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FA64DB">
        <w:rPr>
          <w:rStyle w:val="Strong"/>
          <w:rFonts w:ascii="GHEA Mariam" w:hAnsi="GHEA Mariam"/>
          <w:sz w:val="27"/>
          <w:szCs w:val="27"/>
          <w:lang w:val="hy-AM"/>
        </w:rPr>
        <w:t>96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12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ՀՈԿՏԵՄԲԵՐ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ED0445" w:rsidRPr="00ED0445" w:rsidRDefault="00ED0445" w:rsidP="00ED0445">
      <w:pPr>
        <w:spacing w:line="240" w:lineRule="auto"/>
        <w:contextualSpacing/>
        <w:jc w:val="center"/>
        <w:rPr>
          <w:rStyle w:val="Strong"/>
          <w:rFonts w:ascii="GHEA Mariam" w:hAnsi="GHEA Mariam"/>
          <w:sz w:val="24"/>
          <w:szCs w:val="24"/>
          <w:lang w:val="hy-AM"/>
        </w:rPr>
      </w:pPr>
      <w:r w:rsidRPr="00ED0445">
        <w:rPr>
          <w:rStyle w:val="Strong"/>
          <w:rFonts w:ascii="GHEA Mariam" w:hAnsi="GHEA Mariam"/>
          <w:sz w:val="24"/>
          <w:szCs w:val="24"/>
          <w:lang w:val="hy-AM"/>
        </w:rPr>
        <w:t>ԿԱՊԱՆ ՀԱՄԱՅՆՔԻ ՎԱՐՉԱԿԱՆ ՍԱՀՄԱՆՆԵՐՈՒՄ, Գ. ՆԺԴԵՀԻ ՓՈՂՈՑԻ ԹԻՎ 129/2 ՀԱՍՑԵՈՒՄ ԳՏՆՎՈՂ,  ՈՐՊԵՍ «ԱՆՀԱՅՏ» ՔԱՂԱՔԱՑՈՒ ՍԵՓԱԿԱՆՈՒԹՅՈՒՆ ՓՈԽԱՆՑՎԱԾ 0,01878 ՀԱ ՀՈՂԱՄԱՍԸ ՀԱՄԱՅՆՔԱՅԻՆ ՍԵՓԱԿԱՆՈՒԹՅՈՒՆ ՃԱՆԱՉԵԼՈՒ ՄԱՍԻՆ</w:t>
      </w:r>
    </w:p>
    <w:p w:rsidR="00ED0445" w:rsidRPr="00945C2A" w:rsidRDefault="00ED0445" w:rsidP="00ED0445">
      <w:pPr>
        <w:pStyle w:val="NoSpacing"/>
        <w:ind w:firstLine="709"/>
        <w:contextualSpacing/>
        <w:jc w:val="both"/>
        <w:rPr>
          <w:rFonts w:ascii="GHEA Mariam" w:hAnsi="GHEA Mariam"/>
          <w:i/>
          <w:lang w:val="hy-AM"/>
        </w:rPr>
      </w:pPr>
      <w:r w:rsidRPr="00945C2A">
        <w:rPr>
          <w:rFonts w:ascii="GHEA Mariam" w:hAnsi="GHEA Mariam"/>
          <w:lang w:val="hy-AM"/>
        </w:rPr>
        <w:t xml:space="preserve">      </w:t>
      </w:r>
      <w:r w:rsidRPr="00945C2A">
        <w:rPr>
          <w:rFonts w:ascii="GHEA Mariam" w:hAnsi="GHEA Mariam" w:cs="Sylfaen"/>
          <w:lang w:val="hy-AM"/>
        </w:rPr>
        <w:t>Ղեկավարվելով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Calibri"/>
          <w:lang w:val="hy-AM"/>
        </w:rPr>
        <w:t></w:t>
      </w:r>
      <w:r w:rsidRPr="00945C2A">
        <w:rPr>
          <w:rFonts w:ascii="GHEA Mariam" w:hAnsi="GHEA Mariam" w:cs="Sylfaen"/>
          <w:lang w:val="hy-AM"/>
        </w:rPr>
        <w:t>Տեղական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ինքնակառավարման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 w:cs="Calibri"/>
          <w:lang w:val="hy-AM"/>
        </w:rPr>
        <w:t xml:space="preserve">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օրենքի</w:t>
      </w:r>
      <w:r w:rsidRPr="00945C2A">
        <w:rPr>
          <w:rFonts w:ascii="GHEA Mariam" w:hAnsi="GHEA Mariam"/>
          <w:lang w:val="hy-AM"/>
        </w:rPr>
        <w:t xml:space="preserve">  18-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հոդվածի</w:t>
      </w:r>
      <w:r w:rsidRPr="00945C2A">
        <w:rPr>
          <w:rFonts w:ascii="GHEA Mariam" w:hAnsi="GHEA Mariam"/>
          <w:lang w:val="hy-AM"/>
        </w:rPr>
        <w:t xml:space="preserve"> 1-</w:t>
      </w:r>
      <w:r w:rsidRPr="00945C2A">
        <w:rPr>
          <w:rFonts w:ascii="GHEA Mariam" w:hAnsi="GHEA Mariam" w:cs="Sylfaen"/>
          <w:lang w:val="hy-AM"/>
        </w:rPr>
        <w:t>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 42)-րդ կետով</w:t>
      </w:r>
      <w:r w:rsidRPr="00945C2A">
        <w:rPr>
          <w:rFonts w:ascii="GHEA Mariam" w:hAnsi="GHEA Mariam"/>
          <w:lang w:val="hy-AM"/>
        </w:rPr>
        <w:t>,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Sylfaen"/>
          <w:lang w:val="hy-AM"/>
        </w:rPr>
        <w:t>Իրավունք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հաստատող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փաստաթղթերը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չպահպանված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անհատական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բնակելի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տների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կարգավիճակի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/>
          <w:lang w:val="hy-AM"/>
        </w:rPr>
        <w:t xml:space="preserve">»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օրենքի</w:t>
      </w:r>
      <w:r w:rsidRPr="00945C2A">
        <w:rPr>
          <w:rFonts w:ascii="GHEA Mariam" w:hAnsi="GHEA Mariam"/>
          <w:lang w:val="hy-AM"/>
        </w:rPr>
        <w:t xml:space="preserve"> 3-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հոդվածով</w:t>
      </w:r>
      <w:r w:rsidRPr="00945C2A">
        <w:rPr>
          <w:rFonts w:ascii="GHEA Mariam" w:hAnsi="GHEA Mariam"/>
          <w:lang w:val="hy-AM"/>
        </w:rPr>
        <w:t xml:space="preserve">, </w:t>
      </w:r>
      <w:r w:rsidRPr="00945C2A">
        <w:rPr>
          <w:rFonts w:ascii="GHEA Mariam" w:hAnsi="GHEA Mariam" w:cs="Sylfaen"/>
          <w:lang w:val="hy-AM"/>
        </w:rPr>
        <w:t>համաձայն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ՀՀ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կառավարությանն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առընթեր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անշարժ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գույքի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կադաստրի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պետական կոմիտեի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նախագահի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Sylfaen"/>
          <w:lang w:val="hy-AM"/>
        </w:rPr>
        <w:t>Կադաստրային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հատակագծերում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և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քարտեզներում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հայտնաբերված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սխալների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ուղղման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հրահանգը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հաստատելու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/>
          <w:lang w:val="hy-AM"/>
        </w:rPr>
        <w:t xml:space="preserve">» </w:t>
      </w:r>
      <w:r w:rsidRPr="00945C2A">
        <w:rPr>
          <w:rFonts w:ascii="GHEA Mariam" w:hAnsi="GHEA Mariam" w:cs="Sylfaen"/>
          <w:lang w:val="hy-AM"/>
        </w:rPr>
        <w:t>թիվ</w:t>
      </w:r>
      <w:r w:rsidRPr="00945C2A">
        <w:rPr>
          <w:rFonts w:ascii="GHEA Mariam" w:hAnsi="GHEA Mariam"/>
          <w:lang w:val="hy-AM"/>
        </w:rPr>
        <w:t xml:space="preserve"> 186-</w:t>
      </w:r>
      <w:r w:rsidRPr="00945C2A">
        <w:rPr>
          <w:rFonts w:ascii="GHEA Mariam" w:hAnsi="GHEA Mariam" w:cs="Sylfaen"/>
          <w:lang w:val="hy-AM"/>
        </w:rPr>
        <w:t>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հրամանի</w:t>
      </w:r>
      <w:r w:rsidRPr="00945C2A">
        <w:rPr>
          <w:rFonts w:ascii="GHEA Mariam" w:hAnsi="GHEA Mariam"/>
          <w:lang w:val="hy-AM"/>
        </w:rPr>
        <w:t>,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հաշվի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առնելով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ղեկավարի</w:t>
      </w:r>
      <w:r w:rsidRPr="00945C2A">
        <w:rPr>
          <w:lang w:val="hy-AM"/>
        </w:rPr>
        <w:t> 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առաջարկությունը</w:t>
      </w:r>
      <w:r w:rsidRPr="00945C2A">
        <w:rPr>
          <w:rFonts w:ascii="GHEA Mariam" w:hAnsi="GHEA Mariam"/>
          <w:lang w:val="hy-AM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5422AD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5422AD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ED0445" w:rsidRPr="00945C2A" w:rsidRDefault="00ED0445" w:rsidP="00ED0445">
      <w:pPr>
        <w:pStyle w:val="NoSpacing"/>
        <w:ind w:firstLine="709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 w:cs="Sylfaen"/>
          <w:lang w:val="hy-AM"/>
        </w:rPr>
        <w:t>1.Կապան  համայնքի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վարչական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սահմաններում</w:t>
      </w:r>
      <w:r w:rsidRPr="00945C2A">
        <w:rPr>
          <w:rFonts w:ascii="GHEA Mariam" w:hAnsi="GHEA Mariam"/>
          <w:lang w:val="hy-AM"/>
        </w:rPr>
        <w:t xml:space="preserve">, Գ. Նժդեհի փողոցի թիվ 129/2 հասցեում գտնվող, որպես «անհայտ» քաղաքացու սեփականություն փոխանցված  0,01878 հա հողամասը </w:t>
      </w:r>
      <w:r w:rsidRPr="00945C2A">
        <w:rPr>
          <w:rFonts w:ascii="GHEA Mariam" w:hAnsi="GHEA Mariam" w:cs="Sylfaen"/>
          <w:lang w:val="hy-AM"/>
        </w:rPr>
        <w:t>ճանաչել</w:t>
      </w:r>
      <w:r w:rsidRPr="00945C2A">
        <w:rPr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սեփականություն:</w:t>
      </w:r>
      <w:r w:rsidRPr="00945C2A">
        <w:rPr>
          <w:rFonts w:ascii="GHEA Mariam" w:hAnsi="GHEA Mariam"/>
          <w:lang w:val="hy-AM"/>
        </w:rPr>
        <w:t xml:space="preserve"> </w:t>
      </w:r>
    </w:p>
    <w:p w:rsidR="00ED0445" w:rsidRPr="00945C2A" w:rsidRDefault="00ED0445" w:rsidP="00ED0445">
      <w:pPr>
        <w:pStyle w:val="NoSpacing"/>
        <w:ind w:firstLine="709"/>
        <w:contextualSpacing/>
        <w:jc w:val="both"/>
        <w:rPr>
          <w:rFonts w:ascii="GHEA Mariam" w:hAnsi="GHEA Mariam" w:cs="Sylfaen"/>
          <w:lang w:val="pt-BR"/>
        </w:rPr>
      </w:pPr>
      <w:r w:rsidRPr="00945C2A">
        <w:rPr>
          <w:rFonts w:ascii="GHEA Mariam" w:hAnsi="GHEA Mariam"/>
          <w:lang w:val="hy-AM"/>
        </w:rPr>
        <w:t>2.</w:t>
      </w:r>
      <w:r w:rsidRPr="00945C2A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 ղեկավարին՝ ս</w:t>
      </w:r>
      <w:r w:rsidRPr="00945C2A">
        <w:rPr>
          <w:rFonts w:ascii="GHEA Mariam" w:hAnsi="GHEA Mariam" w:cs="Sylfaen"/>
          <w:lang w:val="hy-AM"/>
        </w:rPr>
        <w:t>ույն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որոշումից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բխող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գործառույթներն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իրականացնել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օրենսդրությամբ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սահմանված</w:t>
      </w:r>
      <w:r w:rsidRPr="00945C2A">
        <w:rPr>
          <w:rFonts w:ascii="GHEA Mariam" w:hAnsi="GHEA Mariam" w:cs="Sylfaen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կարգով</w:t>
      </w:r>
      <w:r w:rsidRPr="00945C2A">
        <w:rPr>
          <w:rFonts w:ascii="GHEA Mariam" w:hAnsi="GHEA Mariam" w:cs="Sylfaen"/>
          <w:lang w:val="pt-BR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35EA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5422AD" w:rsidP="005422A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ՄԱՐՏԻՐՈՍՅԱՆ ԷԴԳԱՐ</w:t>
      </w:r>
    </w:p>
    <w:p w:rsidR="00835EA8" w:rsidRPr="00286D46" w:rsidRDefault="005422AD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ՄԵԼԻՔՅԱՆ ՄՈՒՐԱԴ</w:t>
      </w:r>
    </w:p>
    <w:p w:rsidR="00835EA8" w:rsidRDefault="00835EA8" w:rsidP="00835EA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35EA8" w:rsidRDefault="00835EA8" w:rsidP="00835EA8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422AD" w:rsidRDefault="00835EA8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ED0445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D0445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D0445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D0445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35EA8">
        <w:rPr>
          <w:rFonts w:ascii="GHEA Mariam" w:hAnsi="GHEA Mariam"/>
          <w:b/>
          <w:i/>
          <w:u w:val="single"/>
          <w:lang w:val="hy-AM"/>
        </w:rPr>
        <w:t>հոկտեմբերի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12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D0445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092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0445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4DB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7B5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2017-10-16T06:01:00Z</cp:lastPrinted>
  <dcterms:created xsi:type="dcterms:W3CDTF">2015-08-10T13:28:00Z</dcterms:created>
  <dcterms:modified xsi:type="dcterms:W3CDTF">2017-10-16T06:01:00Z</dcterms:modified>
</cp:coreProperties>
</file>