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9A7E86" w:rsidRPr="00390D9E">
        <w:rPr>
          <w:rStyle w:val="Strong"/>
          <w:rFonts w:ascii="GHEA Mariam" w:hAnsi="GHEA Mariam"/>
          <w:sz w:val="27"/>
          <w:szCs w:val="27"/>
        </w:rPr>
        <w:t>33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185441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185441">
        <w:rPr>
          <w:rStyle w:val="Strong"/>
          <w:rFonts w:ascii="GHEA Mariam" w:hAnsi="GHEA Mariam"/>
        </w:rPr>
        <w:t>02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B64A18">
        <w:rPr>
          <w:rStyle w:val="Strong"/>
          <w:rFonts w:ascii="GHEA Mariam" w:hAnsi="GHEA Mariam"/>
          <w:lang w:val="hy-AM"/>
        </w:rPr>
        <w:t>ՄԱ</w:t>
      </w:r>
      <w:r>
        <w:rPr>
          <w:rStyle w:val="Strong"/>
          <w:rFonts w:ascii="GHEA Mariam" w:hAnsi="GHEA Mariam"/>
          <w:lang w:val="hy-AM"/>
        </w:rPr>
        <w:t>ՅԻՍ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9A7E86" w:rsidRPr="00390D9E" w:rsidRDefault="009A7E86" w:rsidP="00390D9E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390D9E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ՀԱՅԱՍՏԱՆԻ ՀԱՆՐԱՊԵՏՈՒԹՅԱՆ ՍՅՈՒՆԻՔԻ ՄԱՐԶԻ ԿԱՊԱՆ ՀԱՄԱՅՆՔԻ ՆՈՐԱՇԵՆԻԿ ԲՆԱԿԱՎԱՅՐՈՒՄ /ԳՅՈՒՂՈՒՄ/ ԳՏՆՎՈՂ, ՀԱՄԱՅՆՔԱՅԻՆ ՍԵՓԱԿԱՆՈՒԹՅՈՒՆ ՀԱՆԴԻՍԱՑՈՂ  0.0551 ՀԱ ՀՈՂԱՄԱՍԻ ՆՊԱՏԱԿԱՅԻՆ ՆՇԱՆԱԿՈՒԹՅՈՒՆԸ ՓՈՓՈԽԵԼՈՒ </w:t>
      </w:r>
      <w:r w:rsidRPr="00390D9E">
        <w:rPr>
          <w:rFonts w:ascii="GHEA Mariam" w:hAnsi="GHEA Mariam"/>
          <w:sz w:val="24"/>
          <w:szCs w:val="24"/>
          <w:lang w:val="hy-AM"/>
        </w:rPr>
        <w:t>ԵՎ ՆՎԻՐԱՏՎՈՒԹՅԱՆ ԿԱՐԳՈՎ ՀԱՅԱՍՏԱՆԻ ՀԱՆՐԱՊԵՏՈՒԹՅԱՆԸ, Ի ԴԵՄՍ «ՀԱՅԱՍՏԱՆԻ ՀԱՆՐԱՊԵՏՈՒԹՅԱՆ ԳՅՈՒՂԱՏՆՏԵՍՈՒԹՅԱՆ ՆԱԽԱՐԱՐՈՒԹՅԱՆ ԱՇԽԱՏԱԿԱԶՄ» ՊԵՏԱԿԱՆ ԿԱՌԱՎԱՐՉԱԿԱՆ ՀԻՄՆԱՐԿԻՆ ՓՈԽԱՆՑԵԼՈՒ ՄԱՍԻՆ</w:t>
      </w:r>
    </w:p>
    <w:p w:rsidR="009A7E86" w:rsidRPr="00390D9E" w:rsidRDefault="009A7E86" w:rsidP="00390D9E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b/>
          <w:i/>
          <w:lang w:val="hy-AM"/>
        </w:rPr>
      </w:pPr>
      <w:r w:rsidRPr="00390D9E">
        <w:rPr>
          <w:rFonts w:ascii="GHEA Mariam" w:hAnsi="GHEA Mariam"/>
          <w:lang w:val="hy-AM"/>
        </w:rPr>
        <w:t xml:space="preserve">    Ղեկավարվելով «Տեղական ինքնակառավարման մասին» Հայաստանի Հանրապետության օրենքի 18-րդ հոդվածի 1-ին մասի 21-րդ, 29-րդ կետերի դրույթներով, Հայաստանի Հանրապետության հողային օրենսգրքի 3-րդ հոդվածի 1-ին կետով, 89-րդ հոդվածի 1-ին </w:t>
      </w:r>
      <w:r w:rsidRPr="00390D9E">
        <w:rPr>
          <w:rFonts w:ascii="GHEA Mariam" w:hAnsi="GHEA Mariam" w:cs="Sylfaen"/>
          <w:lang w:val="hy-AM"/>
        </w:rPr>
        <w:t>մասով</w:t>
      </w:r>
      <w:r w:rsidRPr="00390D9E">
        <w:rPr>
          <w:rFonts w:ascii="GHEA Mariam" w:hAnsi="GHEA Mariam"/>
          <w:lang w:val="hy-AM"/>
        </w:rPr>
        <w:t xml:space="preserve">, հիմք ընդունելով «Հողերի օգտագործման ժամանակավոր սխեմաների համաձայնեցման միջգերատեսչական հանձնաժողովի» 2019 թվականի ապրիլի 19-ի N 28 դրական եզրակացությունը և  Գյուղատնտեսության զարգացման հիմնադրամի գործադիր տնօրեն Գ. Գևորգյանի 2018 թվականի հունիսի 22-ի գրությունը՝ Գյուղատնտեսության զարգացման հիմնադրամի կողմից իրականացվող «Համայնքների գյուղատնտեսական ռեսուրսների կառավարման և մրցունակության» երկրորդ ծրագրի շրջանակներում Հայաստանի Հանրապետության </w:t>
      </w:r>
      <w:r w:rsidRPr="00390D9E">
        <w:rPr>
          <w:rFonts w:ascii="GHEA Mariam" w:hAnsi="GHEA Mariam" w:cs="Sylfaen"/>
          <w:lang w:val="hy-AM"/>
        </w:rPr>
        <w:t>Սյունիքի</w:t>
      </w:r>
      <w:r w:rsidRPr="00390D9E">
        <w:rPr>
          <w:rFonts w:ascii="GHEA Mariam" w:hAnsi="GHEA Mariam"/>
          <w:lang w:val="hy-AM"/>
        </w:rPr>
        <w:t xml:space="preserve"> մարզի </w:t>
      </w:r>
      <w:r w:rsidRPr="00390D9E">
        <w:rPr>
          <w:rFonts w:ascii="GHEA Mariam" w:hAnsi="GHEA Mariam" w:cs="Sylfaen"/>
          <w:lang w:val="hy-AM"/>
        </w:rPr>
        <w:t>Կապան</w:t>
      </w:r>
      <w:r w:rsidRPr="00390D9E">
        <w:rPr>
          <w:rFonts w:ascii="GHEA Mariam" w:hAnsi="GHEA Mariam"/>
          <w:lang w:val="hy-AM"/>
        </w:rPr>
        <w:t xml:space="preserve"> համայնքում անասնաբուժական սպասարկման կենտրոն կառուցելու վերաբերյալ, հաշվի առնելով </w:t>
      </w:r>
      <w:r w:rsidRPr="00390D9E">
        <w:rPr>
          <w:rFonts w:ascii="GHEA Mariam" w:hAnsi="GHEA Mariam" w:cs="Sylfaen"/>
          <w:lang w:val="hy-AM"/>
        </w:rPr>
        <w:t>համայնքի</w:t>
      </w:r>
      <w:r w:rsidRPr="00390D9E">
        <w:rPr>
          <w:rFonts w:ascii="GHEA Mariam" w:hAnsi="GHEA Mariam"/>
          <w:lang w:val="hy-AM"/>
        </w:rPr>
        <w:t xml:space="preserve"> </w:t>
      </w:r>
      <w:r w:rsidRPr="00390D9E">
        <w:rPr>
          <w:rFonts w:ascii="GHEA Mariam" w:hAnsi="GHEA Mariam" w:cs="Sylfaen"/>
          <w:lang w:val="hy-AM"/>
        </w:rPr>
        <w:t>ղեկավարի</w:t>
      </w:r>
      <w:r w:rsidRPr="00390D9E">
        <w:rPr>
          <w:lang w:val="hy-AM"/>
        </w:rPr>
        <w:t>  </w:t>
      </w:r>
      <w:r w:rsidRPr="00390D9E">
        <w:rPr>
          <w:rFonts w:ascii="GHEA Mariam" w:hAnsi="GHEA Mariam"/>
          <w:lang w:val="hy-AM"/>
        </w:rPr>
        <w:t xml:space="preserve"> </w:t>
      </w:r>
      <w:r w:rsidRPr="00390D9E">
        <w:rPr>
          <w:rFonts w:ascii="GHEA Mariam" w:hAnsi="GHEA Mariam" w:cs="Sylfaen"/>
          <w:lang w:val="hy-AM"/>
        </w:rPr>
        <w:t>առաջարկությունը</w:t>
      </w:r>
      <w:r w:rsidRPr="00390D9E">
        <w:rPr>
          <w:rFonts w:ascii="GHEA Mariam" w:hAnsi="GHEA Mariam"/>
          <w:lang w:val="hy-AM"/>
        </w:rPr>
        <w:t xml:space="preserve">, </w:t>
      </w:r>
      <w:r w:rsidRPr="00390D9E">
        <w:rPr>
          <w:rFonts w:ascii="GHEA Mariam" w:hAnsi="GHEA Mariam" w:cs="Sylfaen"/>
          <w:b/>
          <w:i/>
          <w:lang w:val="hy-AM"/>
        </w:rPr>
        <w:t>համայնքի</w:t>
      </w:r>
      <w:r w:rsidRPr="00390D9E">
        <w:rPr>
          <w:rFonts w:ascii="GHEA Mariam" w:hAnsi="GHEA Mariam"/>
          <w:b/>
          <w:i/>
          <w:lang w:val="hy-AM"/>
        </w:rPr>
        <w:t xml:space="preserve"> </w:t>
      </w:r>
      <w:r w:rsidRPr="00390D9E">
        <w:rPr>
          <w:rFonts w:ascii="GHEA Mariam" w:hAnsi="GHEA Mariam" w:cs="Sylfaen"/>
          <w:b/>
          <w:i/>
          <w:lang w:val="hy-AM"/>
        </w:rPr>
        <w:t>ավագանին</w:t>
      </w:r>
      <w:r w:rsidRPr="00390D9E">
        <w:rPr>
          <w:b/>
          <w:i/>
          <w:lang w:val="hy-AM"/>
        </w:rPr>
        <w:t> </w:t>
      </w:r>
      <w:r w:rsidRPr="00390D9E">
        <w:rPr>
          <w:rFonts w:ascii="GHEA Mariam" w:hAnsi="GHEA Mariam"/>
          <w:b/>
          <w:i/>
          <w:lang w:val="hy-AM"/>
        </w:rPr>
        <w:t xml:space="preserve">  </w:t>
      </w:r>
      <w:r w:rsidRPr="00390D9E">
        <w:rPr>
          <w:rFonts w:ascii="GHEA Mariam" w:hAnsi="GHEA Mariam" w:cs="Sylfaen"/>
          <w:b/>
          <w:i/>
          <w:lang w:val="hy-AM"/>
        </w:rPr>
        <w:t>ո</w:t>
      </w:r>
      <w:r w:rsidRPr="00390D9E">
        <w:rPr>
          <w:rFonts w:ascii="GHEA Mariam" w:hAnsi="GHEA Mariam"/>
          <w:b/>
          <w:i/>
          <w:lang w:val="hy-AM"/>
        </w:rPr>
        <w:t xml:space="preserve"> </w:t>
      </w:r>
      <w:r w:rsidRPr="00390D9E">
        <w:rPr>
          <w:rFonts w:ascii="GHEA Mariam" w:hAnsi="GHEA Mariam" w:cs="Sylfaen"/>
          <w:b/>
          <w:i/>
          <w:lang w:val="hy-AM"/>
        </w:rPr>
        <w:t>ր</w:t>
      </w:r>
      <w:r w:rsidRPr="00390D9E">
        <w:rPr>
          <w:rFonts w:ascii="GHEA Mariam" w:hAnsi="GHEA Mariam"/>
          <w:b/>
          <w:i/>
          <w:lang w:val="hy-AM"/>
        </w:rPr>
        <w:t xml:space="preserve"> </w:t>
      </w:r>
      <w:r w:rsidRPr="00390D9E">
        <w:rPr>
          <w:rFonts w:ascii="GHEA Mariam" w:hAnsi="GHEA Mariam" w:cs="Sylfaen"/>
          <w:b/>
          <w:i/>
          <w:lang w:val="hy-AM"/>
        </w:rPr>
        <w:t>ո</w:t>
      </w:r>
      <w:r w:rsidRPr="00390D9E">
        <w:rPr>
          <w:rFonts w:ascii="GHEA Mariam" w:hAnsi="GHEA Mariam"/>
          <w:b/>
          <w:i/>
          <w:lang w:val="hy-AM"/>
        </w:rPr>
        <w:t xml:space="preserve"> </w:t>
      </w:r>
      <w:r w:rsidRPr="00390D9E">
        <w:rPr>
          <w:rFonts w:ascii="GHEA Mariam" w:hAnsi="GHEA Mariam" w:cs="Sylfaen"/>
          <w:b/>
          <w:i/>
          <w:lang w:val="hy-AM"/>
        </w:rPr>
        <w:t>շ</w:t>
      </w:r>
      <w:r w:rsidRPr="00390D9E">
        <w:rPr>
          <w:rFonts w:ascii="GHEA Mariam" w:hAnsi="GHEA Mariam"/>
          <w:b/>
          <w:i/>
          <w:lang w:val="hy-AM"/>
        </w:rPr>
        <w:t xml:space="preserve"> </w:t>
      </w:r>
      <w:r w:rsidRPr="00390D9E">
        <w:rPr>
          <w:rFonts w:ascii="GHEA Mariam" w:hAnsi="GHEA Mariam" w:cs="Sylfaen"/>
          <w:b/>
          <w:i/>
          <w:lang w:val="hy-AM"/>
        </w:rPr>
        <w:t>ու</w:t>
      </w:r>
      <w:r w:rsidRPr="00390D9E">
        <w:rPr>
          <w:rFonts w:ascii="GHEA Mariam" w:hAnsi="GHEA Mariam"/>
          <w:b/>
          <w:i/>
          <w:lang w:val="hy-AM"/>
        </w:rPr>
        <w:t xml:space="preserve"> </w:t>
      </w:r>
      <w:r w:rsidRPr="00390D9E">
        <w:rPr>
          <w:rFonts w:ascii="GHEA Mariam" w:hAnsi="GHEA Mariam" w:cs="Sylfaen"/>
          <w:b/>
          <w:i/>
          <w:lang w:val="hy-AM"/>
        </w:rPr>
        <w:t>մ</w:t>
      </w:r>
      <w:r w:rsidRPr="00390D9E">
        <w:rPr>
          <w:b/>
          <w:i/>
          <w:lang w:val="hy-AM"/>
        </w:rPr>
        <w:t> </w:t>
      </w:r>
      <w:r w:rsidRPr="00390D9E">
        <w:rPr>
          <w:rFonts w:ascii="GHEA Mariam" w:hAnsi="GHEA Mariam"/>
          <w:b/>
          <w:i/>
          <w:lang w:val="hy-AM"/>
        </w:rPr>
        <w:t xml:space="preserve"> </w:t>
      </w:r>
      <w:r w:rsidRPr="00390D9E">
        <w:rPr>
          <w:rFonts w:ascii="GHEA Mariam" w:hAnsi="GHEA Mariam" w:cs="Sylfaen"/>
          <w:b/>
          <w:i/>
          <w:lang w:val="hy-AM"/>
        </w:rPr>
        <w:t>է</w:t>
      </w:r>
      <w:r w:rsidRPr="00390D9E">
        <w:rPr>
          <w:rFonts w:ascii="GHEA Mariam" w:hAnsi="GHEA Mariam"/>
          <w:b/>
          <w:i/>
          <w:lang w:val="hy-AM"/>
        </w:rPr>
        <w:t xml:space="preserve">.   </w:t>
      </w:r>
    </w:p>
    <w:p w:rsidR="009A7E86" w:rsidRPr="00390D9E" w:rsidRDefault="009A7E86" w:rsidP="00390D9E">
      <w:pPr>
        <w:pStyle w:val="NoSpacing"/>
        <w:spacing w:line="276" w:lineRule="auto"/>
        <w:contextualSpacing/>
        <w:jc w:val="both"/>
        <w:rPr>
          <w:rFonts w:ascii="GHEA Mariam" w:hAnsi="GHEA Mariam"/>
          <w:lang w:val="hy-AM"/>
        </w:rPr>
      </w:pPr>
      <w:r w:rsidRPr="00390D9E">
        <w:rPr>
          <w:rFonts w:ascii="GHEA Mariam" w:hAnsi="GHEA Mariam"/>
          <w:b/>
          <w:i/>
          <w:lang w:val="hy-AM"/>
        </w:rPr>
        <w:t xml:space="preserve">     </w:t>
      </w:r>
      <w:r w:rsidRPr="00390D9E">
        <w:rPr>
          <w:rFonts w:ascii="GHEA Mariam" w:hAnsi="GHEA Mariam"/>
          <w:lang w:val="hy-AM"/>
        </w:rPr>
        <w:t xml:space="preserve">1. Հայաստանի Հանրապետության </w:t>
      </w:r>
      <w:r w:rsidRPr="00390D9E">
        <w:rPr>
          <w:rFonts w:ascii="GHEA Mariam" w:hAnsi="GHEA Mariam" w:cs="Sylfaen"/>
          <w:lang w:val="hy-AM"/>
        </w:rPr>
        <w:t>Սյունիքի</w:t>
      </w:r>
      <w:r w:rsidRPr="00390D9E">
        <w:rPr>
          <w:rFonts w:ascii="GHEA Mariam" w:hAnsi="GHEA Mariam"/>
          <w:lang w:val="hy-AM"/>
        </w:rPr>
        <w:t xml:space="preserve"> մարզի </w:t>
      </w:r>
      <w:r w:rsidRPr="00390D9E">
        <w:rPr>
          <w:rFonts w:ascii="GHEA Mariam" w:hAnsi="GHEA Mariam" w:cs="Sylfaen"/>
          <w:lang w:val="hy-AM"/>
        </w:rPr>
        <w:t>Կապան</w:t>
      </w:r>
      <w:r w:rsidRPr="00390D9E">
        <w:rPr>
          <w:rFonts w:ascii="GHEA Mariam" w:hAnsi="GHEA Mariam"/>
          <w:lang w:val="hy-AM"/>
        </w:rPr>
        <w:t xml:space="preserve"> համայնքի </w:t>
      </w:r>
      <w:r w:rsidRPr="00390D9E">
        <w:rPr>
          <w:rFonts w:ascii="GHEA Mariam" w:hAnsi="GHEA Mariam" w:cs="Sylfaen"/>
          <w:lang w:val="hy-AM"/>
        </w:rPr>
        <w:t>Նորաշենիկ</w:t>
      </w:r>
      <w:r w:rsidRPr="00390D9E">
        <w:rPr>
          <w:rFonts w:ascii="GHEA Mariam" w:hAnsi="GHEA Mariam"/>
          <w:lang w:val="hy-AM"/>
        </w:rPr>
        <w:t xml:space="preserve"> բնակավայրի /</w:t>
      </w:r>
      <w:r w:rsidRPr="00390D9E">
        <w:rPr>
          <w:rFonts w:ascii="GHEA Mariam" w:hAnsi="GHEA Mariam" w:cs="Sylfaen"/>
          <w:lang w:val="hy-AM"/>
        </w:rPr>
        <w:t xml:space="preserve">գյուղի/ հողերի օգտագործման ժամանակավոր սխեմայում կատարել փոփոխություն և համայնքային սեփականություն հանդիսացող, գյուղատնտեսական նշանակության 0.0551 հա հողամասը, որից` 0.04987 հա արոտավայր </w:t>
      </w:r>
      <w:r w:rsidRPr="00390D9E">
        <w:rPr>
          <w:rFonts w:ascii="GHEA Mariam" w:hAnsi="GHEA Mariam"/>
          <w:lang w:val="hy-AM"/>
        </w:rPr>
        <w:t xml:space="preserve"> (կադաստրային ծածկագիր 09-067-0105-0001) և 0.00523 հա այլ հողատեսքերի (կադաստրային ծածկագիր 09-067-0502-0001) փոխադրել բնակավայրերի հողերի կատեգորիա`, հասարակական կառուցապատման հողեր գործառնական նշանակության: </w:t>
      </w:r>
    </w:p>
    <w:p w:rsidR="009A7E86" w:rsidRPr="00390D9E" w:rsidRDefault="009A7E86" w:rsidP="00390D9E">
      <w:pPr>
        <w:pStyle w:val="NoSpacing"/>
        <w:spacing w:line="276" w:lineRule="auto"/>
        <w:contextualSpacing/>
        <w:jc w:val="both"/>
        <w:rPr>
          <w:rFonts w:ascii="GHEA Mariam" w:hAnsi="GHEA Mariam"/>
          <w:lang w:val="hy-AM"/>
        </w:rPr>
      </w:pPr>
      <w:r w:rsidRPr="00390D9E">
        <w:rPr>
          <w:rFonts w:ascii="GHEA Mariam" w:hAnsi="GHEA Mariam"/>
          <w:lang w:val="hy-AM"/>
        </w:rPr>
        <w:t xml:space="preserve">    2. Վերոնշյալ հողամասը  79350.0 (</w:t>
      </w:r>
      <w:r w:rsidRPr="00390D9E">
        <w:rPr>
          <w:rFonts w:ascii="GHEA Mariam" w:hAnsi="GHEA Mariam" w:cs="Sylfaen"/>
          <w:lang w:val="hy-AM"/>
        </w:rPr>
        <w:t>յոթանասունինը</w:t>
      </w:r>
      <w:r w:rsidRPr="00390D9E">
        <w:rPr>
          <w:rFonts w:ascii="GHEA Mariam" w:hAnsi="GHEA Mariam"/>
          <w:lang w:val="hy-AM"/>
        </w:rPr>
        <w:t xml:space="preserve"> </w:t>
      </w:r>
      <w:r w:rsidRPr="00390D9E">
        <w:rPr>
          <w:rFonts w:ascii="GHEA Mariam" w:hAnsi="GHEA Mariam" w:cs="Sylfaen"/>
          <w:lang w:val="hy-AM"/>
        </w:rPr>
        <w:t>հազար</w:t>
      </w:r>
      <w:r w:rsidRPr="00390D9E">
        <w:rPr>
          <w:rFonts w:ascii="GHEA Mariam" w:hAnsi="GHEA Mariam"/>
          <w:lang w:val="hy-AM"/>
        </w:rPr>
        <w:t xml:space="preserve"> </w:t>
      </w:r>
      <w:r w:rsidRPr="00390D9E">
        <w:rPr>
          <w:rFonts w:ascii="GHEA Mariam" w:hAnsi="GHEA Mariam" w:cs="Sylfaen"/>
          <w:lang w:val="hy-AM"/>
        </w:rPr>
        <w:t>երեք</w:t>
      </w:r>
      <w:r w:rsidRPr="00390D9E">
        <w:rPr>
          <w:rFonts w:ascii="GHEA Mariam" w:hAnsi="GHEA Mariam"/>
          <w:lang w:val="hy-AM"/>
        </w:rPr>
        <w:t xml:space="preserve"> </w:t>
      </w:r>
      <w:r w:rsidRPr="00390D9E">
        <w:rPr>
          <w:rFonts w:ascii="GHEA Mariam" w:hAnsi="GHEA Mariam" w:cs="Sylfaen"/>
          <w:lang w:val="hy-AM"/>
        </w:rPr>
        <w:t>հարյուր</w:t>
      </w:r>
      <w:r w:rsidRPr="00390D9E">
        <w:rPr>
          <w:rFonts w:ascii="GHEA Mariam" w:hAnsi="GHEA Mariam"/>
          <w:lang w:val="hy-AM"/>
        </w:rPr>
        <w:t xml:space="preserve"> </w:t>
      </w:r>
      <w:r w:rsidRPr="00390D9E">
        <w:rPr>
          <w:rFonts w:ascii="GHEA Mariam" w:hAnsi="GHEA Mariam" w:cs="Sylfaen"/>
          <w:lang w:val="hy-AM"/>
        </w:rPr>
        <w:t>հիսուն</w:t>
      </w:r>
      <w:r w:rsidRPr="00390D9E">
        <w:rPr>
          <w:rFonts w:ascii="GHEA Mariam" w:hAnsi="GHEA Mariam"/>
          <w:lang w:val="hy-AM"/>
        </w:rPr>
        <w:t xml:space="preserve">) դրամ կադաստրային արժեքով որպես նվիրատվություն փոխանցել Հայաստանի Հանրապետությանը՝ ի դեմս «Հայաստանի Հանրապետության գյուղատնտեսության նախարարության աշխատակազմ» պետական կառավարչական հիմնարկին, </w:t>
      </w:r>
      <w:r w:rsidRPr="00390D9E">
        <w:rPr>
          <w:rFonts w:ascii="GHEA Mariam" w:hAnsi="GHEA Mariam"/>
          <w:lang w:val="hy-AM"/>
        </w:rPr>
        <w:lastRenderedPageBreak/>
        <w:t xml:space="preserve">Գյուղատնտեսության զարգացման հիմնադրամի կողմից իրականացվող «Համայնքների գյուղատնտեսական ռեսուրսների կառավարման և մրցունակության» երկրորդ ծրագրի շրջանակներում անասնաբուժական սպասարկման կենտրոն կառուցելու նպատակով:  </w:t>
      </w:r>
    </w:p>
    <w:p w:rsidR="009A7E86" w:rsidRPr="00390D9E" w:rsidRDefault="009A7E86" w:rsidP="00390D9E">
      <w:pPr>
        <w:pStyle w:val="NoSpacing"/>
        <w:spacing w:line="276" w:lineRule="auto"/>
        <w:contextualSpacing/>
        <w:jc w:val="both"/>
        <w:rPr>
          <w:rFonts w:ascii="GHEA Mariam" w:hAnsi="GHEA Mariam"/>
          <w:lang w:val="hy-AM"/>
        </w:rPr>
      </w:pPr>
      <w:r w:rsidRPr="00390D9E">
        <w:rPr>
          <w:rFonts w:ascii="GHEA Mariam" w:hAnsi="GHEA Mariam"/>
          <w:lang w:val="hy-AM"/>
        </w:rPr>
        <w:t xml:space="preserve">   3.Կապան համայնքի ղեկավար Գ.Փարսյանին՝ Հայաստանի Հանրապետության օրենսդրությամբ սահմանված կարգով կնքել գույքի նվիրատվության պայմանագիր և ապահովել անշարժ գույքի նկատմամբ իրավունքների պետական գրանցումը:</w:t>
      </w:r>
    </w:p>
    <w:p w:rsidR="00F06A62" w:rsidRDefault="00F06A62" w:rsidP="004839EF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A4DBC" w:rsidRDefault="00DA4DBC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="00F90B2F">
        <w:rPr>
          <w:rFonts w:ascii="GHEA Mariam" w:hAnsi="GHEA Mariam"/>
          <w:b/>
          <w:lang w:val="hy-AM"/>
        </w:rPr>
        <w:t>2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883A4B" w:rsidRPr="00883A4B" w:rsidRDefault="00883A4B" w:rsidP="0035399E">
      <w:pPr>
        <w:pStyle w:val="NoSpacing"/>
        <w:spacing w:before="0" w:beforeAutospacing="0" w:after="0" w:afterAutospacing="0" w:line="360" w:lineRule="auto"/>
        <w:ind w:firstLine="708"/>
        <w:contextualSpacing/>
        <w:rPr>
          <w:rFonts w:ascii="GHEA Mariam" w:hAnsi="GHEA Mariam"/>
          <w:b/>
          <w:sz w:val="16"/>
          <w:szCs w:val="16"/>
          <w:lang w:val="pt-BR"/>
        </w:rPr>
      </w:pPr>
    </w:p>
    <w:p w:rsidR="00B64A18" w:rsidRPr="00B64A18" w:rsidRDefault="00B64A18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    </w:t>
      </w:r>
      <w:r w:rsidRPr="00B64A18">
        <w:rPr>
          <w:rFonts w:ascii="GHEA Mariam" w:hAnsi="GHEA Mariam"/>
          <w:b/>
          <w:lang w:val="pt-BR"/>
        </w:rPr>
        <w:t>ԿՈՍՏԱՆԴՅԱՆ ԻՎԱՆ</w:t>
      </w:r>
    </w:p>
    <w:p w:rsidR="00DA4DBC" w:rsidRPr="00B64A18" w:rsidRDefault="00883A4B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 w:rsidR="00B64A18" w:rsidRPr="00B64A18">
        <w:rPr>
          <w:rFonts w:ascii="GHEA Mariam" w:hAnsi="GHEA Mariam"/>
          <w:b/>
          <w:lang w:val="hy-AM"/>
        </w:rPr>
        <w:t xml:space="preserve">  </w:t>
      </w:r>
      <w:r w:rsidRPr="00B64A18">
        <w:rPr>
          <w:rFonts w:ascii="GHEA Mariam" w:hAnsi="GHEA Mariam"/>
          <w:b/>
          <w:lang w:val="pt-BR"/>
        </w:rPr>
        <w:t>ՀԱՐՈՒԹՅՈՒՆՅԱՆ ԿԱՄՈ</w:t>
      </w:r>
    </w:p>
    <w:p w:rsidR="00DA4DBC" w:rsidRPr="00B64A18" w:rsidRDefault="00F90B2F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ԳՐԻԳՈՐՅԱՆ ՎԻԼԵՆ</w:t>
      </w:r>
      <w:r>
        <w:rPr>
          <w:rFonts w:ascii="GHEA Mariam" w:hAnsi="GHEA Mariam"/>
          <w:b/>
          <w:lang w:val="hy-AM"/>
        </w:rPr>
        <w:t xml:space="preserve">                   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</w:t>
      </w:r>
      <w:r w:rsidR="00DA4DBC" w:rsidRPr="00B64A18">
        <w:rPr>
          <w:rFonts w:ascii="GHEA Mariam" w:hAnsi="GHEA Mariam"/>
          <w:b/>
          <w:lang w:val="pt-BR"/>
        </w:rPr>
        <w:t>ՀԱՐՈՒԹՅՈՒՆՅԱՆ ՀԱՅԿ</w:t>
      </w:r>
    </w:p>
    <w:p w:rsidR="00B64A18" w:rsidRPr="00B64A18" w:rsidRDefault="00F90B2F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ԴԱՆԻԵԼՅԱՆ ՎԱՀԵ</w:t>
      </w:r>
      <w:r w:rsidR="00883A4B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                              </w:t>
      </w:r>
      <w:r w:rsidR="00B64A18" w:rsidRPr="00B64A18">
        <w:rPr>
          <w:rFonts w:ascii="GHEA Mariam" w:hAnsi="GHEA Mariam"/>
          <w:b/>
          <w:lang w:val="pt-BR"/>
        </w:rPr>
        <w:t>ՄԱՐՏԻՐՈՍՅԱՆ ԿԱՐԵՆ</w:t>
      </w:r>
    </w:p>
    <w:p w:rsidR="00F90B2F" w:rsidRDefault="00F90B2F" w:rsidP="00F90B2F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               </w:t>
      </w:r>
      <w:r w:rsidR="00DA4DBC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ՄՈՎՍԻՍՅԱՆ ԺԱՆ</w:t>
      </w:r>
    </w:p>
    <w:p w:rsidR="00B64A18" w:rsidRPr="00B64A18" w:rsidRDefault="00F90B2F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hy-AM"/>
        </w:rPr>
        <w:t xml:space="preserve">                                       ՄԿՐՏՉՅԱՆ ԱՐԱ</w:t>
      </w:r>
      <w:r w:rsidR="00B64A18">
        <w:rPr>
          <w:rFonts w:ascii="GHEA Mariam" w:hAnsi="GHEA Mariam"/>
          <w:b/>
          <w:lang w:val="hy-AM"/>
        </w:rPr>
        <w:t xml:space="preserve">    </w:t>
      </w:r>
    </w:p>
    <w:p w:rsidR="00510580" w:rsidRPr="004839EF" w:rsidRDefault="00B64A18" w:rsidP="00B64A18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</w:t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7F10F8" w:rsidRDefault="007F10F8" w:rsidP="00A64074">
      <w:pPr>
        <w:spacing w:after="0" w:line="360" w:lineRule="auto"/>
        <w:contextualSpacing/>
        <w:rPr>
          <w:rStyle w:val="Strong"/>
          <w:rFonts w:ascii="GHEA Mariam" w:hAnsi="GHEA Mariam"/>
          <w:sz w:val="24"/>
          <w:szCs w:val="24"/>
          <w:lang w:val="en-US"/>
        </w:rPr>
      </w:pPr>
    </w:p>
    <w:p w:rsidR="004D53C5" w:rsidRDefault="00F90B2F" w:rsidP="00A64074">
      <w:pPr>
        <w:spacing w:after="0" w:line="360" w:lineRule="auto"/>
        <w:contextualSpacing/>
        <w:rPr>
          <w:rStyle w:val="Hyperlink"/>
          <w:rFonts w:ascii="GHEA Mariam" w:hAnsi="GHEA Mariam"/>
          <w:b/>
          <w:bCs/>
          <w:sz w:val="24"/>
          <w:szCs w:val="24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</w:t>
      </w:r>
      <w:r w:rsidR="004D53C5" w:rsidRPr="004839EF"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</w:t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A64074">
        <w:rPr>
          <w:rStyle w:val="Strong"/>
          <w:rFonts w:ascii="GHEA Mariam" w:hAnsi="GHEA Mariam"/>
          <w:sz w:val="24"/>
          <w:szCs w:val="24"/>
          <w:lang w:val="hy-AM"/>
        </w:rPr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F90B2F" w:rsidRPr="00F06A62" w:rsidRDefault="00F90B2F" w:rsidP="00A64074">
      <w:pPr>
        <w:spacing w:after="0" w:line="360" w:lineRule="auto"/>
        <w:contextualSpacing/>
        <w:rPr>
          <w:rFonts w:ascii="GHEA Mariam" w:hAnsi="GHEA Mariam"/>
          <w:lang w:val="hy-AM"/>
        </w:rPr>
      </w:pPr>
    </w:p>
    <w:p w:rsidR="004D53C5" w:rsidRPr="00B64A18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F90B2F">
        <w:rPr>
          <w:rFonts w:ascii="GHEA Mariam" w:hAnsi="GHEA Mariam"/>
          <w:b/>
          <w:i/>
          <w:u w:val="single"/>
          <w:lang w:val="hy-AM"/>
        </w:rPr>
        <w:t>մայիս</w:t>
      </w:r>
      <w:r w:rsidR="00883A4B" w:rsidRPr="00B64A18">
        <w:rPr>
          <w:rFonts w:ascii="GHEA Mariam" w:hAnsi="GHEA Mariam"/>
          <w:b/>
          <w:i/>
          <w:u w:val="single"/>
          <w:lang w:val="hy-AM"/>
        </w:rPr>
        <w:t>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F90B2F">
        <w:rPr>
          <w:rFonts w:ascii="GHEA Mariam" w:hAnsi="GHEA Mariam"/>
          <w:b/>
          <w:i/>
          <w:u w:val="single"/>
          <w:lang w:val="hy-AM"/>
        </w:rPr>
        <w:t>02</w:t>
      </w:r>
    </w:p>
    <w:p w:rsidR="00B51B87" w:rsidRPr="004839EF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390D9E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0D9E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1704B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1FE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10F8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A7E8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7DA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253</cp:revision>
  <cp:lastPrinted>2019-05-02T13:04:00Z</cp:lastPrinted>
  <dcterms:created xsi:type="dcterms:W3CDTF">2015-08-10T13:28:00Z</dcterms:created>
  <dcterms:modified xsi:type="dcterms:W3CDTF">2019-05-02T13:04:00Z</dcterms:modified>
</cp:coreProperties>
</file>