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A62E9" w:rsidRPr="006B59E6">
        <w:rPr>
          <w:rStyle w:val="Strong"/>
          <w:rFonts w:ascii="GHEA Mariam" w:hAnsi="GHEA Mariam"/>
          <w:sz w:val="27"/>
          <w:szCs w:val="27"/>
        </w:rPr>
        <w:t>50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A62E9" w:rsidRDefault="00DA62E9" w:rsidP="006B59E6">
      <w:pPr>
        <w:pStyle w:val="NoSpacing"/>
        <w:ind w:firstLine="567"/>
        <w:contextualSpacing/>
        <w:jc w:val="center"/>
        <w:rPr>
          <w:rFonts w:ascii="GHEA Mariam" w:hAnsi="GHEA Mariam"/>
          <w:lang w:val="pt-BR"/>
        </w:rPr>
      </w:pPr>
      <w:r w:rsidRPr="006B59E6">
        <w:rPr>
          <w:rFonts w:ascii="GHEA Mariam" w:hAnsi="GHEA Mariam" w:cs="GHEA Grapalat"/>
          <w:bCs/>
          <w:iCs/>
          <w:lang w:val="hy-AM"/>
        </w:rPr>
        <w:t>ԿԱՊԱՆ ՀԱՄԱՅՆՔԻ ՎԱՐՉԱԿԱՆ ՏԱՐԱԾՔՈՒՄ ԳՏՆՎՈՂ, ՀԱՄԱՅՆՔԱՅԻՆ</w:t>
      </w:r>
      <w:r w:rsidRPr="006B59E6">
        <w:rPr>
          <w:rFonts w:ascii="GHEA Mariam" w:hAnsi="GHEA Mariam" w:cs="GHEA Grapalat"/>
          <w:bCs/>
          <w:iCs/>
          <w:lang w:val="pt-BR"/>
        </w:rPr>
        <w:t xml:space="preserve">  </w:t>
      </w:r>
      <w:r w:rsidRPr="006B59E6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6B59E6">
        <w:rPr>
          <w:rFonts w:ascii="GHEA Mariam" w:hAnsi="GHEA Mariam" w:cs="GHEA Grapalat"/>
          <w:bCs/>
          <w:iCs/>
          <w:lang w:val="pt-BR"/>
        </w:rPr>
        <w:t xml:space="preserve">  </w:t>
      </w:r>
      <w:r w:rsidRPr="006B59E6">
        <w:rPr>
          <w:rFonts w:ascii="GHEA Mariam" w:hAnsi="GHEA Mariam" w:cs="GHEA Grapalat"/>
          <w:bCs/>
          <w:iCs/>
          <w:lang w:val="hy-AM"/>
        </w:rPr>
        <w:t>ՀԱՆԴԻՍԱՑՈՂ,</w:t>
      </w:r>
      <w:r w:rsidRPr="006B59E6">
        <w:rPr>
          <w:rFonts w:ascii="GHEA Mariam" w:hAnsi="GHEA Mariam" w:cs="GHEA Grapalat"/>
          <w:bCs/>
          <w:iCs/>
          <w:lang w:val="pt-BR"/>
        </w:rPr>
        <w:t xml:space="preserve"> </w:t>
      </w:r>
      <w:r w:rsidRPr="006B59E6">
        <w:rPr>
          <w:rFonts w:ascii="GHEA Mariam" w:hAnsi="GHEA Mariam" w:cs="GHEA Grapalat"/>
          <w:bCs/>
          <w:iCs/>
          <w:lang w:val="hy-AM"/>
        </w:rPr>
        <w:t xml:space="preserve"> ԿԱՊԱՆ ՀԱՄԱՅՆՔԻ ՍՅՈՒՆԻՔ ԳՅՈՒՂՈՒՄ ԳՅՈՒՂԱՏՆՏԵՍԱԿԱՆ  </w:t>
      </w:r>
      <w:r w:rsidRPr="006B59E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6B59E6">
        <w:rPr>
          <w:rFonts w:ascii="GHEA Mariam" w:hAnsi="GHEA Mariam" w:cs="GHEA Grapalat"/>
          <w:bCs/>
          <w:iCs/>
          <w:lang w:val="hy-AM"/>
        </w:rPr>
        <w:t xml:space="preserve">0.322 </w:t>
      </w:r>
      <w:r w:rsidRPr="006B59E6">
        <w:rPr>
          <w:rFonts w:ascii="GHEA Mariam" w:hAnsi="GHEA Mariam" w:cs="GHEA Grapalat"/>
          <w:bCs/>
          <w:iCs/>
          <w:lang w:val="pt-BR"/>
        </w:rPr>
        <w:t xml:space="preserve">ՀԱ </w:t>
      </w:r>
      <w:r w:rsidRPr="006B59E6">
        <w:rPr>
          <w:rFonts w:ascii="GHEA Mariam" w:hAnsi="GHEA Mariam" w:cs="GHEA Grapalat"/>
          <w:bCs/>
          <w:iCs/>
          <w:lang w:val="hy-AM"/>
        </w:rPr>
        <w:t xml:space="preserve">ՎԱՐԵԼԱՀՈՂԸ  </w:t>
      </w:r>
      <w:r w:rsidRPr="006B59E6">
        <w:rPr>
          <w:rStyle w:val="Strong"/>
          <w:rFonts w:ascii="GHEA Mariam" w:hAnsi="GHEA Mariam"/>
          <w:b w:val="0"/>
          <w:lang w:val="hy-AM"/>
        </w:rPr>
        <w:t>ՎԱՐՁԱԿԱԼՈՒԹՅԱՆ ԻՐԱՎՈՒՆՔՈՎ</w:t>
      </w:r>
      <w:r w:rsidRPr="006B59E6">
        <w:rPr>
          <w:rStyle w:val="Strong"/>
          <w:rFonts w:ascii="GHEA Mariam" w:hAnsi="GHEA Mariam"/>
          <w:lang w:val="hy-AM"/>
        </w:rPr>
        <w:t xml:space="preserve"> </w:t>
      </w:r>
      <w:r w:rsidRPr="006B59E6">
        <w:rPr>
          <w:rFonts w:ascii="GHEA Mariam" w:hAnsi="GHEA Mariam" w:cs="GHEA Grapalat"/>
          <w:bCs/>
          <w:iCs/>
          <w:lang w:val="hy-AM"/>
        </w:rPr>
        <w:t>ՄՐՑՈՒՅԹՈՎ</w:t>
      </w:r>
      <w:r w:rsidRPr="006B59E6">
        <w:rPr>
          <w:rStyle w:val="Strong"/>
          <w:rFonts w:ascii="GHEA Mariam" w:hAnsi="GHEA Mariam"/>
          <w:lang w:val="hy-AM"/>
        </w:rPr>
        <w:t xml:space="preserve"> </w:t>
      </w:r>
      <w:r w:rsidRPr="006B59E6">
        <w:rPr>
          <w:rFonts w:ascii="GHEA Mariam" w:hAnsi="GHEA Mariam" w:cs="Sylfaen"/>
          <w:lang w:val="hy-AM"/>
        </w:rPr>
        <w:t>ՏՐԱՄԱԴՐԵԼՈՒ</w:t>
      </w:r>
      <w:r w:rsidRPr="006B59E6">
        <w:rPr>
          <w:rFonts w:ascii="GHEA Mariam" w:hAnsi="GHEA Mariam" w:cs="Sylfaen"/>
          <w:lang w:val="pt-BR"/>
        </w:rPr>
        <w:t xml:space="preserve">  </w:t>
      </w:r>
      <w:r w:rsidRPr="006B59E6">
        <w:rPr>
          <w:rFonts w:ascii="GHEA Mariam" w:hAnsi="GHEA Mariam" w:cs="Sylfaen"/>
          <w:lang w:val="hy-AM"/>
        </w:rPr>
        <w:t>ՄԱՍԻՆ</w:t>
      </w:r>
      <w:r w:rsidRPr="006B59E6">
        <w:rPr>
          <w:rFonts w:ascii="GHEA Mariam" w:hAnsi="GHEA Mariam"/>
          <w:lang w:val="pt-BR"/>
        </w:rPr>
        <w:t xml:space="preserve">  </w:t>
      </w:r>
    </w:p>
    <w:p w:rsidR="006B59E6" w:rsidRPr="006B59E6" w:rsidRDefault="006B59E6" w:rsidP="006B59E6">
      <w:pPr>
        <w:pStyle w:val="NoSpacing"/>
        <w:ind w:firstLine="567"/>
        <w:contextualSpacing/>
        <w:jc w:val="center"/>
        <w:rPr>
          <w:rFonts w:ascii="GHEA Mariam" w:hAnsi="GHEA Mariam"/>
          <w:bCs/>
          <w:lang w:val="hy-AM"/>
        </w:rPr>
      </w:pPr>
    </w:p>
    <w:p w:rsidR="00DA62E9" w:rsidRPr="006B59E6" w:rsidRDefault="00DA62E9" w:rsidP="006B59E6">
      <w:pPr>
        <w:pStyle w:val="NoSpacing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6B59E6">
        <w:rPr>
          <w:rFonts w:ascii="GHEA Mariam" w:hAnsi="GHEA Mariam" w:cs="Sylfaen"/>
          <w:lang w:val="hy-AM"/>
        </w:rPr>
        <w:t>Ղեկավարվելով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/>
          <w:lang w:val="hy-AM"/>
        </w:rPr>
        <w:t>«</w:t>
      </w:r>
      <w:r w:rsidRPr="006B59E6">
        <w:rPr>
          <w:rFonts w:ascii="GHEA Mariam" w:hAnsi="GHEA Mariam" w:cs="Sylfaen"/>
          <w:lang w:val="hy-AM"/>
        </w:rPr>
        <w:t>Տեղական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ինքնակառավարման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մասին»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Հայաստանի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Հանրապետության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օրենքի</w:t>
      </w:r>
      <w:r w:rsidRPr="006B59E6">
        <w:rPr>
          <w:rFonts w:ascii="GHEA Mariam" w:hAnsi="GHEA Mariam"/>
          <w:lang w:val="pt-BR"/>
        </w:rPr>
        <w:t xml:space="preserve"> 1</w:t>
      </w:r>
      <w:r w:rsidRPr="006B59E6">
        <w:rPr>
          <w:rFonts w:ascii="GHEA Mariam" w:hAnsi="GHEA Mariam"/>
          <w:lang w:val="hy-AM"/>
        </w:rPr>
        <w:t>8</w:t>
      </w:r>
      <w:r w:rsidRPr="006B59E6">
        <w:rPr>
          <w:rFonts w:ascii="GHEA Mariam" w:hAnsi="GHEA Mariam"/>
          <w:lang w:val="pt-BR"/>
        </w:rPr>
        <w:t>-</w:t>
      </w:r>
      <w:r w:rsidRPr="006B59E6">
        <w:rPr>
          <w:rFonts w:ascii="GHEA Mariam" w:hAnsi="GHEA Mariam" w:cs="Sylfaen"/>
          <w:lang w:val="hy-AM"/>
        </w:rPr>
        <w:t>րդ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հոդվածի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/>
          <w:lang w:val="hy-AM"/>
        </w:rPr>
        <w:t>1-</w:t>
      </w:r>
      <w:r w:rsidRPr="006B59E6">
        <w:rPr>
          <w:rFonts w:ascii="GHEA Mariam" w:hAnsi="GHEA Mariam" w:cs="Sylfaen"/>
          <w:lang w:val="hy-AM"/>
        </w:rPr>
        <w:t>ին</w:t>
      </w:r>
      <w:r w:rsidRPr="006B59E6">
        <w:rPr>
          <w:rFonts w:ascii="GHEA Mariam" w:hAnsi="GHEA Mariam"/>
          <w:lang w:val="hy-AM"/>
        </w:rPr>
        <w:t xml:space="preserve"> </w:t>
      </w:r>
      <w:r w:rsidRPr="006B59E6">
        <w:rPr>
          <w:rFonts w:ascii="GHEA Mariam" w:hAnsi="GHEA Mariam" w:cs="Sylfaen"/>
          <w:lang w:val="hy-AM"/>
        </w:rPr>
        <w:t>մասի</w:t>
      </w:r>
      <w:r w:rsidRPr="006B59E6">
        <w:rPr>
          <w:rFonts w:ascii="GHEA Mariam" w:hAnsi="GHEA Mariam"/>
          <w:lang w:val="hy-AM"/>
        </w:rPr>
        <w:t xml:space="preserve"> </w:t>
      </w:r>
      <w:r w:rsidRPr="006B59E6">
        <w:rPr>
          <w:rFonts w:ascii="GHEA Mariam" w:hAnsi="GHEA Mariam"/>
          <w:lang w:val="pt-BR"/>
        </w:rPr>
        <w:t>2</w:t>
      </w:r>
      <w:r w:rsidRPr="006B59E6">
        <w:rPr>
          <w:rFonts w:ascii="GHEA Mariam" w:hAnsi="GHEA Mariam"/>
          <w:lang w:val="hy-AM"/>
        </w:rPr>
        <w:t>1</w:t>
      </w:r>
      <w:r w:rsidRPr="006B59E6">
        <w:rPr>
          <w:rFonts w:ascii="GHEA Mariam" w:hAnsi="GHEA Mariam"/>
          <w:lang w:val="pt-BR"/>
        </w:rPr>
        <w:t>)-</w:t>
      </w:r>
      <w:r w:rsidRPr="006B59E6">
        <w:rPr>
          <w:rFonts w:ascii="GHEA Mariam" w:hAnsi="GHEA Mariam" w:cs="Sylfaen"/>
          <w:lang w:val="hy-AM"/>
        </w:rPr>
        <w:t>րդ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կետով</w:t>
      </w:r>
      <w:r w:rsidRPr="006B59E6">
        <w:rPr>
          <w:rFonts w:ascii="GHEA Mariam" w:hAnsi="GHEA Mariam"/>
          <w:lang w:val="pt-BR"/>
        </w:rPr>
        <w:t xml:space="preserve">, </w:t>
      </w:r>
      <w:r w:rsidRPr="006B59E6">
        <w:rPr>
          <w:rFonts w:ascii="GHEA Mariam" w:hAnsi="GHEA Mariam" w:cs="Sylfaen"/>
          <w:lang w:val="hy-AM"/>
        </w:rPr>
        <w:t>համաձայն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Հայաստանի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Հանրապետության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հողային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օրենսգրքի</w:t>
      </w:r>
      <w:r w:rsidRPr="006B59E6">
        <w:rPr>
          <w:rFonts w:ascii="GHEA Mariam" w:hAnsi="GHEA Mariam" w:cs="Sylfaen"/>
          <w:lang w:val="pt-BR"/>
        </w:rPr>
        <w:t xml:space="preserve"> 76-</w:t>
      </w:r>
      <w:r w:rsidRPr="006B59E6">
        <w:rPr>
          <w:rFonts w:ascii="GHEA Mariam" w:hAnsi="GHEA Mariam" w:cs="Sylfaen"/>
          <w:lang w:val="hy-AM"/>
        </w:rPr>
        <w:t>րդ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հոդվածի</w:t>
      </w:r>
      <w:r w:rsidRPr="006B59E6">
        <w:rPr>
          <w:rFonts w:ascii="GHEA Mariam" w:hAnsi="GHEA Mariam" w:cs="Sylfaen"/>
          <w:lang w:val="pt-BR"/>
        </w:rPr>
        <w:t>,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Հայաստանի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Հանրապետության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կառավարության</w:t>
      </w:r>
      <w:r w:rsidRPr="006B59E6">
        <w:rPr>
          <w:rFonts w:ascii="GHEA Mariam" w:hAnsi="GHEA Mariam"/>
          <w:lang w:val="hy-AM"/>
        </w:rPr>
        <w:t xml:space="preserve"> 2001 </w:t>
      </w:r>
      <w:r w:rsidRPr="006B59E6">
        <w:rPr>
          <w:rFonts w:ascii="GHEA Mariam" w:hAnsi="GHEA Mariam" w:cs="Sylfaen"/>
          <w:lang w:val="hy-AM"/>
        </w:rPr>
        <w:t>թվականի</w:t>
      </w:r>
      <w:r w:rsidRPr="006B59E6">
        <w:rPr>
          <w:rFonts w:ascii="GHEA Mariam" w:hAnsi="GHEA Mariam"/>
          <w:lang w:val="hy-AM"/>
        </w:rPr>
        <w:t xml:space="preserve"> </w:t>
      </w:r>
      <w:r w:rsidRPr="006B59E6">
        <w:rPr>
          <w:rFonts w:ascii="GHEA Mariam" w:hAnsi="GHEA Mariam" w:cs="Sylfaen"/>
          <w:lang w:val="hy-AM"/>
        </w:rPr>
        <w:t>ապրիլի</w:t>
      </w:r>
      <w:r w:rsidRPr="006B59E6">
        <w:rPr>
          <w:rFonts w:ascii="GHEA Mariam" w:hAnsi="GHEA Mariam"/>
          <w:lang w:val="hy-AM"/>
        </w:rPr>
        <w:t xml:space="preserve"> 12-</w:t>
      </w:r>
      <w:r w:rsidRPr="006B59E6">
        <w:rPr>
          <w:rFonts w:ascii="GHEA Mariam" w:hAnsi="GHEA Mariam" w:cs="Sylfaen"/>
          <w:lang w:val="hy-AM"/>
        </w:rPr>
        <w:t>ի</w:t>
      </w:r>
      <w:r w:rsidRPr="006B59E6">
        <w:rPr>
          <w:rFonts w:ascii="GHEA Mariam" w:hAnsi="GHEA Mariam"/>
          <w:lang w:val="hy-AM"/>
        </w:rPr>
        <w:t xml:space="preserve">  </w:t>
      </w:r>
      <w:r w:rsidRPr="006B59E6">
        <w:rPr>
          <w:rFonts w:ascii="GHEA Mariam" w:hAnsi="GHEA Mariam" w:cs="Sylfaen"/>
          <w:lang w:val="hy-AM"/>
        </w:rPr>
        <w:t>թիվ</w:t>
      </w:r>
      <w:r w:rsidRPr="006B59E6">
        <w:rPr>
          <w:rFonts w:ascii="GHEA Mariam" w:hAnsi="GHEA Mariam"/>
          <w:lang w:val="hy-AM"/>
        </w:rPr>
        <w:t xml:space="preserve"> 286, 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Կապան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համայնքի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ավագանու</w:t>
      </w:r>
      <w:r w:rsidRPr="006B59E6">
        <w:rPr>
          <w:rFonts w:ascii="GHEA Mariam" w:hAnsi="GHEA Mariam"/>
          <w:lang w:val="pt-BR"/>
        </w:rPr>
        <w:t xml:space="preserve"> 201</w:t>
      </w:r>
      <w:r w:rsidRPr="006B59E6">
        <w:rPr>
          <w:rFonts w:ascii="GHEA Mariam" w:hAnsi="GHEA Mariam"/>
          <w:lang w:val="hy-AM"/>
        </w:rPr>
        <w:t>8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թվականի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փետրվարի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/>
          <w:lang w:val="hy-AM"/>
        </w:rPr>
        <w:t>2</w:t>
      </w:r>
      <w:r w:rsidRPr="006B59E6">
        <w:rPr>
          <w:rFonts w:ascii="GHEA Mariam" w:hAnsi="GHEA Mariam"/>
          <w:lang w:val="pt-BR"/>
        </w:rPr>
        <w:t>3-</w:t>
      </w:r>
      <w:r w:rsidRPr="006B59E6">
        <w:rPr>
          <w:rFonts w:ascii="GHEA Mariam" w:hAnsi="GHEA Mariam" w:cs="Sylfaen"/>
          <w:lang w:val="hy-AM"/>
        </w:rPr>
        <w:t>ի</w:t>
      </w:r>
      <w:r w:rsidRPr="006B59E6">
        <w:rPr>
          <w:rFonts w:ascii="Arial AMU" w:hAnsi="Arial AMU"/>
          <w:lang w:val="pt-BR"/>
        </w:rPr>
        <w:t> 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թիվ</w:t>
      </w:r>
      <w:r w:rsidRPr="006B59E6">
        <w:rPr>
          <w:rFonts w:ascii="GHEA Mariam" w:hAnsi="GHEA Mariam"/>
          <w:lang w:val="pt-BR"/>
        </w:rPr>
        <w:t xml:space="preserve"> 8-</w:t>
      </w:r>
      <w:r w:rsidRPr="006B59E6">
        <w:rPr>
          <w:rFonts w:ascii="GHEA Mariam" w:hAnsi="GHEA Mariam" w:cs="Sylfaen"/>
          <w:lang w:val="hy-AM"/>
        </w:rPr>
        <w:t>Ն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որոշումների</w:t>
      </w:r>
      <w:r w:rsidRPr="006B59E6">
        <w:rPr>
          <w:rFonts w:ascii="Arial AMU" w:hAnsi="Arial AMU"/>
          <w:lang w:val="pt-BR"/>
        </w:rPr>
        <w:t>  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և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հաշվի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առնելով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համայնքի</w:t>
      </w:r>
      <w:r w:rsidRPr="006B59E6">
        <w:rPr>
          <w:rFonts w:ascii="Arial AMU" w:hAnsi="Arial AMU"/>
          <w:lang w:val="pt-BR"/>
        </w:rPr>
        <w:t> 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ղեկավարի</w:t>
      </w:r>
      <w:r w:rsidRPr="006B59E6">
        <w:rPr>
          <w:rFonts w:ascii="Arial AMU" w:hAnsi="Arial AMU"/>
          <w:lang w:val="pt-BR"/>
        </w:rPr>
        <w:t> 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առաջարկությունը</w:t>
      </w:r>
      <w:r w:rsidRPr="006B59E6">
        <w:rPr>
          <w:rFonts w:ascii="GHEA Mariam" w:hAnsi="GHEA Mariam"/>
          <w:lang w:val="pt-BR"/>
        </w:rPr>
        <w:t>,</w:t>
      </w:r>
      <w:r w:rsidRPr="006B59E6">
        <w:rPr>
          <w:rFonts w:ascii="GHEA Mariam" w:hAnsi="GHEA Mariam"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համայնքի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ավագանին</w:t>
      </w:r>
      <w:r w:rsidRPr="006B59E6">
        <w:rPr>
          <w:b/>
          <w:i/>
          <w:lang w:val="hy-AM"/>
        </w:rPr>
        <w:t> 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ո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ր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ո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շ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ու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մ</w:t>
      </w:r>
      <w:r w:rsidRPr="006B59E6">
        <w:rPr>
          <w:b/>
          <w:i/>
          <w:lang w:val="hy-AM"/>
        </w:rPr>
        <w:t> </w:t>
      </w:r>
      <w:r w:rsidRPr="006B59E6">
        <w:rPr>
          <w:rFonts w:ascii="GHEA Mariam" w:hAnsi="GHEA Mariam"/>
          <w:b/>
          <w:i/>
          <w:lang w:val="hy-AM"/>
        </w:rPr>
        <w:t xml:space="preserve"> </w:t>
      </w:r>
      <w:r w:rsidRPr="006B59E6">
        <w:rPr>
          <w:rFonts w:ascii="GHEA Mariam" w:hAnsi="GHEA Mariam" w:cs="Sylfaen"/>
          <w:b/>
          <w:i/>
          <w:lang w:val="hy-AM"/>
        </w:rPr>
        <w:t>է</w:t>
      </w:r>
      <w:r w:rsidRPr="006B59E6">
        <w:rPr>
          <w:rFonts w:ascii="GHEA Mariam" w:hAnsi="GHEA Mariam"/>
          <w:b/>
          <w:i/>
          <w:lang w:val="hy-AM"/>
        </w:rPr>
        <w:t>.</w:t>
      </w:r>
    </w:p>
    <w:p w:rsidR="00DA62E9" w:rsidRPr="006B59E6" w:rsidRDefault="00DA62E9" w:rsidP="006B59E6">
      <w:pPr>
        <w:spacing w:line="240" w:lineRule="auto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6B59E6">
        <w:rPr>
          <w:rFonts w:ascii="GHEA Mariam" w:hAnsi="GHEA Mariam"/>
          <w:sz w:val="24"/>
          <w:szCs w:val="24"/>
          <w:lang w:val="pt-BR"/>
        </w:rPr>
        <w:t xml:space="preserve">1. </w:t>
      </w:r>
      <w:r w:rsidRPr="006B59E6">
        <w:rPr>
          <w:rFonts w:ascii="GHEA Mariam" w:hAnsi="GHEA Mariam"/>
          <w:sz w:val="24"/>
          <w:szCs w:val="24"/>
          <w:lang w:val="hy-AM"/>
        </w:rPr>
        <w:t>Կապան համայնքի վարչական տարածքում գտնվող, հ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ամայնքային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սեփականություն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հանդիսացող, Կապան համայնքի Սյունիք գյուղում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գյուղատնտեսական  նշանակության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0.322</w:t>
      </w:r>
      <w:r w:rsidRPr="006B59E6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 w:rsidRPr="006B59E6">
        <w:rPr>
          <w:rFonts w:ascii="GHEA Mariam" w:hAnsi="GHEA Mariam" w:cs="GHEA Grapalat"/>
          <w:bCs/>
          <w:iCs/>
          <w:sz w:val="24"/>
          <w:szCs w:val="24"/>
          <w:lang w:val="pt-BR"/>
        </w:rPr>
        <w:t>հա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4-րդ խմբի անջրդի 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վարելահողը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/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ծածկագիր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09-0</w:t>
      </w:r>
      <w:r w:rsidRPr="006B59E6">
        <w:rPr>
          <w:rFonts w:ascii="GHEA Mariam" w:hAnsi="GHEA Mariam" w:cs="GHEA Grapalat"/>
          <w:sz w:val="24"/>
          <w:szCs w:val="24"/>
          <w:lang w:val="hy-AM"/>
        </w:rPr>
        <w:t>82-0518-0001-ից/</w:t>
      </w:r>
      <w:r w:rsidRPr="006B59E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գյուղատնտեսությամբ  զբաղվելու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6B59E6">
        <w:rPr>
          <w:rFonts w:ascii="GHEA Mariam" w:hAnsi="GHEA Mariam" w:cs="Sylfaen"/>
          <w:sz w:val="24"/>
          <w:szCs w:val="24"/>
          <w:lang w:val="hy-AM"/>
        </w:rPr>
        <w:t>25 /քսանհինգ/ տարի ժամկետով վարձակալությամբ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տրամադրել մրցույթով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6B59E6">
        <w:rPr>
          <w:rFonts w:ascii="GHEA Mariam" w:hAnsi="GHEA Mariam" w:cs="Sylfaen"/>
          <w:sz w:val="24"/>
          <w:szCs w:val="24"/>
          <w:lang w:val="hy-AM"/>
        </w:rPr>
        <w:t>մեկնարկային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վարձավճար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սահմանելով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167</w:t>
      </w:r>
      <w:r w:rsidRPr="006B59E6">
        <w:rPr>
          <w:rFonts w:ascii="GHEA Mariam" w:hAnsi="GHEA Mariam" w:cs="Sylfaen"/>
          <w:sz w:val="24"/>
          <w:szCs w:val="24"/>
          <w:lang w:val="hy-AM"/>
        </w:rPr>
        <w:t>0,0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Pr="006B59E6">
        <w:rPr>
          <w:rFonts w:ascii="GHEA Mariam" w:hAnsi="GHEA Mariam" w:cs="Sylfaen"/>
          <w:sz w:val="24"/>
          <w:szCs w:val="24"/>
          <w:lang w:val="hy-AM"/>
        </w:rPr>
        <w:t>մեկ</w:t>
      </w:r>
      <w:r w:rsidRPr="006B59E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6B59E6">
        <w:rPr>
          <w:rFonts w:ascii="GHEA Mariam" w:hAnsi="GHEA Mariam" w:cs="Sylfaen"/>
          <w:sz w:val="24"/>
          <w:szCs w:val="24"/>
          <w:lang w:val="hy-AM"/>
        </w:rPr>
        <w:t>հազար վեց  հարյուր յոթանասուն</w:t>
      </w:r>
      <w:r w:rsidRPr="006B59E6">
        <w:rPr>
          <w:rFonts w:ascii="GHEA Mariam" w:hAnsi="GHEA Mariam" w:cs="Sylfaen"/>
          <w:sz w:val="24"/>
          <w:szCs w:val="24"/>
          <w:lang w:val="pt-BR"/>
        </w:rPr>
        <w:t>)</w:t>
      </w:r>
      <w:r w:rsidRPr="006B59E6">
        <w:rPr>
          <w:rFonts w:ascii="GHEA Mariam" w:hAnsi="GHEA Mariam" w:cs="Sylfaen"/>
          <w:sz w:val="24"/>
          <w:szCs w:val="24"/>
          <w:lang w:val="hy-AM"/>
        </w:rPr>
        <w:t xml:space="preserve"> դրամ</w:t>
      </w:r>
      <w:r w:rsidRPr="006B59E6">
        <w:rPr>
          <w:rFonts w:ascii="GHEA Mariam" w:hAnsi="GHEA Mariam" w:cs="Sylfaen"/>
          <w:sz w:val="24"/>
          <w:szCs w:val="24"/>
          <w:lang w:val="pt-BR"/>
        </w:rPr>
        <w:t>:</w:t>
      </w:r>
    </w:p>
    <w:p w:rsidR="00DA62E9" w:rsidRPr="006B59E6" w:rsidRDefault="00DA62E9" w:rsidP="006B59E6">
      <w:pPr>
        <w:pStyle w:val="NoSpacing"/>
        <w:contextualSpacing/>
        <w:jc w:val="both"/>
        <w:rPr>
          <w:rFonts w:ascii="GHEA Mariam" w:hAnsi="GHEA Mariam" w:cs="GHEA Grapalat"/>
          <w:lang w:val="hy-AM"/>
        </w:rPr>
      </w:pPr>
      <w:r w:rsidRPr="006B59E6">
        <w:rPr>
          <w:rFonts w:ascii="GHEA Mariam" w:hAnsi="GHEA Mariam"/>
          <w:lang w:val="pt-BR"/>
        </w:rPr>
        <w:t xml:space="preserve">   </w:t>
      </w:r>
      <w:r w:rsidRPr="006B59E6">
        <w:rPr>
          <w:rFonts w:ascii="GHEA Mariam" w:hAnsi="GHEA Mariam"/>
          <w:lang w:val="hy-AM"/>
        </w:rPr>
        <w:t>2.</w:t>
      </w:r>
      <w:r w:rsidRPr="006B59E6">
        <w:rPr>
          <w:rFonts w:ascii="GHEA Mariam" w:hAnsi="GHEA Mariam"/>
          <w:lang w:val="pt-BR"/>
        </w:rPr>
        <w:t xml:space="preserve"> </w:t>
      </w:r>
      <w:r w:rsidRPr="006B59E6">
        <w:rPr>
          <w:rFonts w:ascii="GHEA Mariam" w:hAnsi="GHEA Mariam"/>
          <w:lang w:val="hy-AM"/>
        </w:rPr>
        <w:t>Համայնքի ղեկավարին՝ ս</w:t>
      </w:r>
      <w:r w:rsidRPr="006B59E6">
        <w:rPr>
          <w:rFonts w:ascii="GHEA Mariam" w:hAnsi="GHEA Mariam" w:cs="Sylfaen"/>
          <w:lang w:val="hy-AM"/>
        </w:rPr>
        <w:t>ույն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որոշումից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բխող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գործառույթներն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իրականացնել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օրենսդրությամբ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սահմանված</w:t>
      </w:r>
      <w:r w:rsidRPr="006B59E6">
        <w:rPr>
          <w:rFonts w:ascii="GHEA Mariam" w:hAnsi="GHEA Mariam" w:cs="Sylfaen"/>
          <w:lang w:val="pt-BR"/>
        </w:rPr>
        <w:t xml:space="preserve"> </w:t>
      </w:r>
      <w:r w:rsidRPr="006B59E6">
        <w:rPr>
          <w:rFonts w:ascii="GHEA Mariam" w:hAnsi="GHEA Mariam" w:cs="Sylfaen"/>
          <w:lang w:val="hy-AM"/>
        </w:rPr>
        <w:t>կարգով</w:t>
      </w:r>
      <w:r w:rsidRPr="006B59E6">
        <w:rPr>
          <w:rFonts w:ascii="GHEA Mariam" w:hAnsi="GHEA Mariam" w:cs="Sylfaen"/>
          <w:lang w:val="pt-BR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83A4B" w:rsidRPr="00883A4B" w:rsidRDefault="00DA4DBC" w:rsidP="006B59E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6B59E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B59E6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59E6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59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5AA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62E9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252</cp:revision>
  <cp:lastPrinted>2019-05-02T13:27:00Z</cp:lastPrinted>
  <dcterms:created xsi:type="dcterms:W3CDTF">2015-08-10T13:28:00Z</dcterms:created>
  <dcterms:modified xsi:type="dcterms:W3CDTF">2019-05-02T13:27:00Z</dcterms:modified>
</cp:coreProperties>
</file>