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6945">
        <w:rPr>
          <w:rStyle w:val="a5"/>
          <w:rFonts w:ascii="GHEA Mariam" w:hAnsi="GHEA Mariam"/>
          <w:sz w:val="27"/>
          <w:szCs w:val="27"/>
          <w:lang w:val="hy-AM"/>
        </w:rPr>
        <w:t>60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A47F4" w:rsidRPr="00EA47F4" w:rsidRDefault="00EA47F4" w:rsidP="00EA47F4">
      <w:pPr>
        <w:ind w:firstLine="426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EA47F4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ՎԱՐՉԱԿԱՆ ՍԱՀՄԱՆՆԵՐՈՒՄ (ԱՆՏԱՌԱՇԱՏ ԲՆԱԿԱՎԱՅՐ) ԳՏՆՎՈՂ  0.02256 </w:t>
      </w:r>
      <w:r>
        <w:rPr>
          <w:rFonts w:ascii="GHEA Mariam" w:hAnsi="GHEA Mariam"/>
          <w:b/>
          <w:sz w:val="24"/>
          <w:szCs w:val="24"/>
          <w:lang w:val="hy-AM"/>
        </w:rPr>
        <w:t xml:space="preserve">ՀԱ </w:t>
      </w:r>
      <w:r w:rsidRPr="00EA47F4">
        <w:rPr>
          <w:rFonts w:ascii="GHEA Mariam" w:hAnsi="GHEA Mariam"/>
          <w:b/>
          <w:sz w:val="24"/>
          <w:szCs w:val="24"/>
          <w:lang w:val="hy-AM"/>
        </w:rPr>
        <w:t>ՀՈՂԱՄԱՍԻ ՆՊԱՏԱԿԱՅԻՆ ՆՇԱՆԱԿՈՒԹՅՈՒՆԸ ՓՈԽԵԼՈՒ ՄԱՍԻՆ</w:t>
      </w:r>
    </w:p>
    <w:p w:rsidR="00EA47F4" w:rsidRDefault="00EA47F4" w:rsidP="00E76945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EA47F4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</w:t>
      </w:r>
      <w:r w:rsidR="00E76945">
        <w:rPr>
          <w:rFonts w:ascii="GHEA Mariam" w:hAnsi="GHEA Mariam"/>
          <w:sz w:val="24"/>
          <w:szCs w:val="24"/>
          <w:lang w:val="hy-AM"/>
        </w:rPr>
        <w:t xml:space="preserve">      </w:t>
      </w:r>
      <w:r w:rsidRPr="00EA47F4">
        <w:rPr>
          <w:rFonts w:ascii="GHEA Mariam" w:hAnsi="GHEA Mariam"/>
          <w:sz w:val="24"/>
          <w:szCs w:val="24"/>
          <w:lang w:val="hy-AM"/>
        </w:rPr>
        <w:t>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EA47F4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>
        <w:rPr>
          <w:rFonts w:ascii="GHEA Mariam" w:hAnsi="GHEA Mariam" w:cs="Sylfaen"/>
          <w:sz w:val="24"/>
          <w:szCs w:val="24"/>
          <w:lang w:val="hy-AM"/>
        </w:rPr>
        <w:t xml:space="preserve">  և հաշվի առնելով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EA47F4">
        <w:rPr>
          <w:rFonts w:ascii="GHEA Mariam" w:hAnsi="GHEA Mariam"/>
          <w:sz w:val="24"/>
          <w:szCs w:val="24"/>
          <w:lang w:val="hy-AM"/>
        </w:rPr>
        <w:t>, համայնքի ավագանին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EA47F4" w:rsidRDefault="00EA47F4" w:rsidP="00E76945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Սյունիք-1 միկրոռեգիոնալ մակարդակի տարածական պլանավորման փաստաթղթերում ներառված Անտառաշատ բնակավայրի համակցված փաստաթղթերում`  համաձայն հավելվածի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համայնքային սեփականություն հանդիսացող </w:t>
      </w:r>
      <w:r>
        <w:rPr>
          <w:rFonts w:ascii="GHEA Mariam" w:hAnsi="GHEA Mariam"/>
          <w:sz w:val="24"/>
          <w:szCs w:val="24"/>
          <w:lang w:val="hy-AM"/>
        </w:rPr>
        <w:t>արդյունաբերության, ընդերքօգտագործման եվ այլ արտադրական նշանակության օբյեկտների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նշանակության (09-014-0011-0003-ից կադաստրային ծածկագրով) </w:t>
      </w:r>
      <w:r>
        <w:rPr>
          <w:rFonts w:ascii="GHEA Mariam" w:hAnsi="GHEA Mariam" w:cs="Sylfaen"/>
          <w:sz w:val="24"/>
          <w:szCs w:val="24"/>
          <w:lang w:val="hy-AM"/>
        </w:rPr>
        <w:t>0.02256 հեկտար գյուղատնտեսական արտադրական հողամասը</w:t>
      </w:r>
      <w:r>
        <w:rPr>
          <w:rFonts w:ascii="GHEA Mariam" w:hAnsi="GHEA Mariam"/>
          <w:sz w:val="24"/>
          <w:szCs w:val="24"/>
          <w:lang w:val="hy-AM"/>
        </w:rPr>
        <w:t xml:space="preserve"> (հատված ԱԲ-1) փոխադրել բնակավայրերի նշանակության հողերի կատեգորիա՝ «հասարակական կառուցապատման հողեր» գործառնական նշանակությամբ:</w:t>
      </w:r>
    </w:p>
    <w:p w:rsidR="00B64A18" w:rsidRDefault="00EA47F4" w:rsidP="00B336CD">
      <w:pPr>
        <w:spacing w:before="240" w:line="240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Համայնքի ղեկավարին՝ իրականացնել սույն որոշումից բխող գործառույթները:</w:t>
      </w:r>
      <w:bookmarkStart w:id="0" w:name="_GoBack"/>
      <w:bookmarkEnd w:id="0"/>
    </w:p>
    <w:p w:rsidR="00B336CD" w:rsidRDefault="00B336CD" w:rsidP="00B336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336CD" w:rsidRDefault="00B336CD" w:rsidP="00B336C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B336CD" w:rsidRDefault="00B336CD" w:rsidP="00B336C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B336CD" w:rsidRDefault="00B336CD" w:rsidP="00B336C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B336CD" w:rsidRDefault="00B336CD" w:rsidP="00B336C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B336CD" w:rsidRDefault="00B336CD" w:rsidP="00B336CD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B336CD" w:rsidRDefault="00B336CD" w:rsidP="00B336C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B336CD" w:rsidRDefault="00B336CD" w:rsidP="00B336C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B336CD" w:rsidRPr="00B336CD" w:rsidRDefault="00B336CD" w:rsidP="00B336C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336CD" w:rsidRPr="00B336CD" w:rsidRDefault="00B336CD" w:rsidP="00B336CD">
      <w:pPr>
        <w:spacing w:after="0"/>
        <w:contextualSpacing/>
        <w:rPr>
          <w:lang w:val="hy-AM"/>
        </w:rPr>
      </w:pPr>
    </w:p>
    <w:p w:rsidR="00B336CD" w:rsidRDefault="00B336CD" w:rsidP="00B336C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F06A62" w:rsidRDefault="00B336CD" w:rsidP="00B336C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6CD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945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7F4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2021-06-03T11:46:00Z</cp:lastPrinted>
  <dcterms:created xsi:type="dcterms:W3CDTF">2015-08-10T13:28:00Z</dcterms:created>
  <dcterms:modified xsi:type="dcterms:W3CDTF">2021-06-03T11:47:00Z</dcterms:modified>
</cp:coreProperties>
</file>