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C69A0">
        <w:rPr>
          <w:rStyle w:val="a5"/>
          <w:rFonts w:ascii="GHEA Mariam" w:hAnsi="GHEA Mariam"/>
          <w:sz w:val="27"/>
          <w:szCs w:val="27"/>
          <w:lang w:val="hy-AM"/>
        </w:rPr>
        <w:t>62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E0267" w:rsidRPr="008C69A0" w:rsidRDefault="002E0267" w:rsidP="002E0267">
      <w:pPr>
        <w:spacing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8C69A0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ՎԱՐՉԱԿԱՆ ՍԱՀՄԱՆՆԵՐՈՒՄ (ԱՐԾՎԱՆԻԿ ԲՆԱԿԱՎԱՅՐ) ԳՏՆՎՈՂ  ՀՈՂԱՄԱՍԻ ՆՊԱՏԱԿԱՅԻՆ ՆՇԱՆԱԿՈՒԹՅՈՒՆԸ ՓՈՓՈԽԵԼՈՒ ԵՎ &lt;&lt;</w:t>
      </w:r>
      <w:r w:rsidRPr="008C69A0">
        <w:rPr>
          <w:rFonts w:ascii="GHEA Mariam" w:hAnsi="GHEA Mariam"/>
          <w:b/>
          <w:sz w:val="24"/>
          <w:szCs w:val="24"/>
          <w:shd w:val="clear" w:color="auto" w:fill="FFFFFF"/>
          <w:lang w:val="hy-AM"/>
        </w:rPr>
        <w:t>ԶԱՆԳԵԶՈՒՐԻ ՊՂՆՁԱՄՈԼԻԲԴԵՆԱՅԻՆ ԿՈՄԲԻՆԱՏ</w:t>
      </w:r>
      <w:r w:rsidRPr="008C69A0">
        <w:rPr>
          <w:rFonts w:ascii="GHEA Mariam" w:hAnsi="GHEA Mariam"/>
          <w:b/>
          <w:sz w:val="24"/>
          <w:szCs w:val="24"/>
          <w:lang w:val="hy-AM"/>
        </w:rPr>
        <w:t xml:space="preserve"> &gt;&gt; ՓԲ ԸՆԿԵՐՈՒԹՅԱՆԸ ԿԱՌՈՒՑԱՊԱՏՄԱՆ ԻՐԱՎՈՒՆՔՈՎ ՀՈՂԱՄԱՍ ՀԱՏԿԱՑՆԵԼՈՒ ՄԱՍԻՆ</w:t>
      </w:r>
    </w:p>
    <w:p w:rsidR="002E0267" w:rsidRPr="008C69A0" w:rsidRDefault="002E0267" w:rsidP="008C69A0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8C69A0">
        <w:rPr>
          <w:rFonts w:ascii="GHEA Mariam" w:hAnsi="GHEA Mariam"/>
          <w:b/>
          <w:sz w:val="24"/>
          <w:szCs w:val="24"/>
          <w:lang w:val="hy-AM"/>
        </w:rPr>
        <w:tab/>
      </w:r>
      <w:r w:rsidRPr="008C69A0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>Հայաստանի Հանրապետության կառավարության 2001 թվականի ապրիլի 12-ի թիվ 286 որոշմամբ հաստատված կարգի 44-րդ կետի ը) ենթակետով,</w:t>
      </w:r>
      <w:r w:rsidRPr="008C69A0">
        <w:rPr>
          <w:rFonts w:ascii="GHEA Mariam" w:hAnsi="GHEA Mariam"/>
          <w:sz w:val="24"/>
          <w:szCs w:val="24"/>
          <w:lang w:val="hy-AM"/>
        </w:rPr>
        <w:t xml:space="preserve"> Կապան համայնքի ավագանու 2021 թվականի մարտի 17-ի 31</w:t>
      </w:r>
      <w:r w:rsidRPr="008C69A0">
        <w:rPr>
          <w:rFonts w:ascii="GHEA Mariam" w:hAnsi="GHEA Mariam" w:cs="Sylfaen"/>
          <w:sz w:val="24"/>
          <w:szCs w:val="24"/>
          <w:lang w:val="hy-AM"/>
        </w:rPr>
        <w:t>-Ա որոշումներով,</w:t>
      </w:r>
      <w:r w:rsidRPr="008C69A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>հիմք ընդունելով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</w:t>
      </w:r>
      <w:r>
        <w:rPr>
          <w:rFonts w:ascii="GHEA Mariam" w:hAnsi="GHEA Mariam" w:cs="Sylfaen"/>
          <w:sz w:val="24"/>
          <w:szCs w:val="24"/>
          <w:lang w:val="hy-AM"/>
        </w:rPr>
        <w:t xml:space="preserve"> 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8C69A0">
        <w:rPr>
          <w:rFonts w:ascii="GHEA Mariam" w:hAnsi="GHEA Mariam"/>
          <w:sz w:val="24"/>
          <w:szCs w:val="24"/>
          <w:lang w:val="hy-AM"/>
        </w:rPr>
        <w:t xml:space="preserve">, համայնքի ավագանին </w:t>
      </w:r>
      <w:r w:rsidRPr="008C69A0"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2E0267" w:rsidRPr="008C69A0" w:rsidRDefault="002E0267" w:rsidP="008C69A0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C69A0">
        <w:rPr>
          <w:rFonts w:ascii="GHEA Mariam" w:hAnsi="GHEA Mariam"/>
          <w:sz w:val="24"/>
          <w:szCs w:val="24"/>
          <w:lang w:val="hy-AM"/>
        </w:rPr>
        <w:t>1. Համաձայն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8C69A0">
        <w:rPr>
          <w:rFonts w:ascii="GHEA Mariam" w:hAnsi="GHEA Mariam"/>
          <w:sz w:val="24"/>
          <w:szCs w:val="24"/>
          <w:lang w:val="hy-AM"/>
        </w:rPr>
        <w:t xml:space="preserve">Սյունիք-1 միկրոռեգիոնալ մակարդակի տարածական պլանավորման փաստաթղթերում ներառված </w:t>
      </w:r>
      <w:r w:rsidR="004F36DE">
        <w:rPr>
          <w:rFonts w:ascii="GHEA Mariam" w:hAnsi="GHEA Mariam"/>
          <w:sz w:val="24"/>
          <w:szCs w:val="24"/>
          <w:lang w:val="hy-AM"/>
        </w:rPr>
        <w:t>Արծվանիկ</w:t>
      </w:r>
      <w:r w:rsidRPr="008C69A0">
        <w:rPr>
          <w:rFonts w:ascii="GHEA Mariam" w:hAnsi="GHEA Mariam"/>
          <w:sz w:val="24"/>
          <w:szCs w:val="24"/>
          <w:lang w:val="hy-AM"/>
        </w:rPr>
        <w:t xml:space="preserve"> բնակավայրի համակցված փաստաթղթի`  N1 և N2 հավելվածներ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8C69A0">
        <w:rPr>
          <w:rFonts w:ascii="GHEA Mariam" w:hAnsi="GHEA Mariam"/>
          <w:sz w:val="24"/>
          <w:szCs w:val="24"/>
          <w:lang w:val="hy-AM"/>
        </w:rPr>
        <w:t>.</w:t>
      </w:r>
    </w:p>
    <w:p w:rsidR="002E0267" w:rsidRPr="008C69A0" w:rsidRDefault="002E0267" w:rsidP="008C69A0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C69A0">
        <w:rPr>
          <w:rFonts w:ascii="GHEA Mariam" w:hAnsi="GHEA Mariam"/>
          <w:sz w:val="24"/>
          <w:szCs w:val="24"/>
          <w:lang w:val="hy-AM"/>
        </w:rPr>
        <w:t xml:space="preserve">ա)  </w:t>
      </w:r>
      <w:r w:rsidRPr="008C69A0">
        <w:rPr>
          <w:rFonts w:ascii="GHEA Mariam" w:hAnsi="GHEA Mariam" w:cs="Sylfaen"/>
          <w:sz w:val="24"/>
          <w:szCs w:val="24"/>
          <w:lang w:val="hy-AM"/>
        </w:rPr>
        <w:t>համայնքային</w:t>
      </w:r>
      <w:r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Pr="008C69A0">
        <w:rPr>
          <w:rFonts w:ascii="GHEA Mariam" w:hAnsi="GHEA Mariam" w:cs="Sylfaen"/>
          <w:sz w:val="24"/>
          <w:szCs w:val="24"/>
          <w:lang w:val="hy-AM"/>
        </w:rPr>
        <w:t xml:space="preserve"> 145.51442</w:t>
      </w:r>
      <w:r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Pr="008C69A0">
        <w:rPr>
          <w:rFonts w:ascii="GHEA Mariam" w:hAnsi="GHEA Mariam" w:cs="Sylfaen"/>
          <w:sz w:val="24"/>
          <w:szCs w:val="24"/>
          <w:lang w:val="hy-AM"/>
        </w:rPr>
        <w:t xml:space="preserve"> հողամասը, որից գյուղատնտեսական նշանակության վարելահող` 97.50816 հա, գյուղատնտեսական նշանակության այլ հողատեսքեր 48.00626 հա.</w:t>
      </w:r>
    </w:p>
    <w:p w:rsidR="002E0267" w:rsidRPr="008C69A0" w:rsidRDefault="002E0267" w:rsidP="008C69A0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C69A0">
        <w:rPr>
          <w:rFonts w:ascii="GHEA Mariam" w:hAnsi="GHEA Mariam" w:cs="Sylfaen"/>
          <w:sz w:val="24"/>
          <w:szCs w:val="24"/>
          <w:lang w:val="hy-AM"/>
        </w:rPr>
        <w:t xml:space="preserve">բ) պետական սեփականություն հանդիսացող 65.46768  հա հողամասը, որից անտառային նշանակության թփուտներ 63,43368 հա, հատուկ պահպանվող տարածքների հողերի պատմական և մշակութային 2,034 հա. </w:t>
      </w:r>
      <w:bookmarkStart w:id="0" w:name="_GoBack"/>
      <w:bookmarkEnd w:id="0"/>
    </w:p>
    <w:p w:rsidR="002E0267" w:rsidRPr="008C69A0" w:rsidRDefault="002E0267" w:rsidP="008C69A0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C69A0">
        <w:rPr>
          <w:rFonts w:ascii="GHEA Mariam" w:hAnsi="GHEA Mariam"/>
          <w:sz w:val="24"/>
          <w:szCs w:val="24"/>
          <w:lang w:val="hy-AM"/>
        </w:rPr>
        <w:t>փոխադրել արդյունաբերության, ընդերքօգտագործման և այլ արտադրական նշանակության հողերի կատեգորիա՝ «արդյունաբերական օբյեկտների» հողեր գործառնական նշանակությամբ (հատված  ԱնԱ-1, ԱնԱ-2, ԱնԱ-3, ԱնԱ-4, ԱնԱ-5, ԳԱ-1, ԳԱ-2, ԳԱ-3, ԳԱ-4, ԳԱ-5, ԳԱ-6, ԳԱ-7, ԳԱ-8, ԳԱ-9, ԳԱ-10, ԳԱ-11, ԳԱ-12, ԳԱ-13, ԳԱ-14, ԳԱ-15, ԳԱ-16, ԳԱ-17, ԳԱ-18, ԳԱ-19, ՀԱ-1):</w:t>
      </w:r>
    </w:p>
    <w:p w:rsidR="002E0267" w:rsidRPr="008C69A0" w:rsidRDefault="002E0267" w:rsidP="008C69A0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C69A0">
        <w:rPr>
          <w:rFonts w:ascii="GHEA Mariam" w:hAnsi="GHEA Mariam"/>
          <w:sz w:val="24"/>
          <w:szCs w:val="24"/>
          <w:lang w:val="hy-AM"/>
        </w:rPr>
        <w:t xml:space="preserve">2. Սույն որոշման 1-ին կետի ա) ենթակետով նշված արդյունաբերության, ընդերքօգտագործման և այլ արտադրական նշանակության հողերի կատեգորիա </w:t>
      </w:r>
      <w:r w:rsidRPr="008C69A0">
        <w:rPr>
          <w:rFonts w:ascii="GHEA Mariam" w:hAnsi="GHEA Mariam"/>
          <w:sz w:val="24"/>
          <w:szCs w:val="24"/>
          <w:lang w:val="hy-AM"/>
        </w:rPr>
        <w:lastRenderedPageBreak/>
        <w:t xml:space="preserve">փոխադրված հողամասերը պետական գրանցում կատարելուց հետո 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որպես արտադրական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պոչանքների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պոչամբար </w:t>
      </w:r>
      <w:r w:rsidRPr="008C69A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առանց մրցույթի կառուցապատման իրավունքով մինչև 2041 թվականի մայիսի </w:t>
      </w:r>
      <w:r w:rsidRPr="008C69A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>30-ը տրամադրել «Զանգեզուրի պղնձամոլիբդենային կոմբինատ» ՓԲ ընկերությանը,</w:t>
      </w:r>
      <w:r w:rsidRPr="008C69A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>մեկ հեկտար հողամասի համար սահմանելով` 1</w:t>
      </w:r>
      <w:r w:rsidRPr="008C69A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>033 690 /մեկ միլիոն երեսուներեք հազար վեց հարյուր իննսուն/ դրամ տարեկան վճար</w:t>
      </w:r>
      <w:r w:rsidRPr="008C69A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2E0267" w:rsidRPr="008C69A0" w:rsidRDefault="002E0267" w:rsidP="008C69A0">
      <w:pPr>
        <w:spacing w:before="24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C69A0">
        <w:rPr>
          <w:rFonts w:ascii="GHEA Mariam" w:hAnsi="GHEA Mariam"/>
          <w:sz w:val="24"/>
          <w:szCs w:val="24"/>
          <w:lang w:val="hy-AM"/>
        </w:rPr>
        <w:t xml:space="preserve">3. Սույն որոշման 1-ին կետի բ) ենթակետով նշված արդյունաբերության, ընդերքօգտագործման և այլ արտադրական նշանակության հողերի կատեգորիա փոխադրված հողամասերը պետական գրանցում կատարելուց հետո 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որպես արտադրական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պոչանքներ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ի պոչամբար </w:t>
      </w:r>
      <w:r w:rsidRPr="008C69A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առանց մրցույթի «Զանգեզուրի պղնձամոլիբդենային կոմբինատ» ՓԲ ընկերությանը կառուցապատման իրավունքով տրամադրման </w:t>
      </w:r>
      <w:r w:rsidRPr="008C69A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>մեկ հեկտար հողամասի համար սահմանել 1</w:t>
      </w:r>
      <w:r w:rsidRPr="008C69A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C69A0">
        <w:rPr>
          <w:rFonts w:ascii="GHEA Mariam" w:hAnsi="GHEA Mariam"/>
          <w:sz w:val="24"/>
          <w:szCs w:val="24"/>
          <w:shd w:val="clear" w:color="auto" w:fill="FFFFFF"/>
          <w:lang w:val="hy-AM"/>
        </w:rPr>
        <w:t>033 690 / մեկ միլիոն երեսուներեք հազար վեց հարյուր իննսուն / դրամ տարեկան վճար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2E0267" w:rsidRPr="008C69A0" w:rsidRDefault="002E0267" w:rsidP="008C69A0">
      <w:pPr>
        <w:spacing w:before="240"/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8C69A0">
        <w:rPr>
          <w:rFonts w:ascii="GHEA Mariam" w:hAnsi="GHEA Mariam"/>
          <w:sz w:val="24"/>
          <w:szCs w:val="24"/>
          <w:lang w:val="hy-AM"/>
        </w:rPr>
        <w:t xml:space="preserve">4. </w:t>
      </w:r>
      <w:r>
        <w:rPr>
          <w:rFonts w:ascii="GHEA Mariam" w:hAnsi="GHEA Mariam"/>
          <w:sz w:val="24"/>
          <w:szCs w:val="24"/>
          <w:lang w:val="hy-AM"/>
        </w:rPr>
        <w:t>Համայնքի ղեկավարին՝ իրականացնել</w:t>
      </w:r>
      <w:r w:rsidRPr="008C69A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սույն որոշումից բխող գործառույթները:</w:t>
      </w:r>
    </w:p>
    <w:p w:rsidR="00B64A18" w:rsidRDefault="00B64A18" w:rsidP="008C69A0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4F36DE" w:rsidRDefault="004F36DE" w:rsidP="004F36D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F36DE" w:rsidRDefault="004F36DE" w:rsidP="004F36D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4F36DE" w:rsidRDefault="004F36DE" w:rsidP="004F36D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4F36DE" w:rsidRDefault="004F36DE" w:rsidP="004F36D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4F36DE" w:rsidRDefault="004F36DE" w:rsidP="004F36D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4F36DE" w:rsidRDefault="004F36DE" w:rsidP="004F36D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4F36DE" w:rsidRDefault="004F36DE" w:rsidP="004F36DE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F36DE" w:rsidRDefault="004F36DE" w:rsidP="004F36D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F36DE" w:rsidRPr="004F36DE" w:rsidRDefault="004F36DE" w:rsidP="004F36D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F36DE" w:rsidRPr="004F36DE" w:rsidRDefault="004F36DE" w:rsidP="004F36DE">
      <w:pPr>
        <w:spacing w:after="0"/>
        <w:contextualSpacing/>
        <w:rPr>
          <w:lang w:val="hy-AM"/>
        </w:rPr>
      </w:pPr>
    </w:p>
    <w:p w:rsidR="004F36DE" w:rsidRDefault="004F36DE" w:rsidP="004F36D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4F36DE" w:rsidRDefault="004F36DE" w:rsidP="004F36D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C69A0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8C69A0">
      <w:pPr>
        <w:pStyle w:val="a6"/>
        <w:spacing w:before="0" w:beforeAutospacing="0" w:after="0" w:afterAutospacing="0" w:line="276" w:lineRule="auto"/>
        <w:ind w:left="708" w:firstLine="284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267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DE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9A0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2021-06-03T11:49:00Z</cp:lastPrinted>
  <dcterms:created xsi:type="dcterms:W3CDTF">2015-08-10T13:28:00Z</dcterms:created>
  <dcterms:modified xsi:type="dcterms:W3CDTF">2021-06-03T11:49:00Z</dcterms:modified>
</cp:coreProperties>
</file>