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8208E" w:rsidRPr="00E05AB2">
        <w:rPr>
          <w:rStyle w:val="Strong"/>
          <w:rFonts w:ascii="GHEA Mariam" w:hAnsi="GHEA Mariam"/>
          <w:sz w:val="27"/>
          <w:szCs w:val="27"/>
        </w:rPr>
        <w:t>110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A8208E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A8208E" w:rsidRPr="00E05AB2" w:rsidRDefault="00A8208E" w:rsidP="00A8208E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E05AB2">
        <w:rPr>
          <w:rFonts w:ascii="GHEA Mariam" w:hAnsi="GHEA Mariam" w:cs="Arial"/>
          <w:b/>
          <w:bCs/>
          <w:lang w:val="hy-AM"/>
        </w:rPr>
        <w:t>ԿԱՊԱՆ ՀԱՄԱՅՆՔՈՒՄ ՃԱՆԱՊԱՐՀԱՅԻՆ ԵՐԹԵՎԵԿՈՒԹՅԱՆ            ԿԱԶՄԱԿԵՐՊՄԱՆ ՍԽԵՄԱՆ ՀԱՍՏԱՏԵԼՈՒ ՄԱՍԻՆ</w:t>
      </w:r>
    </w:p>
    <w:p w:rsidR="00A8208E" w:rsidRPr="00A8208E" w:rsidRDefault="00A8208E" w:rsidP="00A8208E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A8208E">
        <w:rPr>
          <w:rFonts w:ascii="GHEA Mariam" w:hAnsi="GHEA Mariam"/>
          <w:lang w:val="hy-AM"/>
        </w:rPr>
        <w:t xml:space="preserve">Հիմք ընդունելով Տեղական ինքնակառավարման մասին Հայաստանի Հանրապետության օրենքի 35-րդ հոդվածի 1-ին մասի 19-րդ կետը, </w:t>
      </w:r>
      <w:r w:rsidRPr="00A8208E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A8208E">
        <w:rPr>
          <w:rFonts w:ascii="Calibri" w:hAnsi="Calibri" w:cs="Calibri"/>
          <w:b/>
          <w:i/>
          <w:lang w:val="hy-AM"/>
        </w:rPr>
        <w:t> </w:t>
      </w:r>
      <w:r w:rsidRPr="00A8208E">
        <w:rPr>
          <w:rFonts w:ascii="GHEA Mariam" w:hAnsi="GHEA Mariam" w:cs="Arial"/>
          <w:b/>
          <w:i/>
          <w:lang w:val="hy-AM"/>
        </w:rPr>
        <w:t>է</w:t>
      </w:r>
      <w:r w:rsidRPr="00A8208E">
        <w:rPr>
          <w:rFonts w:ascii="GHEA Mariam" w:hAnsi="GHEA Mariam"/>
          <w:b/>
          <w:i/>
          <w:lang w:val="hy-AM"/>
        </w:rPr>
        <w:t>.</w:t>
      </w:r>
    </w:p>
    <w:p w:rsidR="00A8208E" w:rsidRPr="00A8208E" w:rsidRDefault="00A8208E" w:rsidP="00A8208E">
      <w:pPr>
        <w:pStyle w:val="NoSpacing"/>
        <w:numPr>
          <w:ilvl w:val="0"/>
          <w:numId w:val="29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 w:rsidRPr="00A8208E">
        <w:rPr>
          <w:rFonts w:ascii="GHEA Mariam" w:hAnsi="GHEA Mariam"/>
          <w:lang w:val="hy-AM"/>
        </w:rPr>
        <w:t>Հաստատել՝ համայնքի ղեկավարի կողմից Հայաստանի Հանրապետության կառավարության սահմանված կարգով կազմված և լիազոր մարմնի հետ համաձայնեցված ճանապարհային երթևեկության կազմակերպման սխեման` համաձայն հավելվածի:</w:t>
      </w:r>
    </w:p>
    <w:p w:rsidR="00B64A18" w:rsidRPr="00A8208E" w:rsidRDefault="00A8208E" w:rsidP="00A8208E">
      <w:pPr>
        <w:pStyle w:val="NoSpacing"/>
        <w:numPr>
          <w:ilvl w:val="0"/>
          <w:numId w:val="29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Style w:val="Strong"/>
          <w:rFonts w:ascii="GHEA Mariam" w:hAnsi="GHEA Mariam"/>
          <w:lang w:val="hy-AM"/>
        </w:rPr>
      </w:pPr>
      <w:r w:rsidRPr="00A8208E">
        <w:rPr>
          <w:rFonts w:ascii="GHEA Mariam" w:hAnsi="GHEA Mariam"/>
          <w:lang w:val="hy-AM"/>
        </w:rPr>
        <w:t>Համայնքի ղեկավարին՝ կայացնել որոշումներ այդ սխեմային համապատասխան անվտանգ երթևեկության կազմակերպման համար անհրաժեշտ ճանապարհային երթևեկության կազմակերպման կահավորանքի ու այլ տեխնիկական միջոցների տեղադրման վերաբերյալ։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A8208E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="00B64A18">
        <w:rPr>
          <w:rFonts w:ascii="GHEA Mariam" w:hAnsi="GHEA Mariam"/>
          <w:b/>
          <w:lang w:val="hy-AM"/>
        </w:rPr>
        <w:t xml:space="preserve">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8208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BCD012E"/>
    <w:multiLevelType w:val="hybridMultilevel"/>
    <w:tmpl w:val="4F8C1952"/>
    <w:lvl w:ilvl="0" w:tplc="C2420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2147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08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5AB2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1525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2019-12-06T10:21:00Z</cp:lastPrinted>
  <dcterms:created xsi:type="dcterms:W3CDTF">2015-08-10T13:28:00Z</dcterms:created>
  <dcterms:modified xsi:type="dcterms:W3CDTF">2019-12-06T10:21:00Z</dcterms:modified>
</cp:coreProperties>
</file>