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4666E9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="00CF451C" w:rsidRPr="00CF451C">
        <w:rPr>
          <w:rStyle w:val="Strong"/>
          <w:rFonts w:ascii="GHEA Mariam" w:hAnsi="GHEA Mariam"/>
          <w:sz w:val="27"/>
          <w:szCs w:val="27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CF451C" w:rsidRPr="00CF451C">
        <w:rPr>
          <w:rStyle w:val="Strong"/>
          <w:rFonts w:ascii="GHEA Mariam" w:hAnsi="GHEA Mariam"/>
          <w:sz w:val="27"/>
          <w:szCs w:val="27"/>
        </w:rPr>
        <w:t>2</w:t>
      </w:r>
      <w:r w:rsidR="004666E9">
        <w:rPr>
          <w:rStyle w:val="Strong"/>
          <w:rFonts w:ascii="GHEA Mariam" w:hAnsi="GHEA Mariam"/>
          <w:sz w:val="27"/>
          <w:szCs w:val="27"/>
          <w:lang w:val="hy-AM"/>
        </w:rPr>
        <w:t>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CF451C">
        <w:rPr>
          <w:rStyle w:val="Strong"/>
          <w:rFonts w:ascii="GHEA Mariam" w:hAnsi="GHEA Mariam"/>
          <w:sz w:val="27"/>
          <w:szCs w:val="27"/>
          <w:lang w:val="hy-AM"/>
        </w:rPr>
        <w:t>ԴԵԿՏԵՄԲԵՐ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CF451C" w:rsidRPr="00CF451C" w:rsidRDefault="00CF451C" w:rsidP="00CF451C">
      <w:pPr>
        <w:pStyle w:val="NoSpacing"/>
        <w:ind w:firstLine="709"/>
        <w:contextualSpacing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Sylfaen"/>
          <w:lang w:val="hy-AM"/>
        </w:rPr>
        <w:t>ԿԱՊԱՆ</w:t>
      </w:r>
      <w:r>
        <w:rPr>
          <w:rStyle w:val="Strong"/>
          <w:rFonts w:ascii="GHEA Mariam" w:hAnsi="GHEA Mariam"/>
          <w:lang w:val="hy-AM"/>
        </w:rPr>
        <w:t xml:space="preserve">  </w:t>
      </w:r>
      <w:r>
        <w:rPr>
          <w:rStyle w:val="Strong"/>
          <w:rFonts w:ascii="GHEA Mariam" w:hAnsi="GHEA Mariam" w:cs="Sylfaen"/>
          <w:lang w:val="hy-AM"/>
        </w:rPr>
        <w:t>ՀԱՄԱՅՆՔԻ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ԱՎԱԳԱՆՈՒ</w:t>
      </w:r>
      <w:r>
        <w:rPr>
          <w:rStyle w:val="Strong"/>
          <w:rFonts w:ascii="GHEA Mariam" w:hAnsi="GHEA Mariam"/>
          <w:lang w:val="hy-AM"/>
        </w:rPr>
        <w:t xml:space="preserve"> 2016 </w:t>
      </w:r>
      <w:r>
        <w:rPr>
          <w:rStyle w:val="Strong"/>
          <w:rFonts w:ascii="GHEA Mariam" w:hAnsi="GHEA Mariam" w:cs="Sylfaen"/>
          <w:lang w:val="hy-AM"/>
        </w:rPr>
        <w:t>ԹՎԱԿԱՆԻ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ԴԵԿՏԵՄԲԵՐԻ 20</w:t>
      </w:r>
      <w:r>
        <w:rPr>
          <w:rStyle w:val="Strong"/>
          <w:rFonts w:ascii="GHEA Mariam" w:hAnsi="GHEA Mariam"/>
          <w:lang w:val="hy-AM"/>
        </w:rPr>
        <w:t xml:space="preserve"> -</w:t>
      </w:r>
      <w:r>
        <w:rPr>
          <w:rStyle w:val="Strong"/>
          <w:rFonts w:ascii="GHEA Mariam" w:hAnsi="GHEA Mariam" w:cs="Sylfaen"/>
          <w:lang w:val="hy-AM"/>
        </w:rPr>
        <w:t>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ԹԻՎ</w:t>
      </w:r>
      <w:r>
        <w:rPr>
          <w:rStyle w:val="Strong"/>
          <w:rFonts w:ascii="GHEA Mariam" w:hAnsi="GHEA Mariam"/>
          <w:lang w:val="hy-AM"/>
        </w:rPr>
        <w:t xml:space="preserve"> 9 ԱՐՏԱՀԵՐԹ </w:t>
      </w:r>
      <w:r>
        <w:rPr>
          <w:rStyle w:val="Strong"/>
          <w:rFonts w:ascii="GHEA Mariam" w:hAnsi="GHEA Mariam" w:cs="Sylfaen"/>
          <w:lang w:val="hy-AM"/>
        </w:rPr>
        <w:t>ՆԻՍՏԻ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ՕՐԱԿԱՐԳԸ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ՀԱՍՏԱՏԵԼՈՒ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ՄԱՍԻՆ</w:t>
      </w:r>
    </w:p>
    <w:p w:rsidR="00CF451C" w:rsidRPr="00432162" w:rsidRDefault="00CF451C" w:rsidP="00CF451C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15-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0711A6">
        <w:rPr>
          <w:rFonts w:ascii="GHEA Mariam" w:hAnsi="GHEA Mariam"/>
          <w:b/>
          <w:i/>
          <w:u w:val="single"/>
          <w:lang w:val="hy-AM"/>
        </w:rPr>
        <w:t>1</w:t>
      </w:r>
      <w:r w:rsidR="00510580"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510580">
        <w:rPr>
          <w:rFonts w:ascii="GHEA Mariam" w:hAnsi="GHEA Mariam"/>
          <w:b/>
          <w:i/>
          <w:u w:val="single"/>
          <w:lang w:val="hy-AM"/>
        </w:rPr>
        <w:t>1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CF451C" w:rsidRDefault="00CF451C" w:rsidP="00CF451C">
      <w:pPr>
        <w:pStyle w:val="NoSpacing"/>
        <w:ind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 20</w:t>
      </w:r>
      <w:r>
        <w:rPr>
          <w:rFonts w:ascii="GHEA Mariam" w:hAnsi="GHEA Mariam"/>
          <w:lang w:val="hy-AM"/>
        </w:rPr>
        <w:t xml:space="preserve"> 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9 </w:t>
      </w:r>
      <w:r>
        <w:rPr>
          <w:rFonts w:ascii="GHEA Mariam" w:hAnsi="GHEA Mariam" w:cs="Sylfaen"/>
          <w:lang w:val="hy-AM"/>
        </w:rPr>
        <w:t>արտահերթ</w:t>
      </w:r>
      <w:r>
        <w:rPr>
          <w:rFonts w:ascii="GHEA Mariam" w:hAnsi="GHEA Mariam"/>
          <w:lang w:val="hy-AM"/>
        </w:rPr>
        <w:t xml:space="preserve"> </w:t>
      </w:r>
      <w:r>
        <w:rPr>
          <w:lang w:val="hy-AM"/>
        </w:rPr>
        <w:t> 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>.</w:t>
      </w:r>
    </w:p>
    <w:p w:rsidR="00CF451C" w:rsidRDefault="00CF451C" w:rsidP="00CF451C">
      <w:pPr>
        <w:pStyle w:val="NoSpacing"/>
        <w:numPr>
          <w:ilvl w:val="0"/>
          <w:numId w:val="16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2017-2021թթ զարգացման ծրագիրը հաստատելու մասին</w:t>
      </w:r>
    </w:p>
    <w:p w:rsidR="00CF451C" w:rsidRPr="00B556EB" w:rsidRDefault="00CF451C" w:rsidP="00CF451C">
      <w:pPr>
        <w:pStyle w:val="NoSpacing"/>
        <w:numPr>
          <w:ilvl w:val="0"/>
          <w:numId w:val="16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B556EB">
        <w:rPr>
          <w:rFonts w:ascii="GHEA Mariam" w:hAnsi="GHEA Mariam"/>
          <w:lang w:val="hy-AM"/>
        </w:rPr>
        <w:t xml:space="preserve">Կապան համայնքի գլխավոր հատակագծում փոփոխություններ կատարելու և համայնքի վարչական </w:t>
      </w:r>
      <w:r w:rsidR="00B74331" w:rsidRPr="00B556EB">
        <w:rPr>
          <w:rFonts w:ascii="GHEA Mariam" w:hAnsi="GHEA Mariam"/>
          <w:lang w:val="hy-AM"/>
        </w:rPr>
        <w:t>սահմաններում</w:t>
      </w:r>
      <w:r w:rsidRPr="00B556EB">
        <w:rPr>
          <w:rFonts w:ascii="GHEA Mariam" w:hAnsi="GHEA Mariam"/>
          <w:lang w:val="hy-AM"/>
        </w:rPr>
        <w:t xml:space="preserve"> գտնվող մի շարք առանձին հողամասեր «Էներգետիկայի, տրանսպորտի, կապի, կոմունալ ենթակառուցվածքների օբյեկտների» նպատակային նշանակության «կոմունալ օբյեկտների հողերի» գործառնական նշանակության հողամասերի փոխադրելու մասին</w:t>
      </w:r>
    </w:p>
    <w:p w:rsidR="00CF451C" w:rsidRDefault="00CF451C" w:rsidP="00CF451C">
      <w:pPr>
        <w:pStyle w:val="NoSpacing"/>
        <w:numPr>
          <w:ilvl w:val="0"/>
          <w:numId w:val="16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համայնքում տեղական տուրքերի և վճարների դրույքաչափեր սահմանելու մասին</w:t>
      </w:r>
    </w:p>
    <w:p w:rsidR="00CF451C" w:rsidRDefault="00CF451C" w:rsidP="00CF451C">
      <w:pPr>
        <w:pStyle w:val="NoSpacing"/>
        <w:numPr>
          <w:ilvl w:val="0"/>
          <w:numId w:val="16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ավագանու 2015 թվականի դեկտեմբերի 21-ի թիվ 97-Ն որոշման մեջ փոփոխություններ և լրացումներ կատարելու մասին</w:t>
      </w:r>
    </w:p>
    <w:p w:rsidR="00CF451C" w:rsidRDefault="00CF451C" w:rsidP="00CF451C">
      <w:pPr>
        <w:pStyle w:val="NoSpacing"/>
        <w:numPr>
          <w:ilvl w:val="0"/>
          <w:numId w:val="16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2017 թվականի բյուջեն հաստատելու մասին</w:t>
      </w: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 xml:space="preserve">ՀԱԿՈԲՅԱՆ ՆԱՐԵԿ 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ՄԱՆՈՒՉԱՐՅԱՆ ԱՐԱՄ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</w:t>
      </w:r>
      <w:r w:rsidRPr="00E86A54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ՄԵԼԻՔՅԱՆ ՄՈՒՐԱԴ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</w:t>
      </w:r>
      <w:r w:rsidRPr="00E86A54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ԺԱՆ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ՓԱՐՍԱԴԱՆՅԱՆ ՆԻԿՈԼԱՅ</w:t>
      </w:r>
      <w:r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( 1 )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ab/>
        <w:t>ՄԱՐՏԻՐՈՍՅԱՆ ԷԴԳԱՐ</w:t>
      </w: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20 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510580" w:rsidRDefault="004D53C5" w:rsidP="00CF451C">
      <w:pPr>
        <w:pStyle w:val="NoSpacing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510580" w:rsidSect="00510580">
      <w:pgSz w:w="11906" w:h="16838"/>
      <w:pgMar w:top="142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101</cp:revision>
  <cp:lastPrinted>2016-12-20T12:21:00Z</cp:lastPrinted>
  <dcterms:created xsi:type="dcterms:W3CDTF">2015-08-10T13:28:00Z</dcterms:created>
  <dcterms:modified xsi:type="dcterms:W3CDTF">2016-12-20T12:22:00Z</dcterms:modified>
</cp:coreProperties>
</file>