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A077A0" w:rsidRPr="00A077A0">
        <w:rPr>
          <w:rStyle w:val="Strong"/>
          <w:rFonts w:ascii="GHEA Mariam" w:hAnsi="GHEA Mariam"/>
          <w:sz w:val="27"/>
          <w:szCs w:val="27"/>
        </w:rPr>
        <w:t>1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77A0" w:rsidRPr="00A077A0">
        <w:rPr>
          <w:rStyle w:val="Strong"/>
          <w:rFonts w:ascii="GHEA Mariam" w:hAnsi="GHEA Mariam"/>
          <w:sz w:val="27"/>
          <w:szCs w:val="27"/>
        </w:rPr>
        <w:t>15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68356C" w:rsidRDefault="0068356C" w:rsidP="0068356C">
      <w:pPr>
        <w:pStyle w:val="NoSpacing"/>
        <w:spacing w:line="276" w:lineRule="auto"/>
        <w:ind w:firstLine="709"/>
        <w:contextualSpacing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Sylfaen"/>
          <w:lang w:val="hy-AM"/>
        </w:rPr>
        <w:t>ԿԱՊԱՆ</w:t>
      </w:r>
      <w:r>
        <w:rPr>
          <w:rStyle w:val="Strong"/>
          <w:rFonts w:ascii="GHEA Mariam" w:hAnsi="GHEA Mariam"/>
          <w:lang w:val="hy-AM"/>
        </w:rPr>
        <w:t xml:space="preserve">  </w:t>
      </w:r>
      <w:r>
        <w:rPr>
          <w:rStyle w:val="Strong"/>
          <w:rFonts w:ascii="GHEA Mariam" w:hAnsi="GHEA Mariam" w:cs="Sylfaen"/>
          <w:lang w:val="hy-AM"/>
        </w:rPr>
        <w:t>ՀԱՄԱՅՆՔԻ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ԱՎԱԳԱՆՈՒ</w:t>
      </w:r>
      <w:r>
        <w:rPr>
          <w:rStyle w:val="Strong"/>
          <w:rFonts w:ascii="GHEA Mariam" w:hAnsi="GHEA Mariam"/>
          <w:lang w:val="hy-AM"/>
        </w:rPr>
        <w:t xml:space="preserve"> 2017 </w:t>
      </w:r>
      <w:r>
        <w:rPr>
          <w:rStyle w:val="Strong"/>
          <w:rFonts w:ascii="GHEA Mariam" w:hAnsi="GHEA Mariam" w:cs="Sylfaen"/>
          <w:lang w:val="hy-AM"/>
        </w:rPr>
        <w:t>ԹՎԱԿԱՆԻ</w:t>
      </w:r>
      <w:r>
        <w:rPr>
          <w:rStyle w:val="Strong"/>
          <w:rFonts w:ascii="GHEA Mariam" w:hAnsi="GHEA Mariam"/>
          <w:lang w:val="hy-AM"/>
        </w:rPr>
        <w:t xml:space="preserve"> ՓԵՏՐՎԱՐԻ 15 -</w:t>
      </w:r>
      <w:r>
        <w:rPr>
          <w:rStyle w:val="Strong"/>
          <w:rFonts w:ascii="GHEA Mariam" w:hAnsi="GHEA Mariam" w:cs="Sylfaen"/>
          <w:lang w:val="hy-AM"/>
        </w:rPr>
        <w:t>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ԹԻՎ 1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ՆԻՍՏԻ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ՕՐԱԿԱՐԳԸ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ՀԱՍՏԱՏԵԼՈՒ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ՄԱՍԻՆ</w:t>
      </w:r>
    </w:p>
    <w:p w:rsidR="0068356C" w:rsidRPr="0068356C" w:rsidRDefault="0068356C" w:rsidP="0068356C">
      <w:pPr>
        <w:pStyle w:val="NoSpacing"/>
        <w:spacing w:line="276" w:lineRule="auto"/>
        <w:ind w:firstLine="709"/>
        <w:contextualSpacing/>
        <w:jc w:val="both"/>
        <w:rPr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16-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lang w:val="hy-AM"/>
        </w:rPr>
        <w:t>  </w:t>
      </w:r>
      <w:r>
        <w:rPr>
          <w:u w:val="single"/>
          <w:lang w:val="hy-AM"/>
        </w:rPr>
        <w:t xml:space="preserve"> </w:t>
      </w:r>
      <w:r w:rsidRPr="0068356C">
        <w:rPr>
          <w:rFonts w:ascii="GHEA Mariam" w:hAnsi="GHEA Mariam"/>
          <w:b/>
          <w:i/>
          <w:u w:val="single"/>
          <w:lang w:val="hy-AM"/>
        </w:rPr>
        <w:t>10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68356C"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u w:val="single"/>
          <w:lang w:val="hy-AM"/>
        </w:rPr>
        <w:t xml:space="preserve"> </w:t>
      </w:r>
      <w:r w:rsidRPr="0068356C"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 0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 w:rsidRPr="0068356C">
        <w:rPr>
          <w:rFonts w:ascii="GHEA Mariam" w:hAnsi="GHEA Mariam" w:cs="Sylfaen"/>
          <w:b/>
          <w:i/>
          <w:lang w:val="hy-AM"/>
        </w:rPr>
        <w:t>համայնքի</w:t>
      </w:r>
      <w:r w:rsidRPr="0068356C">
        <w:rPr>
          <w:rFonts w:ascii="GHEA Mariam" w:hAnsi="GHEA Mariam"/>
          <w:b/>
          <w:i/>
          <w:lang w:val="hy-AM"/>
        </w:rPr>
        <w:t xml:space="preserve"> </w:t>
      </w:r>
      <w:r w:rsidRPr="0068356C">
        <w:rPr>
          <w:rFonts w:ascii="GHEA Mariam" w:hAnsi="GHEA Mariam" w:cs="Sylfaen"/>
          <w:b/>
          <w:i/>
          <w:lang w:val="hy-AM"/>
        </w:rPr>
        <w:t>ավագանին</w:t>
      </w:r>
      <w:r w:rsidRPr="0068356C">
        <w:rPr>
          <w:b/>
          <w:i/>
          <w:lang w:val="hy-AM"/>
        </w:rPr>
        <w:t> </w:t>
      </w:r>
      <w:r w:rsidRPr="0068356C">
        <w:rPr>
          <w:rFonts w:ascii="GHEA Mariam" w:hAnsi="GHEA Mariam"/>
          <w:b/>
          <w:i/>
          <w:lang w:val="hy-AM"/>
        </w:rPr>
        <w:t xml:space="preserve">                    </w:t>
      </w:r>
      <w:r w:rsidRPr="0068356C">
        <w:rPr>
          <w:rFonts w:ascii="GHEA Mariam" w:hAnsi="GHEA Mariam" w:cs="Sylfaen"/>
          <w:b/>
          <w:i/>
          <w:lang w:val="hy-AM"/>
        </w:rPr>
        <w:t>ո</w:t>
      </w:r>
      <w:r w:rsidRPr="0068356C">
        <w:rPr>
          <w:rFonts w:ascii="GHEA Mariam" w:hAnsi="GHEA Mariam"/>
          <w:b/>
          <w:i/>
          <w:lang w:val="hy-AM"/>
        </w:rPr>
        <w:t xml:space="preserve"> </w:t>
      </w:r>
      <w:r w:rsidRPr="0068356C">
        <w:rPr>
          <w:rFonts w:ascii="GHEA Mariam" w:hAnsi="GHEA Mariam" w:cs="Sylfaen"/>
          <w:b/>
          <w:i/>
          <w:lang w:val="hy-AM"/>
        </w:rPr>
        <w:t>ր</w:t>
      </w:r>
      <w:r w:rsidRPr="0068356C">
        <w:rPr>
          <w:rFonts w:ascii="GHEA Mariam" w:hAnsi="GHEA Mariam"/>
          <w:b/>
          <w:i/>
          <w:lang w:val="hy-AM"/>
        </w:rPr>
        <w:t xml:space="preserve"> </w:t>
      </w:r>
      <w:r w:rsidRPr="0068356C">
        <w:rPr>
          <w:rFonts w:ascii="GHEA Mariam" w:hAnsi="GHEA Mariam" w:cs="Sylfaen"/>
          <w:b/>
          <w:i/>
          <w:lang w:val="hy-AM"/>
        </w:rPr>
        <w:t>ո</w:t>
      </w:r>
      <w:r w:rsidRPr="0068356C">
        <w:rPr>
          <w:rFonts w:ascii="GHEA Mariam" w:hAnsi="GHEA Mariam"/>
          <w:b/>
          <w:i/>
          <w:lang w:val="hy-AM"/>
        </w:rPr>
        <w:t xml:space="preserve"> </w:t>
      </w:r>
      <w:r w:rsidRPr="0068356C">
        <w:rPr>
          <w:rFonts w:ascii="GHEA Mariam" w:hAnsi="GHEA Mariam" w:cs="Sylfaen"/>
          <w:b/>
          <w:i/>
          <w:lang w:val="hy-AM"/>
        </w:rPr>
        <w:t>շ</w:t>
      </w:r>
      <w:r w:rsidRPr="0068356C">
        <w:rPr>
          <w:rFonts w:ascii="GHEA Mariam" w:hAnsi="GHEA Mariam"/>
          <w:b/>
          <w:i/>
          <w:lang w:val="hy-AM"/>
        </w:rPr>
        <w:t xml:space="preserve"> </w:t>
      </w:r>
      <w:r w:rsidRPr="0068356C">
        <w:rPr>
          <w:rFonts w:ascii="GHEA Mariam" w:hAnsi="GHEA Mariam" w:cs="Sylfaen"/>
          <w:b/>
          <w:i/>
          <w:lang w:val="hy-AM"/>
        </w:rPr>
        <w:t>ու</w:t>
      </w:r>
      <w:r w:rsidRPr="0068356C">
        <w:rPr>
          <w:rFonts w:ascii="GHEA Mariam" w:hAnsi="GHEA Mariam"/>
          <w:b/>
          <w:i/>
          <w:lang w:val="hy-AM"/>
        </w:rPr>
        <w:t xml:space="preserve"> </w:t>
      </w:r>
      <w:r w:rsidRPr="0068356C">
        <w:rPr>
          <w:rFonts w:ascii="GHEA Mariam" w:hAnsi="GHEA Mariam" w:cs="Sylfaen"/>
          <w:b/>
          <w:i/>
          <w:lang w:val="hy-AM"/>
        </w:rPr>
        <w:t>մ</w:t>
      </w:r>
      <w:r w:rsidRPr="0068356C">
        <w:rPr>
          <w:b/>
          <w:i/>
          <w:lang w:val="hy-AM"/>
        </w:rPr>
        <w:t> </w:t>
      </w:r>
      <w:r w:rsidRPr="0068356C">
        <w:rPr>
          <w:rFonts w:ascii="GHEA Mariam" w:hAnsi="GHEA Mariam"/>
          <w:b/>
          <w:i/>
          <w:lang w:val="hy-AM"/>
        </w:rPr>
        <w:t xml:space="preserve"> </w:t>
      </w:r>
      <w:r w:rsidRPr="0068356C">
        <w:rPr>
          <w:rFonts w:ascii="GHEA Mariam" w:hAnsi="GHEA Mariam" w:cs="Sylfaen"/>
          <w:b/>
          <w:i/>
          <w:lang w:val="hy-AM"/>
        </w:rPr>
        <w:t>է</w:t>
      </w:r>
      <w:r w:rsidRPr="0068356C">
        <w:rPr>
          <w:rFonts w:ascii="GHEA Mariam" w:hAnsi="GHEA Mariam"/>
          <w:b/>
          <w:i/>
          <w:lang w:val="hy-AM"/>
        </w:rPr>
        <w:t>.</w:t>
      </w:r>
    </w:p>
    <w:p w:rsidR="0068356C" w:rsidRDefault="0068356C" w:rsidP="0068356C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2017 </w:t>
      </w:r>
      <w:r>
        <w:rPr>
          <w:rFonts w:ascii="GHEA Mariam" w:hAnsi="GHEA Mariam" w:cs="Sylfaen"/>
          <w:lang w:val="hy-AM"/>
        </w:rPr>
        <w:t>թվականի փետրվարի 15-ի 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>.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2013-2016թթ սոցիալ-տնտեսական զարգացման քառամյա ծրագրի իրականացման հաշվետվությունն ի գիտություն ընդունելու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2016 թվականի բյուջեի կատարման տարեկան հաշվետվությունը հաստատելու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ավագանու 2016 թվականի դեկտեմբերի 20-ի  թիվ 82-Ն որոշման մեջ փոփոխություններ և լրացումներ կատարելու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«Կապանի թիվ 4 նախադպրոցական ուսումնական հաստատություն» համայնքային ոչ առևտրային կազմակերպության տնօրենի թեկնածությանը համաձայնություն տալու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«Կապանի թիվ 5 նախադպրոցական ուսումնական հաստատություն» համայնքային ոչ առևտրային կազմակերպության տնօրենի թեկնածությանը համաձայնություն տալու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ավագանու 2016 թվականի նոյեմբերի 07-ի թիվ 57-Ա որոշման մեջ լրացումներ և փոփոխություններ կատարելու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ավագանու 2016 թվականի նոյեմբերի 07-ի  թիվ 71-Ա որոշման մեջ լրացումներ և փոփոխություններ կատարելու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Կապանի համայնքապետարանի աշխատակազմի աշխատակիցների թվաքանակը, հաստիքացուցակը և պաշտոնային դրույքաչափերը հաստատելու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ՏԻՄ ներկայացուցիչների էթիկայի և վարքի կանոնները սահմանելու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հանդիսացող, Գր. Արզումանյան փողոցի 2-րդ նրբանցքում գտնվող գյուղատնտեսական նշանակության վարելահողերից 0,11334 հա հողամասը հրապարակային սակարկություններով վարձակալությամբ օգտագործման տրամադրելու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Համայնքի սեփականություն հանդիսացող, Գր. Արզումանյան փողոցի 1-ին նրբանցքում գտնվող գյուղատնտեսական նշանակության վարելահողերից 0,34669 հա հողամասը հրապարակային սակարկություններով վարձակալությամբ օգտագործման տրամադրելու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Համայնքային սեփականություն հանդիսացող, Շինարարների փողոցի թիվ 22/37 հասցեում գտնվող բնակավայրերի նշանակության բնակելի կառուցապատման 0,014 հա հողամասը բնակելի կառուցապատման նպատակով աճուրդով վաճառելու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Համայնքային սեփականություն հանդիսացող, Կավարտ թաղամասի թիվ 158 հասցեում գտնվող էլեկտրաէներգիայի, կապի, տրանսպորտի, կոմունալ ենթակառուցվածքների օբյեկտների հողերի նշանակության «կապի» գործառնական նշանակության 0,02 հա հողամասը կապի կայանի կառուցապատման նպատակով աճուրդով վաճառելու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սահմաններում, Աշոտավան թաղամասի թիվ 32/1 հասցեում գտնվող, «անհայտ» քաղաքացու որպես սեփականություն փոխանցված 0,09875 հա հողամասը համայնքային սեփականություն ճանաչելու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սահմաններում, Գր. Արզումանյան փողոցի 1-ին նրբանցքի թիվ 2/1 հասցեում գտնվող, «անհայտ» քաղաքացու որպես սեփականություն փոխանցված 0,05626 հա հողամասը համայնքային սեփականություն ճանաչելու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սահմաններում, Գր. Արզումանյան փողոցի 3-րդ նրբանցքի թիվ 9/9 հասցեում գտնվող, «անհայտ» քաղաքացու որպես սեփականություն փոխանցված 0,07 հա հողամասը համայնքային սեփականություն ճանաչելու մասին</w:t>
      </w:r>
    </w:p>
    <w:p w:rsidR="0068356C" w:rsidRDefault="0068356C" w:rsidP="0068356C">
      <w:pPr>
        <w:pStyle w:val="NoSpacing"/>
        <w:numPr>
          <w:ilvl w:val="0"/>
          <w:numId w:val="17"/>
        </w:numPr>
        <w:spacing w:line="276" w:lineRule="auto"/>
        <w:ind w:left="0"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սահմաններում գտնվող, «անհայտ» քաղաքացիներին որպես սեփականություն փոխանցված հողամասերը համայնքային սեփականություն ճանաչելու մասին</w:t>
      </w: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077A0" w:rsidRPr="00A077A0" w:rsidRDefault="00A077A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ԲԱԲԱՅԱՆ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ՀԱԿՈԲՅԱՆ ՆԱՐԵԿ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ՄԱՆՈՒՉԱՐՅԱՆ ԱՐԱՄ</w:t>
      </w:r>
    </w:p>
    <w:p w:rsidR="00510580" w:rsidRDefault="0051058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ՄԱՐՏԻՐՈՍՅԱՆ ԷԴԳԱՐ</w:t>
      </w:r>
    </w:p>
    <w:p w:rsidR="00510580" w:rsidRDefault="00A077A0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510580" w:rsidRDefault="00A077A0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փետրվարի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77A0">
        <w:rPr>
          <w:rFonts w:ascii="GHEA Mariam" w:hAnsi="GHEA Mariam"/>
          <w:b/>
          <w:i/>
          <w:u w:val="single"/>
          <w:lang w:val="hy-AM"/>
        </w:rPr>
        <w:t>1</w:t>
      </w:r>
      <w:r w:rsidR="00B33C52">
        <w:rPr>
          <w:rFonts w:ascii="GHEA Mariam" w:hAnsi="GHEA Mariam"/>
          <w:b/>
          <w:i/>
          <w:u w:val="single"/>
          <w:lang w:val="hy-AM"/>
        </w:rPr>
        <w:t>7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106</cp:revision>
  <cp:lastPrinted>2017-02-20T07:59:00Z</cp:lastPrinted>
  <dcterms:created xsi:type="dcterms:W3CDTF">2015-08-10T13:28:00Z</dcterms:created>
  <dcterms:modified xsi:type="dcterms:W3CDTF">2017-02-20T07:59:00Z</dcterms:modified>
</cp:coreProperties>
</file>