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9398E">
        <w:rPr>
          <w:rStyle w:val="Strong"/>
          <w:rFonts w:ascii="GHEA Mariam" w:hAnsi="GHEA Mariam"/>
          <w:sz w:val="27"/>
          <w:szCs w:val="27"/>
          <w:lang w:val="hy-AM"/>
        </w:rPr>
        <w:t>51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C401C" w:rsidRPr="00427C82" w:rsidRDefault="005C401C" w:rsidP="005C401C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bCs w:val="0"/>
          <w:lang w:val="hy-AM"/>
        </w:rPr>
      </w:pPr>
      <w:r w:rsidRPr="00427C82">
        <w:rPr>
          <w:rFonts w:ascii="GHEA Mariam" w:hAnsi="GHEA Mariam"/>
          <w:b/>
          <w:lang w:val="hy-AM"/>
        </w:rPr>
        <w:t>ՀԱՄԱՅՆՔԱՅԻՆ  ՍԵՓԱԿԱՆՈՒԹՅՈՒՆ  ՀԱՆԴԻՍ</w:t>
      </w:r>
      <w:r>
        <w:rPr>
          <w:rFonts w:ascii="GHEA Mariam" w:hAnsi="GHEA Mariam"/>
          <w:b/>
          <w:lang w:val="hy-AM"/>
        </w:rPr>
        <w:t>ԱՑՈՂ</w:t>
      </w:r>
      <w:r w:rsidR="00C50954">
        <w:rPr>
          <w:rFonts w:ascii="GHEA Mariam" w:hAnsi="GHEA Mariam"/>
          <w:b/>
          <w:lang w:val="hy-AM"/>
        </w:rPr>
        <w:t>,</w:t>
      </w:r>
      <w:r>
        <w:rPr>
          <w:rFonts w:ascii="GHEA Mariam" w:hAnsi="GHEA Mariam"/>
          <w:b/>
          <w:lang w:val="hy-AM"/>
        </w:rPr>
        <w:t xml:space="preserve">  ԳՈՐԾԱՐԱՆԱՅԻՆ  ՓՈՂՈՑԻ ԹԻՎ 4/19</w:t>
      </w:r>
      <w:r w:rsidRPr="00427C82">
        <w:rPr>
          <w:rFonts w:ascii="GHEA Mariam" w:hAnsi="GHEA Mariam"/>
          <w:b/>
          <w:lang w:val="hy-AM"/>
        </w:rPr>
        <w:t xml:space="preserve"> ՀԱՍՑԵՈՒՄ ԳՏՆՎՈՂ ԱՐԴՅՈՒՆԱԲԵՐՈՒԹՅԱՆ, ԸՆԴԵՐՔՕԳՏԱԳՈՐԾՄԱՆ ԵՎ ԱՅԼ ԱՐՏԱԴՐԱԿԱՆ ՆՇԱՆԱԿՈՒԹՅԱՆ ՕԲՅԵԿՏՆԵՐԻ ՀՈՂԵՐԻՑ  0.</w:t>
      </w:r>
      <w:r>
        <w:rPr>
          <w:rFonts w:ascii="GHEA Mariam" w:hAnsi="GHEA Mariam"/>
          <w:b/>
          <w:lang w:val="hy-AM"/>
        </w:rPr>
        <w:t>60078</w:t>
      </w:r>
      <w:r w:rsidRPr="00427C82">
        <w:rPr>
          <w:rFonts w:ascii="GHEA Mariam" w:hAnsi="GHEA Mariam"/>
          <w:b/>
          <w:lang w:val="hy-AM"/>
        </w:rPr>
        <w:t xml:space="preserve"> ՀԱ ՀՈՂԱՄԱՍԸ  ԱՐՏԱԴՐԱԿԱՆ</w:t>
      </w:r>
      <w:r w:rsidRPr="00427C82"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 ՄԱՍԻՆ</w:t>
      </w:r>
    </w:p>
    <w:p w:rsidR="005C401C" w:rsidRPr="006F1A29" w:rsidRDefault="005C401C" w:rsidP="005C401C">
      <w:pPr>
        <w:pStyle w:val="NoSpacing"/>
        <w:spacing w:line="360" w:lineRule="auto"/>
        <w:ind w:firstLine="426"/>
        <w:jc w:val="both"/>
        <w:rPr>
          <w:rFonts w:ascii="GHEA Mariam" w:hAnsi="GHEA Mariam"/>
          <w:lang w:val="hy-AM"/>
        </w:rPr>
      </w:pPr>
      <w:r w:rsidRPr="00427C82">
        <w:rPr>
          <w:rFonts w:ascii="GHEA Mariam" w:hAnsi="GHEA Mariam"/>
          <w:lang w:val="hy-AM"/>
        </w:rPr>
        <w:t>Ղեկավարվելով «Տեղական ինքնակառավարման մասին» Հա</w:t>
      </w:r>
      <w:r>
        <w:rPr>
          <w:rFonts w:ascii="GHEA Mariam" w:hAnsi="GHEA Mariam"/>
          <w:lang w:val="hy-AM"/>
        </w:rPr>
        <w:t>յաստանի Հանրապետության օրենքի 18</w:t>
      </w:r>
      <w:r w:rsidRPr="00427C82">
        <w:rPr>
          <w:rFonts w:ascii="GHEA Mariam" w:hAnsi="GHEA Mariam"/>
          <w:lang w:val="hy-AM"/>
        </w:rPr>
        <w:t xml:space="preserve">-րդ հոդվածի </w:t>
      </w:r>
      <w:r w:rsidRPr="00F73EDD">
        <w:rPr>
          <w:rFonts w:ascii="GHEA Mariam" w:hAnsi="GHEA Mariam"/>
          <w:lang w:val="hy-AM"/>
        </w:rPr>
        <w:t>1-ին մասի 21)-րդ</w:t>
      </w:r>
      <w:r w:rsidRPr="00427C82">
        <w:rPr>
          <w:rFonts w:ascii="GHEA Mariam" w:hAnsi="GHEA Mariam"/>
          <w:lang w:val="hy-AM"/>
        </w:rPr>
        <w:t xml:space="preserve"> կետով, համաձայն Հայաստանի Հանրապետության Հողային օրենսգրքի 67-րդ հոդվածի, Հայաստանի Հանրապետության կառավարության 2006 թվականի ապրիլի 20-ի «Հայաստանի Հանրապետության Սյունիքի մարզի Կապանի քաղաքային համայնքի վարչական սահմանների նկարագիրը հաստատելու և Կապանի քաղաքային համայնքի վարչական սահմաններում գտնվող` պետական սեփականություն հանդիսացող հողամասերն անհատույց սեփականության իրավունքով համայնքին փոխանցելու մասին» թիվ 723-Ն,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286,  Կապան համայնքի ավագանու 2012 թվականի դեկտեմբերի 13-ի «Համայնքի սեփականություն համարվող հողամասերը հրապարակային սակարկություններով /աճուրդով/ օտարելու մեկնարկային գին սահմանելու մասին»</w:t>
      </w:r>
      <w:r w:rsidRPr="00427C82">
        <w:rPr>
          <w:lang w:val="hy-AM"/>
        </w:rPr>
        <w:t> </w:t>
      </w:r>
      <w:r w:rsidRPr="00427C82">
        <w:rPr>
          <w:rFonts w:ascii="GHEA Mariam" w:hAnsi="GHEA Mariam"/>
          <w:lang w:val="hy-AM"/>
        </w:rPr>
        <w:t xml:space="preserve"> թիվ 93-Ն որոշումների</w:t>
      </w:r>
      <w:r w:rsidRPr="00427C82">
        <w:rPr>
          <w:lang w:val="hy-AM"/>
        </w:rPr>
        <w:t>  </w:t>
      </w:r>
      <w:r w:rsidRPr="00427C82">
        <w:rPr>
          <w:rFonts w:ascii="GHEA Mariam" w:hAnsi="GHEA Mariam"/>
          <w:lang w:val="hy-AM"/>
        </w:rPr>
        <w:t xml:space="preserve"> և հաշվի առնելով համայնքի</w:t>
      </w:r>
      <w:r w:rsidRPr="00427C82">
        <w:rPr>
          <w:lang w:val="hy-AM"/>
        </w:rPr>
        <w:t> </w:t>
      </w:r>
      <w:r w:rsidRPr="00427C82">
        <w:rPr>
          <w:rFonts w:ascii="GHEA Mariam" w:hAnsi="GHEA Mariam"/>
          <w:lang w:val="hy-AM"/>
        </w:rPr>
        <w:t xml:space="preserve"> ղեկավարի</w:t>
      </w:r>
      <w:r w:rsidRPr="00427C82">
        <w:rPr>
          <w:lang w:val="hy-AM"/>
        </w:rPr>
        <w:t> </w:t>
      </w:r>
      <w:r w:rsidRPr="00427C82">
        <w:rPr>
          <w:rFonts w:ascii="GHEA Mariam" w:hAnsi="GHEA Mariam"/>
          <w:lang w:val="hy-AM"/>
        </w:rPr>
        <w:t xml:space="preserve"> առաջարկությունը,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5C401C" w:rsidRPr="00427C82" w:rsidRDefault="005C401C" w:rsidP="005C401C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427C82">
        <w:rPr>
          <w:rFonts w:ascii="GHEA Mariam" w:hAnsi="GHEA Mariam"/>
          <w:lang w:val="hy-AM"/>
        </w:rPr>
        <w:t xml:space="preserve">1. Համայնքային սեփականություն հանդիսացող, Գործարանային փողոցի թիվ </w:t>
      </w:r>
      <w:r>
        <w:rPr>
          <w:rFonts w:ascii="GHEA Mariam" w:hAnsi="GHEA Mariam"/>
          <w:lang w:val="hy-AM"/>
        </w:rPr>
        <w:t>4/19</w:t>
      </w:r>
      <w:r w:rsidRPr="00427C82">
        <w:rPr>
          <w:rFonts w:ascii="GHEA Mariam" w:hAnsi="GHEA Mariam"/>
          <w:lang w:val="hy-AM"/>
        </w:rPr>
        <w:t xml:space="preserve"> հասցեում գտնվող արդյունաբերության, ընդերքօգտագործման և այլ արտադրական նշանակության օբյեկտների հողերից 0.</w:t>
      </w:r>
      <w:r>
        <w:rPr>
          <w:rFonts w:ascii="GHEA Mariam" w:hAnsi="GHEA Mariam"/>
          <w:lang w:val="hy-AM"/>
        </w:rPr>
        <w:t>60078</w:t>
      </w:r>
      <w:r w:rsidRPr="00427C82">
        <w:rPr>
          <w:rFonts w:ascii="GHEA Mariam" w:hAnsi="GHEA Mariam"/>
          <w:lang w:val="hy-AM"/>
        </w:rPr>
        <w:t xml:space="preserve"> հա հողամասը /ծածկագիր 09-001-</w:t>
      </w:r>
      <w:r>
        <w:rPr>
          <w:rFonts w:ascii="GHEA Mariam" w:hAnsi="GHEA Mariam"/>
          <w:lang w:val="hy-AM"/>
        </w:rPr>
        <w:t>0</w:t>
      </w:r>
      <w:r w:rsidRPr="00427C82"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hy-AM"/>
        </w:rPr>
        <w:t>04</w:t>
      </w:r>
      <w:r w:rsidRPr="00427C82">
        <w:rPr>
          <w:rFonts w:ascii="GHEA Mariam" w:hAnsi="GHEA Mariam"/>
          <w:lang w:val="hy-AM"/>
        </w:rPr>
        <w:t>-00</w:t>
      </w:r>
      <w:r>
        <w:rPr>
          <w:rFonts w:ascii="GHEA Mariam" w:hAnsi="GHEA Mariam"/>
          <w:lang w:val="hy-AM"/>
        </w:rPr>
        <w:t>62</w:t>
      </w:r>
      <w:r w:rsidRPr="00427C82">
        <w:rPr>
          <w:rFonts w:ascii="GHEA Mariam" w:hAnsi="GHEA Mariam"/>
          <w:lang w:val="hy-AM"/>
        </w:rPr>
        <w:t>/ արտադրակ</w:t>
      </w:r>
      <w:r>
        <w:rPr>
          <w:rFonts w:ascii="GHEA Mariam" w:hAnsi="GHEA Mariam"/>
          <w:lang w:val="hy-AM"/>
        </w:rPr>
        <w:t xml:space="preserve">ան կառուցապատման նպատակով /ավտոկշեռք </w:t>
      </w:r>
      <w:r w:rsidRPr="00427C82">
        <w:rPr>
          <w:rFonts w:ascii="GHEA Mariam" w:hAnsi="GHEA Mariam"/>
          <w:lang w:val="hy-AM"/>
        </w:rPr>
        <w:t xml:space="preserve">կառուցելու/ աճուրդով </w:t>
      </w:r>
      <w:r w:rsidRPr="00427C82">
        <w:rPr>
          <w:rFonts w:ascii="GHEA Mariam" w:hAnsi="GHEA Mariam"/>
          <w:lang w:val="hy-AM"/>
        </w:rPr>
        <w:lastRenderedPageBreak/>
        <w:t xml:space="preserve">վաճառել` մեկնարկային գին սահմանելով </w:t>
      </w:r>
      <w:r>
        <w:rPr>
          <w:rFonts w:ascii="GHEA Mariam" w:hAnsi="GHEA Mariam"/>
          <w:lang w:val="hy-AM"/>
        </w:rPr>
        <w:t>12015600</w:t>
      </w:r>
      <w:r w:rsidRPr="00427C82">
        <w:rPr>
          <w:rFonts w:ascii="GHEA Mariam" w:hAnsi="GHEA Mariam"/>
          <w:lang w:val="hy-AM"/>
        </w:rPr>
        <w:t>,0 /</w:t>
      </w:r>
      <w:r>
        <w:rPr>
          <w:rFonts w:ascii="GHEA Mariam" w:hAnsi="GHEA Mariam"/>
          <w:lang w:val="hy-AM"/>
        </w:rPr>
        <w:t>տասներկու միլիոն տասնհինգ հազար վեց հարյուր</w:t>
      </w:r>
      <w:r w:rsidRPr="00427C82">
        <w:rPr>
          <w:rFonts w:ascii="GHEA Mariam" w:hAnsi="GHEA Mariam"/>
          <w:lang w:val="hy-AM"/>
        </w:rPr>
        <w:t xml:space="preserve">/ դրամ:  </w:t>
      </w:r>
    </w:p>
    <w:p w:rsidR="005C401C" w:rsidRPr="00427C82" w:rsidRDefault="005C401C" w:rsidP="005C401C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427C82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Ս</w:t>
      </w:r>
      <w:r w:rsidRPr="00427C82">
        <w:rPr>
          <w:rFonts w:ascii="GHEA Mariam" w:hAnsi="GHEA Mariam"/>
          <w:lang w:val="hy-AM"/>
        </w:rPr>
        <w:t>ույն որոշումից բխող գործառույթներ</w:t>
      </w:r>
      <w:r>
        <w:rPr>
          <w:rFonts w:ascii="GHEA Mariam" w:hAnsi="GHEA Mariam"/>
          <w:lang w:val="hy-AM"/>
        </w:rPr>
        <w:t>ն</w:t>
      </w:r>
      <w:r w:rsidRPr="00427C82">
        <w:rPr>
          <w:rFonts w:ascii="GHEA Mariam" w:hAnsi="GHEA Mariam"/>
          <w:lang w:val="hy-AM"/>
        </w:rPr>
        <w:t xml:space="preserve"> իրականաց</w:t>
      </w:r>
      <w:r>
        <w:rPr>
          <w:rFonts w:ascii="GHEA Mariam" w:hAnsi="GHEA Mariam"/>
          <w:lang w:val="hy-AM"/>
        </w:rPr>
        <w:t>նել օրենսդրությամբ սահմանված կարգով</w:t>
      </w:r>
      <w:r w:rsidRPr="00427C82">
        <w:rPr>
          <w:rFonts w:ascii="GHEA Mariam" w:hAnsi="GHEA Mariam"/>
          <w:lang w:val="hy-AM"/>
        </w:rPr>
        <w:t>:</w:t>
      </w:r>
    </w:p>
    <w:p w:rsidR="00357807" w:rsidRPr="006A4B2A" w:rsidRDefault="00357807" w:rsidP="00E72512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C401C">
      <w:pgSz w:w="11906" w:h="16838"/>
      <w:pgMar w:top="709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3A0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401C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98E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1D6A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54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48B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2017-07-10T10:26:00Z</cp:lastPrinted>
  <dcterms:created xsi:type="dcterms:W3CDTF">2015-08-10T13:28:00Z</dcterms:created>
  <dcterms:modified xsi:type="dcterms:W3CDTF">2017-07-10T10:26:00Z</dcterms:modified>
</cp:coreProperties>
</file>