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Default="00F94356" w:rsidP="002D2D5E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2D2D5E" w:rsidRPr="002D2D5E">
        <w:rPr>
          <w:rStyle w:val="Strong"/>
          <w:rFonts w:ascii="GHEA Mariam" w:hAnsi="GHEA Mariam"/>
          <w:sz w:val="27"/>
          <w:szCs w:val="27"/>
        </w:rPr>
        <w:t>12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F94356" w:rsidRDefault="008F6AA6" w:rsidP="002D2D5E">
      <w:pPr>
        <w:pStyle w:val="NoSpacing"/>
        <w:spacing w:before="0" w:beforeAutospacing="0" w:after="0" w:afterAutospacing="0"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>28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>
        <w:rPr>
          <w:rStyle w:val="Strong"/>
          <w:rFonts w:ascii="GHEA Mariam" w:hAnsi="GHEA Mariam"/>
          <w:sz w:val="27"/>
          <w:szCs w:val="27"/>
          <w:lang w:val="hy-AM"/>
        </w:rPr>
        <w:t>ԴԵԿՏԵՄԲԵՐԻ</w:t>
      </w:r>
      <w:r w:rsidR="00BA1B5E" w:rsidRPr="00D34C06">
        <w:rPr>
          <w:rStyle w:val="Strong"/>
          <w:rFonts w:ascii="GHEA Mariam" w:hAnsi="GHEA Mariam"/>
          <w:sz w:val="27"/>
          <w:szCs w:val="27"/>
          <w:lang w:val="hy-AM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="00F94356" w:rsidRPr="00D34C06">
        <w:rPr>
          <w:rStyle w:val="Strong"/>
          <w:rFonts w:ascii="GHEA Mariam" w:hAnsi="GHEA Mariam"/>
          <w:sz w:val="27"/>
          <w:szCs w:val="27"/>
          <w:lang w:val="hy-AM"/>
        </w:rPr>
        <w:t>թ.</w:t>
      </w:r>
    </w:p>
    <w:p w:rsidR="002D2D5E" w:rsidRPr="00E34836" w:rsidRDefault="002D2D5E" w:rsidP="002D2D5E">
      <w:pPr>
        <w:pStyle w:val="NoSpacing"/>
        <w:spacing w:before="0" w:beforeAutospacing="0" w:after="0" w:afterAutospacing="0" w:line="360" w:lineRule="auto"/>
        <w:ind w:firstLine="567"/>
        <w:jc w:val="center"/>
        <w:rPr>
          <w:rFonts w:ascii="GHEA Mariam" w:hAnsi="GHEA Mariam" w:cs="Sylfaen"/>
          <w:b/>
          <w:lang w:val="hy-AM"/>
        </w:rPr>
      </w:pPr>
      <w:r w:rsidRPr="00E34836">
        <w:rPr>
          <w:rFonts w:ascii="GHEA Mariam" w:hAnsi="GHEA Mariam"/>
          <w:b/>
          <w:lang w:val="hy-AM"/>
        </w:rPr>
        <w:t>Հ</w:t>
      </w:r>
      <w:r w:rsidRPr="00B7751B">
        <w:rPr>
          <w:rFonts w:ascii="GHEA Mariam" w:hAnsi="GHEA Mariam"/>
          <w:b/>
          <w:lang w:val="hy-AM"/>
        </w:rPr>
        <w:t xml:space="preserve">ԱՅԱՍՏԱՆԻ ՀԱՆՐԱՊԵՏՈՒԹՅԱՆ </w:t>
      </w:r>
      <w:r w:rsidRPr="00E34836">
        <w:rPr>
          <w:rFonts w:ascii="GHEA Mariam" w:hAnsi="GHEA Mariam"/>
          <w:b/>
          <w:lang w:val="hy-AM"/>
        </w:rPr>
        <w:t>ՍՅՈՒՆԻՔԻ</w:t>
      </w:r>
      <w:r w:rsidRPr="00B7751B">
        <w:rPr>
          <w:rFonts w:ascii="GHEA Mariam" w:hAnsi="GHEA Mariam"/>
          <w:b/>
          <w:lang w:val="hy-AM"/>
        </w:rPr>
        <w:t xml:space="preserve"> ՄԱՐԶԻ</w:t>
      </w:r>
      <w:r w:rsidRPr="00E34836">
        <w:rPr>
          <w:rStyle w:val="Strong"/>
          <w:rFonts w:ascii="GHEA Mariam" w:hAnsi="GHEA Mariam"/>
          <w:lang w:val="hy-AM"/>
        </w:rPr>
        <w:t xml:space="preserve"> ԿԱՊԱՆ ՀԱՄԱՅՆՔԻ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/>
          <w:b/>
          <w:lang w:val="hy-AM"/>
        </w:rPr>
        <w:t>ՎԱՐՉԱԿԱՆ ՏԱՐԱԾՔՈՒՄ</w:t>
      </w:r>
      <w:r>
        <w:rPr>
          <w:rFonts w:ascii="GHEA Mariam" w:hAnsi="GHEA Mariam"/>
          <w:b/>
          <w:lang w:val="hy-AM"/>
        </w:rPr>
        <w:t xml:space="preserve">՝ ՍՅՈՒՆԻՔ ԲՆԱԿԱՎԱՅՐՈՒՄ </w:t>
      </w:r>
      <w:r w:rsidRPr="00E34836">
        <w:rPr>
          <w:rFonts w:ascii="GHEA Mariam" w:hAnsi="GHEA Mariam"/>
          <w:b/>
          <w:lang w:val="hy-AM"/>
        </w:rPr>
        <w:t xml:space="preserve"> ԳՏՆՎՈՂ </w:t>
      </w:r>
      <w:r w:rsidRPr="00B7751B">
        <w:rPr>
          <w:rFonts w:ascii="GHEA Mariam" w:hAnsi="GHEA Mariam"/>
          <w:b/>
          <w:lang w:val="hy-AM"/>
        </w:rPr>
        <w:t xml:space="preserve"> ՀՈՂԵՐԻ </w:t>
      </w:r>
      <w:r w:rsidRPr="00E34836">
        <w:rPr>
          <w:rStyle w:val="Strong"/>
          <w:rFonts w:ascii="GHEA Mariam" w:hAnsi="GHEA Mariam"/>
          <w:lang w:val="hy-AM"/>
        </w:rPr>
        <w:t xml:space="preserve">ՆՊԱՏԱԿԱՅԻՆ ՆՇԱՆԱԿՈՒԹՅՈՒՆԸ  ՓՈԽԵԼՈՒ </w:t>
      </w:r>
      <w:r w:rsidRPr="00E34836">
        <w:rPr>
          <w:rFonts w:ascii="GHEA Mariam" w:hAnsi="GHEA Mariam" w:cs="Sylfaen"/>
          <w:b/>
          <w:lang w:val="hy-AM"/>
        </w:rPr>
        <w:t>ՄԱՍԻՆ</w:t>
      </w:r>
    </w:p>
    <w:p w:rsidR="002D2D5E" w:rsidRPr="00D34C06" w:rsidRDefault="002D2D5E" w:rsidP="002D2D5E">
      <w:pPr>
        <w:pStyle w:val="NoSpacing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 w:rsidRPr="00E34836">
        <w:rPr>
          <w:rFonts w:ascii="GHEA Mariam" w:hAnsi="GHEA Mariam" w:cs="Sylfaen"/>
          <w:lang w:val="hy-AM"/>
        </w:rPr>
        <w:t>Ղեկավարվելով</w:t>
      </w:r>
      <w:r w:rsidRPr="00E34836">
        <w:rPr>
          <w:rFonts w:ascii="GHEA Mariam" w:hAnsi="GHEA Mariam"/>
          <w:lang w:val="hy-AM"/>
        </w:rPr>
        <w:t xml:space="preserve"> «</w:t>
      </w:r>
      <w:r w:rsidRPr="00E34836">
        <w:rPr>
          <w:rFonts w:ascii="GHEA Mariam" w:hAnsi="GHEA Mariam" w:cs="Sylfaen"/>
          <w:lang w:val="hy-AM"/>
        </w:rPr>
        <w:t>Տեղական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ինքնակառավարման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մասին»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Հայաստանի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Հանրապետության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օրենքի</w:t>
      </w:r>
      <w:r w:rsidRPr="00E34836">
        <w:rPr>
          <w:rFonts w:ascii="GHEA Mariam" w:hAnsi="GHEA Mariam"/>
          <w:lang w:val="hy-AM"/>
        </w:rPr>
        <w:t xml:space="preserve"> 18-</w:t>
      </w:r>
      <w:r w:rsidRPr="00E34836">
        <w:rPr>
          <w:rFonts w:ascii="GHEA Mariam" w:hAnsi="GHEA Mariam" w:cs="Sylfaen"/>
          <w:lang w:val="hy-AM"/>
        </w:rPr>
        <w:t>րդ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հոդվածի</w:t>
      </w:r>
      <w:r w:rsidRPr="00E34836">
        <w:rPr>
          <w:rFonts w:ascii="GHEA Mariam" w:hAnsi="GHEA Mariam"/>
          <w:lang w:val="hy-AM"/>
        </w:rPr>
        <w:t xml:space="preserve"> 29-րդ և 42-րդ </w:t>
      </w:r>
      <w:r w:rsidRPr="00E34836">
        <w:rPr>
          <w:rFonts w:ascii="GHEA Mariam" w:hAnsi="GHEA Mariam" w:cs="Sylfaen"/>
          <w:lang w:val="hy-AM"/>
        </w:rPr>
        <w:t>մասերով</w:t>
      </w:r>
      <w:r w:rsidRPr="00E34836">
        <w:rPr>
          <w:rFonts w:ascii="GHEA Mariam" w:hAnsi="GHEA Mariam"/>
          <w:lang w:val="hy-AM"/>
        </w:rPr>
        <w:t xml:space="preserve">, «Իրավական ակտերի մասին» ՀՀ օրենքի 20-րդ հոդվածի 1-ին կետով, </w:t>
      </w:r>
      <w:r w:rsidRPr="00E34836">
        <w:rPr>
          <w:rFonts w:ascii="GHEA Mariam" w:hAnsi="GHEA Mariam" w:cs="Sylfaen"/>
          <w:lang w:val="hy-AM"/>
        </w:rPr>
        <w:t>Հայաստանի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Հանրապետության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Հողային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օրենսգրքի</w:t>
      </w:r>
      <w:r w:rsidRPr="00E34836">
        <w:rPr>
          <w:rFonts w:ascii="GHEA Mariam" w:hAnsi="GHEA Mariam"/>
          <w:lang w:val="hy-AM"/>
        </w:rPr>
        <w:t xml:space="preserve"> 3-</w:t>
      </w:r>
      <w:r w:rsidRPr="00E34836">
        <w:rPr>
          <w:rFonts w:ascii="GHEA Mariam" w:hAnsi="GHEA Mariam" w:cs="Sylfaen"/>
          <w:lang w:val="hy-AM"/>
        </w:rPr>
        <w:t>րդ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հոդվածի 1-ին կետով</w:t>
      </w:r>
      <w:r w:rsidRPr="00E34836">
        <w:rPr>
          <w:rFonts w:ascii="GHEA Mariam" w:hAnsi="GHEA Mariam"/>
          <w:lang w:val="hy-AM"/>
        </w:rPr>
        <w:t xml:space="preserve">, </w:t>
      </w:r>
      <w:r w:rsidRPr="00E34836">
        <w:rPr>
          <w:rFonts w:ascii="GHEA Mariam" w:hAnsi="GHEA Mariam" w:cs="Sylfaen"/>
          <w:lang w:val="hy-AM"/>
        </w:rPr>
        <w:t>համաձայն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Հայաստանի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Հանրապետության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 xml:space="preserve">կառավարության </w:t>
      </w:r>
      <w:r w:rsidRPr="00E34836">
        <w:rPr>
          <w:rFonts w:ascii="GHEA Mariam" w:hAnsi="GHEA Mariam"/>
          <w:lang w:val="hy-AM"/>
        </w:rPr>
        <w:t xml:space="preserve">2011 թվականի դեկտեմբերի 29-ի թիվ 1918-Ն </w:t>
      </w:r>
      <w:r w:rsidRPr="00E34836">
        <w:rPr>
          <w:rFonts w:ascii="GHEA Mariam" w:hAnsi="GHEA Mariam" w:cs="Sylfaen"/>
          <w:lang w:val="hy-AM"/>
        </w:rPr>
        <w:t xml:space="preserve">որոշման և  հաշվի առնելով </w:t>
      </w:r>
      <w:r w:rsidRPr="00E34836">
        <w:rPr>
          <w:rFonts w:ascii="GHEA Mariam" w:hAnsi="GHEA Mariam"/>
          <w:lang w:val="hy-AM"/>
        </w:rPr>
        <w:t>հողերի</w:t>
      </w:r>
      <w:r w:rsidRPr="00E34836">
        <w:rPr>
          <w:rFonts w:ascii="Courier New" w:hAnsi="Courier New" w:cs="Courier New"/>
          <w:lang w:val="hy-AM"/>
        </w:rPr>
        <w:t> </w:t>
      </w:r>
      <w:r w:rsidRPr="00E34836">
        <w:rPr>
          <w:rFonts w:ascii="GHEA Mariam" w:hAnsi="GHEA Mariam"/>
          <w:lang w:val="hy-AM"/>
        </w:rPr>
        <w:t>oգտագործման ժամանակավոր uխեմաների համաձայնեցման միջգերատեսչական հանձնաժողովի</w:t>
      </w:r>
      <w:r w:rsidRPr="00E34836">
        <w:rPr>
          <w:rFonts w:ascii="Courier New" w:hAnsi="Courier New" w:cs="Courier New"/>
          <w:lang w:val="hy-AM"/>
        </w:rPr>
        <w:t> </w:t>
      </w:r>
      <w:r w:rsidRPr="00E34836">
        <w:rPr>
          <w:rFonts w:ascii="GHEA Mariam" w:hAnsi="GHEA Mariam"/>
          <w:lang w:val="hy-AM"/>
        </w:rPr>
        <w:t>2017</w:t>
      </w:r>
      <w:r w:rsidRPr="00E34836">
        <w:rPr>
          <w:rFonts w:ascii="Courier New" w:hAnsi="Courier New" w:cs="Courier New"/>
          <w:lang w:val="hy-AM"/>
        </w:rPr>
        <w:t> </w:t>
      </w:r>
      <w:r w:rsidRPr="00E34836">
        <w:rPr>
          <w:rFonts w:ascii="GHEA Mariam" w:hAnsi="GHEA Mariam"/>
          <w:lang w:val="hy-AM"/>
        </w:rPr>
        <w:t>թվականի</w:t>
      </w:r>
      <w:r w:rsidRPr="00E34836">
        <w:rPr>
          <w:rFonts w:ascii="Courier New" w:hAnsi="Courier New" w:cs="Courier New"/>
          <w:lang w:val="hy-AM"/>
        </w:rPr>
        <w:t> </w:t>
      </w:r>
      <w:r w:rsidRPr="00E34836">
        <w:rPr>
          <w:rFonts w:ascii="GHEA Mariam" w:hAnsi="GHEA Mariam"/>
          <w:lang w:val="hy-AM"/>
        </w:rPr>
        <w:t>նոյեմբերի 14-ի թիվ</w:t>
      </w:r>
      <w:r w:rsidRPr="00E34836">
        <w:rPr>
          <w:rFonts w:ascii="Courier New" w:hAnsi="Courier New" w:cs="Courier New"/>
          <w:lang w:val="hy-AM"/>
        </w:rPr>
        <w:t> </w:t>
      </w:r>
      <w:r w:rsidRPr="00E34836"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hy-AM"/>
        </w:rPr>
        <w:t>41</w:t>
      </w:r>
      <w:r w:rsidRPr="00E34836">
        <w:rPr>
          <w:rFonts w:ascii="GHEA Mariam" w:hAnsi="GHEA Mariam"/>
          <w:lang w:val="hy-AM"/>
        </w:rPr>
        <w:t xml:space="preserve"> դրական եզրակացությունը</w:t>
      </w:r>
      <w:r w:rsidRPr="00E34836">
        <w:rPr>
          <w:rFonts w:ascii="GHEA Mariam" w:hAnsi="GHEA Mariam" w:cs="Sylfaen"/>
          <w:lang w:val="hy-AM"/>
        </w:rPr>
        <w:t xml:space="preserve">  և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համայնքի</w:t>
      </w:r>
      <w:r w:rsidRPr="00E34836">
        <w:rPr>
          <w:rFonts w:ascii="Arial AMU" w:hAnsi="Arial AMU"/>
          <w:lang w:val="hy-AM"/>
        </w:rPr>
        <w:t> 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ղեկավարի</w:t>
      </w:r>
      <w:r w:rsidRPr="00E34836">
        <w:rPr>
          <w:rFonts w:ascii="Arial AMU" w:hAnsi="Arial AMU"/>
          <w:lang w:val="hy-AM"/>
        </w:rPr>
        <w:t> 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առաջարկությունը</w:t>
      </w:r>
      <w:r w:rsidRPr="00E34836"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8F6AA6">
        <w:rPr>
          <w:rFonts w:ascii="GHEA Mariam" w:hAnsi="GHEA Mariam"/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</w:t>
      </w:r>
      <w:r w:rsidRPr="00D34C06">
        <w:rPr>
          <w:rFonts w:ascii="GHEA Mariam" w:hAnsi="GHEA Mariam"/>
          <w:b/>
          <w:i/>
          <w:u w:val="single"/>
          <w:lang w:val="hy-AM"/>
        </w:rPr>
        <w:t>14</w:t>
      </w:r>
      <w:r>
        <w:rPr>
          <w:rFonts w:ascii="GHEA Mariam" w:hAnsi="GHEA Mariam"/>
          <w:u w:val="single"/>
          <w:lang w:val="hy-AM"/>
        </w:rPr>
        <w:t xml:space="preserve"> </w:t>
      </w:r>
      <w:r w:rsidRPr="008F6AA6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8F6AA6">
        <w:rPr>
          <w:rFonts w:ascii="GHEA Mariam" w:hAnsi="GHEA Mariam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0 </w:t>
      </w:r>
      <w:r w:rsidRPr="008F6AA6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8F6AA6">
        <w:rPr>
          <w:rFonts w:ascii="GHEA Mariam" w:hAnsi="GHEA Mariam"/>
          <w:lang w:val="hy-AM"/>
        </w:rPr>
        <w:t>  </w:t>
      </w:r>
      <w:r w:rsidRPr="00D34C06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D34C06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</w:t>
      </w:r>
      <w:r w:rsidRPr="00D34C06">
        <w:rPr>
          <w:rFonts w:ascii="GHEA Mariam" w:hAnsi="GHEA Mariam"/>
          <w:b/>
          <w:lang w:val="hy-AM"/>
        </w:rPr>
        <w:t>համայնքի ավագանին  ո ր ո շ ու մ  է.</w:t>
      </w:r>
    </w:p>
    <w:p w:rsidR="002D2D5E" w:rsidRPr="00E34836" w:rsidRDefault="002D2D5E" w:rsidP="002D2D5E">
      <w:pPr>
        <w:pStyle w:val="NoSpacing"/>
        <w:spacing w:before="0" w:beforeAutospacing="0" w:after="0" w:afterAutospacing="0" w:line="360" w:lineRule="auto"/>
        <w:ind w:firstLine="567"/>
        <w:jc w:val="both"/>
        <w:rPr>
          <w:rFonts w:ascii="GHEA Mariam" w:hAnsi="GHEA Mariam" w:cs="Sylfaen"/>
          <w:lang w:val="hy-AM"/>
        </w:rPr>
      </w:pPr>
      <w:r w:rsidRPr="00E34836">
        <w:rPr>
          <w:rFonts w:ascii="GHEA Mariam" w:hAnsi="GHEA Mariam"/>
          <w:lang w:val="hy-AM"/>
        </w:rPr>
        <w:t xml:space="preserve">1. Հայաստանի Հանրապետության Սյունիքի մարզի </w:t>
      </w:r>
      <w:r w:rsidRPr="00E34836">
        <w:rPr>
          <w:rFonts w:ascii="GHEA Mariam" w:hAnsi="GHEA Mariam" w:cs="Sylfaen"/>
          <w:lang w:val="hy-AM"/>
        </w:rPr>
        <w:t xml:space="preserve">Կապան համայնքի Սյունիք բնակավայրի հողերի օգտագործման ժամանակավոր սխեմայում՝ համաձայն հավելվածի, ֆիզիկական անձի սեփականություն հանդիսացող 0,60245 հեկտար, այդ թվում </w:t>
      </w:r>
    </w:p>
    <w:p w:rsidR="002D2D5E" w:rsidRPr="00E34836" w:rsidRDefault="002D2D5E" w:rsidP="002D2D5E">
      <w:pPr>
        <w:pStyle w:val="NoSpacing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E34836">
        <w:rPr>
          <w:rFonts w:ascii="GHEA Mariam" w:hAnsi="GHEA Mariam" w:cs="Sylfaen"/>
          <w:lang w:val="hy-AM"/>
        </w:rPr>
        <w:t>1</w:t>
      </w:r>
      <w:r>
        <w:rPr>
          <w:rFonts w:ascii="GHEA Mariam" w:hAnsi="GHEA Mariam" w:cs="Sylfaen"/>
          <w:lang w:val="hy-AM"/>
        </w:rPr>
        <w:t xml:space="preserve">) </w:t>
      </w:r>
      <w:r w:rsidRPr="00E34836">
        <w:rPr>
          <w:rFonts w:ascii="GHEA Mariam" w:hAnsi="GHEA Mariam"/>
          <w:lang w:val="hy-AM"/>
        </w:rPr>
        <w:t xml:space="preserve">գյուղատնտեսական նպատակային նշանակության 0,33339 հա վարելահողը /կադաստրային </w:t>
      </w:r>
      <w:r w:rsidRPr="00E34836">
        <w:rPr>
          <w:rFonts w:ascii="GHEA Mariam" w:hAnsi="GHEA Mariam" w:cs="Sylfaen"/>
          <w:lang w:val="hy-AM"/>
        </w:rPr>
        <w:t>ծածկագիր՝</w:t>
      </w:r>
      <w:r w:rsidRPr="00E34836">
        <w:rPr>
          <w:rFonts w:ascii="GHEA Mariam" w:hAnsi="GHEA Mariam"/>
          <w:lang w:val="hy-AM"/>
        </w:rPr>
        <w:t xml:space="preserve"> 09-082-0519-0029-ից/</w:t>
      </w:r>
      <w:r w:rsidRPr="00E34836">
        <w:rPr>
          <w:rFonts w:ascii="Arial AMU" w:hAnsi="Arial AMU"/>
          <w:lang w:val="hy-AM"/>
        </w:rPr>
        <w:t> </w:t>
      </w:r>
      <w:r w:rsidRPr="00E34836">
        <w:rPr>
          <w:rFonts w:ascii="GHEA Mariam" w:hAnsi="GHEA Mariam"/>
          <w:lang w:val="hy-AM"/>
        </w:rPr>
        <w:t xml:space="preserve"> </w:t>
      </w:r>
    </w:p>
    <w:p w:rsidR="002D2D5E" w:rsidRPr="00E34836" w:rsidRDefault="002D2D5E" w:rsidP="002D2D5E">
      <w:pPr>
        <w:pStyle w:val="NoSpacing"/>
        <w:spacing w:before="0" w:beforeAutospacing="0" w:after="0" w:afterAutospacing="0" w:line="360" w:lineRule="auto"/>
        <w:ind w:firstLine="567"/>
        <w:jc w:val="both"/>
        <w:rPr>
          <w:rFonts w:ascii="GHEA Mariam" w:hAnsi="GHEA Mariam" w:cs="Sylfaen"/>
          <w:lang w:val="hy-AM"/>
        </w:rPr>
      </w:pPr>
      <w:r w:rsidRPr="00E34836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 xml:space="preserve">) </w:t>
      </w:r>
      <w:r w:rsidRPr="00E34836">
        <w:rPr>
          <w:rFonts w:ascii="GHEA Mariam" w:hAnsi="GHEA Mariam"/>
          <w:lang w:val="hy-AM"/>
        </w:rPr>
        <w:t xml:space="preserve">արդյունաբերության, ընդերքօգտագործման և այլ արտադրական նշանակության «գյուղատնտեսական արտադրական օբյեկտների հողեր» գործառնական նշանակության       0,26906 հեկտար հողամաս /կադաստրային </w:t>
      </w:r>
      <w:r w:rsidRPr="00E34836">
        <w:rPr>
          <w:rFonts w:ascii="GHEA Mariam" w:hAnsi="GHEA Mariam" w:cs="Sylfaen"/>
          <w:lang w:val="hy-AM"/>
        </w:rPr>
        <w:t>ծածկագրեր՝</w:t>
      </w:r>
      <w:r w:rsidRPr="00E34836">
        <w:rPr>
          <w:rFonts w:ascii="GHEA Mariam" w:hAnsi="GHEA Mariam"/>
          <w:lang w:val="hy-AM"/>
        </w:rPr>
        <w:t xml:space="preserve"> 09-082-0519-097, 09-082-0519-0104-ից/</w:t>
      </w:r>
      <w:r w:rsidRPr="00E34836">
        <w:rPr>
          <w:rFonts w:ascii="Arial AMU" w:hAnsi="Arial AMU"/>
          <w:lang w:val="hy-AM"/>
        </w:rPr>
        <w:t> </w:t>
      </w:r>
      <w:r w:rsidRPr="00E34836">
        <w:rPr>
          <w:rFonts w:ascii="GHEA Mariam" w:hAnsi="GHEA Mariam"/>
          <w:lang w:val="hy-AM"/>
        </w:rPr>
        <w:t xml:space="preserve"> փոխադրել </w:t>
      </w:r>
      <w:r w:rsidRPr="00E34836">
        <w:rPr>
          <w:rFonts w:ascii="GHEA Mariam" w:hAnsi="GHEA Mariam" w:cs="Sylfaen"/>
          <w:lang w:val="hy-AM"/>
        </w:rPr>
        <w:t>բնակավայրերի</w:t>
      </w:r>
      <w:r w:rsidRPr="00E34836">
        <w:rPr>
          <w:rFonts w:ascii="GHEA Mariam" w:hAnsi="GHEA Mariam"/>
          <w:lang w:val="hy-AM"/>
        </w:rPr>
        <w:t xml:space="preserve"> նպատակային </w:t>
      </w:r>
      <w:r w:rsidRPr="00E34836">
        <w:rPr>
          <w:rFonts w:ascii="GHEA Mariam" w:hAnsi="GHEA Mariam" w:cs="Sylfaen"/>
          <w:lang w:val="hy-AM"/>
        </w:rPr>
        <w:t>նշանակության</w:t>
      </w:r>
      <w:r w:rsidRPr="00E34836">
        <w:rPr>
          <w:rFonts w:ascii="GHEA Mariam" w:hAnsi="GHEA Mariam"/>
          <w:lang w:val="hy-AM"/>
        </w:rPr>
        <w:t xml:space="preserve"> «</w:t>
      </w:r>
      <w:r w:rsidRPr="00E34836">
        <w:rPr>
          <w:rFonts w:ascii="GHEA Mariam" w:hAnsi="GHEA Mariam" w:cs="Sylfaen"/>
          <w:lang w:val="hy-AM"/>
        </w:rPr>
        <w:t>հասարակական կառուցապատման հողեր» գործառնական նշանակության:</w:t>
      </w:r>
    </w:p>
    <w:p w:rsidR="002D2D5E" w:rsidRPr="00E34836" w:rsidRDefault="002D2D5E" w:rsidP="002D2D5E">
      <w:pPr>
        <w:pStyle w:val="NoSpacing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E34836">
        <w:rPr>
          <w:rFonts w:ascii="GHEA Mariam" w:hAnsi="GHEA Mariam"/>
          <w:lang w:val="hy-AM"/>
        </w:rPr>
        <w:t>2. ՀՀ Սյունիքի մարզի Կապան հ</w:t>
      </w:r>
      <w:r w:rsidRPr="00E34836">
        <w:rPr>
          <w:rFonts w:ascii="GHEA Mariam" w:hAnsi="GHEA Mariam" w:cs="Sylfaen"/>
          <w:lang w:val="hy-AM"/>
        </w:rPr>
        <w:t>ամայնքի</w:t>
      </w:r>
      <w:r w:rsidRPr="00E34836">
        <w:rPr>
          <w:rFonts w:ascii="GHEA Mariam" w:hAnsi="GHEA Mariam"/>
          <w:lang w:val="hy-AM"/>
        </w:rPr>
        <w:t xml:space="preserve"> </w:t>
      </w:r>
      <w:r w:rsidRPr="00E34836">
        <w:rPr>
          <w:rFonts w:ascii="GHEA Mariam" w:hAnsi="GHEA Mariam" w:cs="Sylfaen"/>
          <w:lang w:val="hy-AM"/>
        </w:rPr>
        <w:t>ղեկավարին՝</w:t>
      </w:r>
      <w:r w:rsidRPr="00E34836">
        <w:rPr>
          <w:rFonts w:ascii="GHEA Mariam" w:hAnsi="GHEA Mariam"/>
          <w:lang w:val="hy-AM"/>
        </w:rPr>
        <w:t xml:space="preserve"> </w:t>
      </w:r>
    </w:p>
    <w:p w:rsidR="002D2D5E" w:rsidRPr="00E34836" w:rsidRDefault="002D2D5E" w:rsidP="002D2D5E">
      <w:pPr>
        <w:pStyle w:val="NoSpacing"/>
        <w:spacing w:before="0" w:beforeAutospacing="0" w:after="0" w:afterAutospacing="0" w:line="360" w:lineRule="auto"/>
        <w:ind w:firstLine="567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</w:t>
      </w:r>
      <w:r w:rsidRPr="00E34836">
        <w:rPr>
          <w:rFonts w:ascii="GHEA Mariam" w:hAnsi="GHEA Mariam" w:cs="Sylfaen"/>
          <w:lang w:val="hy-AM"/>
        </w:rPr>
        <w:t>) ապահովել</w:t>
      </w:r>
      <w:r w:rsidRPr="00E34836">
        <w:rPr>
          <w:rFonts w:ascii="GHEA Mariam" w:hAnsi="GHEA Mariam"/>
          <w:lang w:val="hy-AM"/>
        </w:rPr>
        <w:t xml:space="preserve"> հողամասի նպատակային </w:t>
      </w:r>
      <w:r w:rsidRPr="00E34836">
        <w:rPr>
          <w:rFonts w:ascii="GHEA Mariam" w:hAnsi="GHEA Mariam" w:cs="Sylfaen"/>
          <w:lang w:val="hy-AM"/>
        </w:rPr>
        <w:t xml:space="preserve">նշանակության փոփոխման պահին առկա կադաստրային արժեքի տարբերության գանձումը, եթե հողամասի </w:t>
      </w:r>
      <w:r w:rsidRPr="00E34836">
        <w:rPr>
          <w:rFonts w:ascii="GHEA Mariam" w:hAnsi="GHEA Mariam"/>
          <w:lang w:val="hy-AM"/>
        </w:rPr>
        <w:t xml:space="preserve">նպատակային </w:t>
      </w:r>
      <w:r w:rsidRPr="00E34836">
        <w:rPr>
          <w:rFonts w:ascii="GHEA Mariam" w:hAnsi="GHEA Mariam" w:cs="Sylfaen"/>
          <w:lang w:val="hy-AM"/>
        </w:rPr>
        <w:lastRenderedPageBreak/>
        <w:t>նշանակության փոփոխումից հետո դրա կադաստրային արժեքն ավելի բարձր է, քան մինչև փոփոխումը,</w:t>
      </w:r>
    </w:p>
    <w:p w:rsidR="002D2D5E" w:rsidRPr="00E34836" w:rsidRDefault="002D2D5E" w:rsidP="002D2D5E">
      <w:pPr>
        <w:pStyle w:val="NoSpacing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2</w:t>
      </w:r>
      <w:r w:rsidRPr="00E34836">
        <w:rPr>
          <w:rFonts w:ascii="GHEA Mariam" w:hAnsi="GHEA Mariam" w:cs="Sylfaen"/>
          <w:lang w:val="hy-AM"/>
        </w:rPr>
        <w:t>) սույն կետի 1-ին ենթակետով գանձված ֆինանսական միջոցներն ուղղել համայնքի բնակավայրերի հողերի օգտագործման սխեմաների կամ գլխավոր հատակագծերի կազմմանը</w:t>
      </w:r>
      <w:r w:rsidRPr="00E34836">
        <w:rPr>
          <w:rFonts w:ascii="GHEA Mariam" w:hAnsi="GHEA Mariam"/>
          <w:lang w:val="hy-AM"/>
        </w:rPr>
        <w:t>:</w:t>
      </w:r>
    </w:p>
    <w:p w:rsidR="008F6AA6" w:rsidRPr="00D34C06" w:rsidRDefault="008F6AA6" w:rsidP="002D2D5E">
      <w:pPr>
        <w:pStyle w:val="NoSpacing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B51B8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D16308">
        <w:rPr>
          <w:rFonts w:ascii="GHEA Mariam" w:hAnsi="GHEA Mariam"/>
          <w:b/>
          <w:lang w:val="hy-AM"/>
        </w:rPr>
        <w:t>14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16308" w:rsidRDefault="00D16308" w:rsidP="00080F3B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ԿՈՍՏԱՆԴՅԱՆ ԻՎԱՆ</w:t>
      </w:r>
    </w:p>
    <w:p w:rsidR="00D16308" w:rsidRDefault="00D16308" w:rsidP="00080F3B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080F3B">
        <w:rPr>
          <w:rFonts w:ascii="GHEA Mariam" w:hAnsi="GHEA Mariam"/>
          <w:b/>
          <w:lang w:val="en-US"/>
        </w:rPr>
        <w:tab/>
      </w:r>
      <w:r>
        <w:rPr>
          <w:rFonts w:ascii="GHEA Mariam" w:hAnsi="GHEA Mariam"/>
          <w:b/>
          <w:lang w:val="hy-AM"/>
        </w:rPr>
        <w:t>ՀԱՐՈՒԹՅՈՒՆՅԱՆ ԿԱՄՈ</w:t>
      </w:r>
    </w:p>
    <w:p w:rsidR="00D16308" w:rsidRDefault="00D16308" w:rsidP="00080F3B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ԳԵՎՈՐԳՅԱՆ ՎԱՐԴԱՆ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ՀԱՐՈՒԹՅՈՒՆՅԱՆ ՀԱՅԿ</w:t>
      </w:r>
    </w:p>
    <w:p w:rsidR="00D16308" w:rsidRDefault="00D16308" w:rsidP="00080F3B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ՄԱՐՏԻՐՈՍՅԱՆ ԿԱՐԵՆ</w:t>
      </w:r>
    </w:p>
    <w:p w:rsidR="00D16308" w:rsidRDefault="00D16308" w:rsidP="00080F3B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D16308" w:rsidRDefault="00D16308" w:rsidP="00080F3B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8F6AA6" w:rsidRDefault="00D16308" w:rsidP="00080F3B">
      <w:pPr>
        <w:pStyle w:val="NoSpacing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2D2D5E" w:rsidRPr="006000C5" w:rsidRDefault="002D2D5E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D2D5E" w:rsidRPr="006000C5" w:rsidRDefault="002D2D5E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B51B87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B51B87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51B87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F6AA6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F6AA6">
        <w:rPr>
          <w:rFonts w:ascii="GHEA Mariam" w:hAnsi="GHEA Mariam"/>
          <w:b/>
          <w:i/>
          <w:u w:val="single"/>
          <w:lang w:val="hy-AM"/>
        </w:rPr>
        <w:t>2</w:t>
      </w:r>
      <w:r w:rsidR="006000C5" w:rsidRPr="00080F3B">
        <w:rPr>
          <w:rFonts w:ascii="GHEA Mariam" w:hAnsi="GHEA Mariam"/>
          <w:b/>
          <w:i/>
          <w:u w:val="single"/>
          <w:lang w:val="hy-AM"/>
        </w:rPr>
        <w:t>9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B51B87" w:rsidRPr="006000C5" w:rsidRDefault="004D53C5" w:rsidP="00B51B87">
      <w:pPr>
        <w:pStyle w:val="NoSpacing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6000C5" w:rsidSect="008F6AA6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7A3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27E25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4984"/>
    <w:rsid w:val="00077241"/>
    <w:rsid w:val="00080F3B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2D5E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0C5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148</cp:revision>
  <cp:lastPrinted>2018-01-08T11:18:00Z</cp:lastPrinted>
  <dcterms:created xsi:type="dcterms:W3CDTF">2015-08-10T13:28:00Z</dcterms:created>
  <dcterms:modified xsi:type="dcterms:W3CDTF">2018-01-08T11:20:00Z</dcterms:modified>
</cp:coreProperties>
</file>