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D2507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C46067">
        <w:rPr>
          <w:rStyle w:val="Strong"/>
          <w:rFonts w:ascii="GHEA Mariam" w:hAnsi="GHEA Mariam"/>
          <w:sz w:val="27"/>
          <w:szCs w:val="27"/>
        </w:rPr>
        <w:t xml:space="preserve"> </w:t>
      </w:r>
      <w:r w:rsidR="00D2507F">
        <w:rPr>
          <w:rStyle w:val="Strong"/>
          <w:rFonts w:ascii="GHEA Mariam" w:hAnsi="GHEA Mariam"/>
          <w:sz w:val="27"/>
          <w:szCs w:val="27"/>
          <w:lang w:val="en-US"/>
        </w:rPr>
        <w:t>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D2507F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B216C8" w:rsidRDefault="00204BE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</w:rPr>
        <w:t>2</w:t>
      </w:r>
      <w:r w:rsidR="00883A4B" w:rsidRPr="00B63B9A">
        <w:rPr>
          <w:rStyle w:val="Strong"/>
          <w:rFonts w:ascii="GHEA Mariam" w:hAnsi="GHEA Mariam"/>
        </w:rPr>
        <w:t>6</w:t>
      </w:r>
      <w:r w:rsidR="003D7560" w:rsidRPr="00D2507F">
        <w:rPr>
          <w:rStyle w:val="Strong"/>
          <w:rFonts w:ascii="GHEA Mariam" w:hAnsi="GHEA Mariam"/>
        </w:rPr>
        <w:t xml:space="preserve"> </w:t>
      </w:r>
      <w:r w:rsidR="00883A4B">
        <w:rPr>
          <w:rStyle w:val="Strong"/>
          <w:rFonts w:ascii="GHEA Mariam" w:hAnsi="GHEA Mariam"/>
          <w:lang w:val="en-US"/>
        </w:rPr>
        <w:t>ՓԵՏՐՎԱՐԻ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3D7560" w:rsidRPr="00D2507F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C46067" w:rsidRDefault="00C46067" w:rsidP="00C46067">
      <w:pPr>
        <w:pStyle w:val="NoSpacing"/>
        <w:spacing w:before="0" w:beforeAutospacing="0" w:after="0" w:afterAutospacing="0" w:line="360" w:lineRule="auto"/>
        <w:ind w:firstLine="709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 w:rsidRPr="00455981">
        <w:rPr>
          <w:rStyle w:val="Strong"/>
          <w:rFonts w:ascii="GHEA Mariam" w:hAnsi="GHEA Mariam"/>
          <w:lang w:val="hy-AM"/>
        </w:rPr>
        <w:t xml:space="preserve">8 </w:t>
      </w:r>
      <w:r>
        <w:rPr>
          <w:rStyle w:val="Strong"/>
          <w:rFonts w:ascii="GHEA Mariam" w:hAnsi="GHEA Mariam"/>
          <w:lang w:val="hy-AM"/>
        </w:rPr>
        <w:t>ԹՎԱԿԱՆԻ ԴԵԿՏԵՄԲԵՐԻ 2</w:t>
      </w:r>
      <w:r w:rsidRPr="00455981">
        <w:rPr>
          <w:rStyle w:val="Strong"/>
          <w:rFonts w:ascii="GHEA Mariam" w:hAnsi="GHEA Mariam"/>
          <w:lang w:val="hy-AM"/>
        </w:rPr>
        <w:t>7</w:t>
      </w:r>
      <w:r>
        <w:rPr>
          <w:rStyle w:val="Strong"/>
          <w:rFonts w:ascii="GHEA Mariam" w:hAnsi="GHEA Mariam"/>
          <w:lang w:val="hy-AM"/>
        </w:rPr>
        <w:t>-Ի ԹԻՎ 1</w:t>
      </w:r>
      <w:r w:rsidRPr="00455981">
        <w:rPr>
          <w:rStyle w:val="Strong"/>
          <w:rFonts w:ascii="GHEA Mariam" w:hAnsi="GHEA Mariam"/>
          <w:lang w:val="hy-AM"/>
        </w:rPr>
        <w:t>45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C46067" w:rsidRDefault="00C46067" w:rsidP="00C46067">
      <w:pPr>
        <w:pStyle w:val="NoSpacing"/>
        <w:spacing w:before="240" w:beforeAutospacing="0" w:after="240" w:afterAutospacing="0" w:line="360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46067" w:rsidRDefault="00C46067" w:rsidP="00C46067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</w:t>
      </w:r>
      <w:r w:rsidRPr="00455981">
        <w:rPr>
          <w:rFonts w:ascii="GHEA Mariam" w:hAnsi="GHEA Mariam"/>
          <w:lang w:val="hy-AM"/>
        </w:rPr>
        <w:t>45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5-րդ կետի՝ «Համայնքի բյուջեի միջոցների տարեվերջի հավելուրդը կամ դեֆիցիտը /պակասուրդը/» թիվ 4 հավելվածում, համաձայն հավելված 4-ի: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Որոշման 6-րդ կետի՝ «Համայնքի բյուջեի դեֆիցիտի /պակասուրդի/ ֆինանսավորման աղբյուրները կամ հավելուրդի օգտագործման ուղղությունները» թիվ 5 հավելվածում, համաձայն հավելված 5-ի: </w:t>
      </w:r>
    </w:p>
    <w:p w:rsidR="00C46067" w:rsidRDefault="00C46067" w:rsidP="00C46067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883A4B" w:rsidRDefault="00883A4B" w:rsidP="00883A4B">
      <w:pPr>
        <w:pStyle w:val="NoSpacing"/>
        <w:spacing w:before="0" w:beforeAutospacing="0" w:after="0" w:afterAutospacing="0"/>
        <w:ind w:left="426"/>
        <w:contextualSpacing/>
        <w:jc w:val="both"/>
        <w:rPr>
          <w:rFonts w:ascii="GHEA Mariam" w:hAnsi="GHEA Mariam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DA4DB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C46067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pt-BR"/>
        </w:rPr>
        <w:t>ՀԱՐՈՒԹՅՈՒՆՅԱՆ ԿԱՄՈ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ՀԱՐՈՒԹՅՈՒՆՅԱՆ ՀԱՅԿ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ՄԱՐՏԻՐՈՍՅԱՆ ԿԱՐԵՆ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ԿՈՍՏԱՆԴՅԱՆ ԻՎԱՆ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DA4DBC" w:rsidP="00C46067">
      <w:pPr>
        <w:pStyle w:val="NoSpacing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 w:rsidR="00C46067">
        <w:rPr>
          <w:rFonts w:ascii="GHEA Mariam" w:hAnsi="GHEA Mariam"/>
          <w:b/>
          <w:lang w:val="pt-BR"/>
        </w:rPr>
        <w:t xml:space="preserve">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46067" w:rsidRDefault="00C46067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46067" w:rsidRDefault="00C46067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883A4B">
        <w:rPr>
          <w:rFonts w:ascii="GHEA Mariam" w:hAnsi="GHEA Mariam"/>
          <w:b/>
          <w:i/>
          <w:u w:val="single"/>
          <w:lang w:val="en-US"/>
        </w:rPr>
        <w:t>փետրվարի</w:t>
      </w:r>
      <w:r w:rsidR="00B63B9A">
        <w:rPr>
          <w:rFonts w:ascii="GHEA Mariam" w:hAnsi="GHEA Mariam"/>
          <w:b/>
          <w:i/>
          <w:u w:val="single"/>
          <w:lang w:val="en-US"/>
        </w:rPr>
        <w:t xml:space="preserve"> </w:t>
      </w:r>
      <w:r w:rsidR="00883A4B" w:rsidRPr="00B63B9A">
        <w:rPr>
          <w:rFonts w:ascii="GHEA Mariam" w:hAnsi="GHEA Mariam"/>
          <w:b/>
          <w:i/>
          <w:u w:val="single"/>
          <w:lang w:val="en-US"/>
        </w:rPr>
        <w:t>28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65D9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560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3E10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067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07F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61F5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DAC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238</cp:revision>
  <cp:lastPrinted>2018-12-27T11:22:00Z</cp:lastPrinted>
  <dcterms:created xsi:type="dcterms:W3CDTF">2015-08-10T13:28:00Z</dcterms:created>
  <dcterms:modified xsi:type="dcterms:W3CDTF">2019-02-28T05:49:00Z</dcterms:modified>
</cp:coreProperties>
</file>