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F2613" w:rsidRPr="000F2613">
        <w:rPr>
          <w:rStyle w:val="Strong"/>
          <w:rFonts w:ascii="GHEA Mariam" w:hAnsi="GHEA Mariam"/>
          <w:sz w:val="27"/>
          <w:szCs w:val="27"/>
          <w:lang w:val="hy-AM"/>
        </w:rPr>
        <w:t>67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20730" w:rsidRDefault="00C20730" w:rsidP="00C20730">
      <w:pPr>
        <w:ind w:left="708"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3D5A90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՝</w:t>
      </w:r>
      <w:r w:rsidR="003D5A90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ՈՒԺԱՆԻՍ ԳՅՈՒՂՈՒՄ  </w:t>
      </w:r>
      <w:r w:rsidR="003D5A90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, ՀԱՄԱՅՆՔԱՅԻՆ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ՀՈՂ</w:t>
      </w:r>
      <w:r w:rsidR="003D5A90">
        <w:rPr>
          <w:rFonts w:ascii="GHEA Mariam" w:hAnsi="GHEA Mariam" w:cs="Sylfaen"/>
          <w:b/>
          <w:sz w:val="24"/>
          <w:szCs w:val="24"/>
          <w:lang w:val="hy-AM"/>
        </w:rPr>
        <w:t>ԱՄԱՍԵՐ</w:t>
      </w:r>
      <w:r>
        <w:rPr>
          <w:rFonts w:ascii="GHEA Mariam" w:hAnsi="GHEA Mariam" w:cs="Sylfaen"/>
          <w:b/>
          <w:sz w:val="24"/>
          <w:szCs w:val="24"/>
          <w:lang w:val="pt-BR"/>
        </w:rPr>
        <w:t>Ը</w:t>
      </w:r>
      <w:r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C20730" w:rsidRPr="00692143" w:rsidRDefault="00C20730" w:rsidP="00A34B9E">
      <w:pPr>
        <w:pStyle w:val="msonospacingbullet3gif"/>
        <w:spacing w:before="0" w:beforeAutospacing="0" w:after="0" w:afterAutospacing="0" w:line="360" w:lineRule="auto"/>
        <w:ind w:firstLine="567"/>
        <w:jc w:val="both"/>
        <w:rPr>
          <w:rFonts w:ascii="GHEA Mariam" w:eastAsiaTheme="minorEastAsia" w:hAnsi="GHEA Mariam" w:cs="Sylfaen"/>
          <w:b/>
          <w:i/>
          <w:lang w:val="pt-BR" w:eastAsia="en-US"/>
        </w:rPr>
      </w:pPr>
      <w:proofErr w:type="spellStart"/>
      <w:r>
        <w:rPr>
          <w:rFonts w:ascii="GHEA Mariam" w:eastAsiaTheme="minorEastAsia" w:hAnsi="GHEA Mariam" w:cs="Sylfaen"/>
          <w:lang w:val="en-US" w:eastAsia="en-US"/>
        </w:rPr>
        <w:t>Ղեկավարվելով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«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Տեղական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ինքնակառավարման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մասին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»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օրենքի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18-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հոդվածի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1-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ին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մասի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21-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կետով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համաձայն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հողային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օրենսգրքի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46-րդ և 76-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հոդվածների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կառավարության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2001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ապրիլի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12-</w:t>
      </w:r>
      <w:proofErr w:type="gramStart"/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ascii="GHEA Mariam" w:eastAsiaTheme="minorEastAsia" w:hAnsi="GHEA Mariam" w:cs="Sylfaen"/>
          <w:lang w:val="pt-BR" w:eastAsia="en-US"/>
        </w:rPr>
        <w:t xml:space="preserve"> 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proofErr w:type="gramEnd"/>
      <w:r>
        <w:rPr>
          <w:rFonts w:ascii="GHEA Mariam" w:eastAsiaTheme="minorEastAsia" w:hAnsi="GHEA Mariam" w:cs="Sylfaen"/>
          <w:lang w:val="pt-BR" w:eastAsia="en-US"/>
        </w:rPr>
        <w:t xml:space="preserve"> 286, 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Կապան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ավագանու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2018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փետրվարի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23-</w:t>
      </w:r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8-</w:t>
      </w:r>
      <w:r>
        <w:rPr>
          <w:rFonts w:ascii="GHEA Mariam" w:eastAsiaTheme="minorEastAsia" w:hAnsi="GHEA Mariam" w:cs="Sylfaen"/>
          <w:lang w:val="en-US" w:eastAsia="en-US"/>
        </w:rPr>
        <w:t>Ն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որոշումների</w:t>
      </w:r>
      <w:proofErr w:type="spellEnd"/>
      <w:r>
        <w:rPr>
          <w:rFonts w:ascii="Calibri" w:eastAsiaTheme="minorEastAsia" w:hAnsi="Calibri" w:cs="Calibri"/>
          <w:lang w:val="pt-BR" w:eastAsia="en-US"/>
        </w:rPr>
        <w:t>  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և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հաշվի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առնելով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ղեկավարի</w:t>
      </w:r>
      <w:proofErr w:type="spellEnd"/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>
        <w:rPr>
          <w:rFonts w:ascii="GHEA Mariam" w:eastAsiaTheme="minorEastAsia" w:hAnsi="GHEA Mariam" w:cs="Sylfaen"/>
          <w:lang w:val="en-US" w:eastAsia="en-US"/>
        </w:rPr>
        <w:t>առաջարկությունը</w:t>
      </w:r>
      <w:proofErr w:type="spellEnd"/>
      <w:r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692143">
        <w:rPr>
          <w:rFonts w:ascii="GHEA Mariam" w:eastAsiaTheme="minorEastAsia" w:hAnsi="GHEA Mariam" w:cs="Sylfaen"/>
          <w:b/>
          <w:lang w:val="en-US" w:eastAsia="en-US"/>
        </w:rPr>
        <w:t>համայնքի</w:t>
      </w:r>
      <w:proofErr w:type="spellEnd"/>
      <w:r w:rsidRPr="00692143">
        <w:rPr>
          <w:rFonts w:ascii="GHEA Mariam" w:eastAsiaTheme="minorEastAsia" w:hAnsi="GHEA Mariam" w:cs="Sylfaen"/>
          <w:b/>
          <w:lang w:val="pt-BR" w:eastAsia="en-US"/>
        </w:rPr>
        <w:t xml:space="preserve"> </w:t>
      </w:r>
      <w:proofErr w:type="spellStart"/>
      <w:r w:rsidRPr="00692143">
        <w:rPr>
          <w:rFonts w:ascii="GHEA Mariam" w:eastAsiaTheme="minorEastAsia" w:hAnsi="GHEA Mariam" w:cs="Sylfaen"/>
          <w:b/>
          <w:lang w:val="en-US" w:eastAsia="en-US"/>
        </w:rPr>
        <w:t>ավագանին</w:t>
      </w:r>
      <w:proofErr w:type="spellEnd"/>
      <w:r w:rsidRPr="00692143">
        <w:rPr>
          <w:rFonts w:ascii="Calibri" w:eastAsiaTheme="minorEastAsia" w:hAnsi="Calibri" w:cs="Calibri"/>
          <w:b/>
          <w:lang w:val="pt-BR" w:eastAsia="en-US"/>
        </w:rPr>
        <w:t> </w:t>
      </w:r>
      <w:r w:rsidRPr="00692143">
        <w:rPr>
          <w:rFonts w:ascii="GHEA Mariam" w:eastAsiaTheme="minorEastAsia" w:hAnsi="GHEA Mariam" w:cs="Sylfaen"/>
          <w:b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proofErr w:type="spellStart"/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proofErr w:type="spellEnd"/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 w:rsidRPr="00692143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692143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692143">
        <w:rPr>
          <w:rFonts w:ascii="GHEA Mariam" w:eastAsiaTheme="minorEastAsia" w:hAnsi="GHEA Mariam" w:cs="Sylfaen"/>
          <w:b/>
          <w:i/>
          <w:lang w:val="pt-BR" w:eastAsia="en-US"/>
        </w:rPr>
        <w:t>.</w:t>
      </w:r>
    </w:p>
    <w:p w:rsidR="00C20730" w:rsidRDefault="00C20730" w:rsidP="00A34B9E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</w:t>
      </w:r>
      <w:r>
        <w:rPr>
          <w:rFonts w:ascii="GHEA Mariam" w:hAnsi="GHEA Mariam" w:cs="Sylfaen"/>
          <w:sz w:val="24"/>
          <w:szCs w:val="24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վարչական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տարածքում</w:t>
      </w:r>
      <w:r w:rsidR="003D5A90">
        <w:rPr>
          <w:rFonts w:ascii="GHEA Mariam" w:hAnsi="GHEA Mariam" w:cs="Sylfaen"/>
          <w:sz w:val="24"/>
          <w:szCs w:val="24"/>
          <w:lang w:val="hy-AM"/>
        </w:rPr>
        <w:t>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3D5A90">
        <w:rPr>
          <w:rFonts w:ascii="GHEA Mariam" w:hAnsi="GHEA Mariam" w:cs="Sylfaen"/>
          <w:sz w:val="24"/>
          <w:szCs w:val="24"/>
          <w:lang w:val="pt-BR"/>
        </w:rPr>
        <w:t xml:space="preserve">Ուժանիս գյուղում </w:t>
      </w:r>
      <w:r>
        <w:rPr>
          <w:rFonts w:ascii="GHEA Mariam" w:hAnsi="GHEA Mariam" w:cs="Sylfaen"/>
          <w:sz w:val="24"/>
          <w:szCs w:val="24"/>
        </w:rPr>
        <w:t>գտնվող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</w:rPr>
        <w:t>համայնքային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սեփականություն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հանդիսացող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գյուղատնտեսական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նշանակության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ներքոհիշյալ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հողամասերը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գյուղատնտեսությամբ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զբաղվելու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նպատակով</w:t>
      </w:r>
      <w:r>
        <w:rPr>
          <w:rFonts w:ascii="GHEA Mariam" w:hAnsi="GHEA Mariam" w:cs="Sylfaen"/>
          <w:sz w:val="24"/>
          <w:szCs w:val="24"/>
          <w:lang w:val="pt-BR"/>
        </w:rPr>
        <w:t>, 5 /</w:t>
      </w:r>
      <w:r>
        <w:rPr>
          <w:rFonts w:ascii="GHEA Mariam" w:hAnsi="GHEA Mariam" w:cs="Sylfaen"/>
          <w:sz w:val="24"/>
          <w:szCs w:val="24"/>
        </w:rPr>
        <w:t>հինգ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տարի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ժամկետով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մրցույթով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վարձակալությամբ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տրամադրել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</w:rPr>
        <w:t>սահմանելով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</w:p>
    <w:p w:rsidR="00C20730" w:rsidRDefault="00C20730" w:rsidP="00A34B9E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1) 1.</w:t>
      </w:r>
      <w:r w:rsidR="00322E50">
        <w:rPr>
          <w:rFonts w:ascii="GHEA Mariam" w:hAnsi="GHEA Mariam" w:cs="Sylfaen"/>
          <w:sz w:val="24"/>
          <w:szCs w:val="24"/>
          <w:lang w:val="hy-AM"/>
        </w:rPr>
        <w:t>1</w:t>
      </w:r>
      <w:bookmarkStart w:id="0" w:name="_GoBack"/>
      <w:bookmarkEnd w:id="0"/>
      <w:r>
        <w:rPr>
          <w:rFonts w:ascii="GHEA Mariam" w:hAnsi="GHEA Mariam" w:cs="Sylfaen"/>
          <w:sz w:val="24"/>
          <w:szCs w:val="24"/>
          <w:lang w:val="pt-BR"/>
        </w:rPr>
        <w:t xml:space="preserve">9232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09-104-0103-0005/  4-րդ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3080 (երեք հազար ութսուն)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C20730" w:rsidRDefault="00C20730" w:rsidP="00A34B9E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2)  3.92515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09-104-0101-0021/  4-րդ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10130 (տաս հազար հարյուր երեսուն)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C20730" w:rsidRDefault="00C20730" w:rsidP="00A34B9E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3) 0.65387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09-104-0102-0003/  4-րդ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1690 (հազար վեց հարյուր իննսուն)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C20730" w:rsidRDefault="00C20730" w:rsidP="00A34B9E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lastRenderedPageBreak/>
        <w:t>4)</w:t>
      </w:r>
      <w:r w:rsidR="00692143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0.75414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09-104-0101-0022/  4-րդ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1950 (հազար ինը հարյուր հիսուն)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C20730" w:rsidRDefault="00C20730" w:rsidP="00A34B9E">
      <w:pPr>
        <w:pStyle w:val="NoSpacing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pt-BR"/>
        </w:rPr>
        <w:t>22</w:t>
      </w:r>
      <w:r>
        <w:rPr>
          <w:rFonts w:ascii="GHEA Mariam" w:hAnsi="GHEA Mariam"/>
          <w:lang w:val="hy-AM"/>
        </w:rPr>
        <w:t>.</w:t>
      </w:r>
      <w:r w:rsidR="0069214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Համայնքի ղեկավարին՝ </w:t>
      </w:r>
      <w:proofErr w:type="spellStart"/>
      <w:r>
        <w:rPr>
          <w:rFonts w:ascii="GHEA Mariam" w:hAnsi="GHEA Mariam"/>
          <w:lang w:val="en-US"/>
        </w:rPr>
        <w:t>Հայաստանի</w:t>
      </w:r>
      <w:proofErr w:type="spellEnd"/>
      <w:r>
        <w:rPr>
          <w:rFonts w:ascii="GHEA Mariam" w:hAnsi="GHEA Mariam"/>
          <w:lang w:val="pt-BR"/>
        </w:rPr>
        <w:t xml:space="preserve"> </w:t>
      </w:r>
      <w:r w:rsidR="00692143">
        <w:rPr>
          <w:rFonts w:ascii="GHEA Mariam" w:hAnsi="GHEA Mariam"/>
          <w:lang w:val="hy-AM"/>
        </w:rPr>
        <w:t>Հ</w:t>
      </w:r>
      <w:proofErr w:type="spellStart"/>
      <w:r>
        <w:rPr>
          <w:rFonts w:ascii="GHEA Mariam" w:hAnsi="GHEA Mariam"/>
          <w:lang w:val="en-US"/>
        </w:rPr>
        <w:t>անրապետության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օրենսդրությամբ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սահմանված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կարգով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ժամկետներում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ապահովել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որոշման 1-ին կետով նախատեսված հողամասերի վարձակալության իրավունքով տրամադրման մրցույթի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42B77" w:rsidRPr="00642B77" w:rsidRDefault="00642B77" w:rsidP="00642B7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42B77" w:rsidRPr="00642B77" w:rsidRDefault="00642B77" w:rsidP="00642B77">
      <w:pPr>
        <w:spacing w:after="0"/>
        <w:contextualSpacing/>
        <w:rPr>
          <w:lang w:val="hy-AM"/>
        </w:rPr>
      </w:pP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642B77" w:rsidRDefault="00642B77" w:rsidP="00642B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A34B9E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2613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2E50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5A90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B77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2143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4B9E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730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6EA3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C2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2020-08-13T07:07:00Z</cp:lastPrinted>
  <dcterms:created xsi:type="dcterms:W3CDTF">2015-08-10T13:28:00Z</dcterms:created>
  <dcterms:modified xsi:type="dcterms:W3CDTF">2020-08-13T07:07:00Z</dcterms:modified>
</cp:coreProperties>
</file>