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7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35399E">
        <w:rPr>
          <w:rStyle w:val="Strong"/>
          <w:rFonts w:ascii="GHEA Mariam" w:hAnsi="GHEA Mariam"/>
          <w:sz w:val="27"/>
          <w:szCs w:val="27"/>
        </w:rPr>
        <w:t xml:space="preserve"> </w:t>
      </w:r>
      <w:r w:rsidR="00204BEC" w:rsidRPr="00865D97">
        <w:rPr>
          <w:rStyle w:val="Strong"/>
          <w:rFonts w:ascii="GHEA Mariam" w:hAnsi="GHEA Mariam"/>
          <w:sz w:val="27"/>
          <w:szCs w:val="27"/>
        </w:rPr>
        <w:t>1</w:t>
      </w:r>
      <w:r w:rsidR="00CF05BB" w:rsidRPr="00EE3915">
        <w:rPr>
          <w:rStyle w:val="Strong"/>
          <w:rFonts w:ascii="GHEA Mariam" w:hAnsi="GHEA Mariam"/>
          <w:sz w:val="27"/>
          <w:szCs w:val="27"/>
        </w:rPr>
        <w:t>2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29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ՄԱՐՏ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CF05BB" w:rsidRDefault="00CF05BB" w:rsidP="00CF05BB">
      <w:pPr>
        <w:tabs>
          <w:tab w:val="left" w:pos="709"/>
        </w:tabs>
        <w:spacing w:after="0"/>
        <w:ind w:firstLine="426"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>
        <w:rPr>
          <w:rFonts w:ascii="GHEA Mariam" w:hAnsi="GHEA Mariam" w:cs="Arial"/>
          <w:b/>
          <w:sz w:val="24"/>
          <w:szCs w:val="24"/>
          <w:lang w:val="hy-AM"/>
        </w:rPr>
        <w:t>ԿԱՊԱՆԻ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ՀԱՄԱՅՆՔԱՊԵՏԱՐԱՆԻ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ԽՆԱՄԱԿԱԼՈՒԹՅԱՆ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ԵՎ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ՀՈԳԱԲԱՐՁՈՒԹՅԱՆ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ՀԱՆՁՆԱԺՈՂՈՎԻ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ԿԱԶՄԸ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ՀԱՍՏԱՏԵԼՈՒ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ԵՎ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ՀԱՄԱՅՆՔԻ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ԱՎԱԳԱՆՈՒ</w:t>
      </w:r>
      <w:r>
        <w:rPr>
          <w:rFonts w:ascii="GHEA Mariam" w:hAnsi="GHEA Mariam"/>
          <w:b/>
          <w:sz w:val="24"/>
          <w:szCs w:val="24"/>
          <w:lang w:val="hy-AM"/>
        </w:rPr>
        <w:t xml:space="preserve"> 2018 </w:t>
      </w:r>
      <w:r>
        <w:rPr>
          <w:rFonts w:ascii="GHEA Mariam" w:hAnsi="GHEA Mariam" w:cs="Arial"/>
          <w:b/>
          <w:sz w:val="24"/>
          <w:szCs w:val="24"/>
          <w:lang w:val="hy-AM"/>
        </w:rPr>
        <w:t>ԹՎԱԿԱՆԻ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ՓԵՏՐՎԱՐԻ</w:t>
      </w:r>
      <w:r>
        <w:rPr>
          <w:rFonts w:ascii="GHEA Mariam" w:hAnsi="GHEA Mariam"/>
          <w:b/>
          <w:sz w:val="24"/>
          <w:szCs w:val="24"/>
          <w:lang w:val="hy-AM"/>
        </w:rPr>
        <w:t xml:space="preserve"> 23-</w:t>
      </w:r>
      <w:r>
        <w:rPr>
          <w:rFonts w:ascii="GHEA Mariam" w:hAnsi="GHEA Mariam" w:cs="Arial"/>
          <w:b/>
          <w:sz w:val="24"/>
          <w:szCs w:val="24"/>
          <w:lang w:val="hy-AM"/>
        </w:rPr>
        <w:t>Ի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ԹԻՎ</w:t>
      </w:r>
      <w:r>
        <w:rPr>
          <w:rFonts w:ascii="GHEA Mariam" w:hAnsi="GHEA Mariam"/>
          <w:b/>
          <w:sz w:val="24"/>
          <w:szCs w:val="24"/>
          <w:lang w:val="hy-AM"/>
        </w:rPr>
        <w:t xml:space="preserve"> 6-</w:t>
      </w:r>
      <w:r>
        <w:rPr>
          <w:rFonts w:ascii="GHEA Mariam" w:hAnsi="GHEA Mariam" w:cs="Arial"/>
          <w:b/>
          <w:sz w:val="24"/>
          <w:szCs w:val="24"/>
          <w:lang w:val="hy-AM"/>
        </w:rPr>
        <w:t>Ա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ՈՐՈՇՈՒՄՆ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ՈՒԺԸ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ԿՈՐՑՐԱԾ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ՃԱՆԱՉԵԼՈՒ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ՄԱՍԻՆ</w:t>
      </w:r>
    </w:p>
    <w:p w:rsidR="00CF05BB" w:rsidRDefault="00CF05BB" w:rsidP="00CF05BB">
      <w:pPr>
        <w:tabs>
          <w:tab w:val="left" w:pos="709"/>
        </w:tabs>
        <w:spacing w:after="0" w:line="240" w:lineRule="auto"/>
        <w:ind w:firstLine="426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CF05BB" w:rsidRDefault="00CF05BB" w:rsidP="00CF05BB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ՀՀ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18-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հոդվածի</w:t>
      </w:r>
      <w:r>
        <w:rPr>
          <w:rFonts w:ascii="GHEA Mariam" w:hAnsi="GHEA Mariam" w:cs="Sylfaen"/>
          <w:lang w:val="hy-AM"/>
        </w:rPr>
        <w:t xml:space="preserve">                1-</w:t>
      </w:r>
      <w:r>
        <w:rPr>
          <w:rFonts w:ascii="GHEA Mariam" w:hAnsi="GHEA Mariam" w:cs="Arial"/>
          <w:lang w:val="hy-AM"/>
        </w:rPr>
        <w:t>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</w:t>
      </w:r>
      <w:r>
        <w:rPr>
          <w:rFonts w:ascii="GHEA Mariam" w:hAnsi="GHEA Mariam" w:cs="Sylfaen"/>
          <w:lang w:val="hy-AM"/>
        </w:rPr>
        <w:t xml:space="preserve"> 42)-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կետով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"/>
          <w:lang w:val="hy-AM"/>
        </w:rPr>
        <w:t>ՀՀ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ընտանեկան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օրենսգրքի</w:t>
      </w:r>
      <w:r>
        <w:rPr>
          <w:rFonts w:ascii="GHEA Mariam" w:hAnsi="GHEA Mariam"/>
          <w:lang w:val="hy-AM"/>
        </w:rPr>
        <w:t xml:space="preserve"> 109-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2-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մասով</w:t>
      </w:r>
      <w:r>
        <w:rPr>
          <w:rFonts w:ascii="GHEA Mariam" w:hAnsi="GHEA Mariam"/>
          <w:lang w:val="hy-AM"/>
        </w:rPr>
        <w:t>, «</w:t>
      </w:r>
      <w:r>
        <w:rPr>
          <w:rFonts w:ascii="GHEA Mariam" w:hAnsi="GHEA Mariam" w:cs="Arial"/>
          <w:lang w:val="hy-AM"/>
        </w:rPr>
        <w:t>Նորմատիվ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իրավական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ակտերի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ՀՀ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37 </w:t>
      </w:r>
      <w:r>
        <w:rPr>
          <w:rFonts w:ascii="GHEA Mariam" w:hAnsi="GHEA Mariam" w:cs="Arial"/>
          <w:lang w:val="hy-AM"/>
        </w:rPr>
        <w:t>հոդվածով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"/>
          <w:lang w:val="hy-AM"/>
        </w:rPr>
        <w:t>համաձայն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Կառավարության</w:t>
      </w:r>
      <w:r>
        <w:rPr>
          <w:rFonts w:ascii="GHEA Mariam" w:hAnsi="GHEA Mariam"/>
          <w:lang w:val="hy-AM"/>
        </w:rPr>
        <w:t xml:space="preserve"> 2016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հունիսի</w:t>
      </w:r>
      <w:r>
        <w:rPr>
          <w:rFonts w:ascii="GHEA Mariam" w:hAnsi="GHEA Mariam" w:cs="Sylfaen"/>
          <w:lang w:val="hy-AM"/>
        </w:rPr>
        <w:t xml:space="preserve"> 2</w:t>
      </w:r>
      <w:r>
        <w:rPr>
          <w:rFonts w:ascii="GHEA Mariam" w:hAnsi="GHEA Mariam"/>
          <w:lang w:val="hy-AM"/>
        </w:rPr>
        <w:t>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/>
          <w:lang w:val="hy-AM"/>
        </w:rPr>
        <w:t xml:space="preserve">  «</w:t>
      </w:r>
      <w:r>
        <w:rPr>
          <w:rFonts w:ascii="GHEA Mariam" w:hAnsi="GHEA Mariam" w:cs="Arial"/>
          <w:lang w:val="hy-AM"/>
        </w:rPr>
        <w:t>Խնամակալության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հոգաբարձության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մարմինների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կանոնադրությունը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հաստատելու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կառավարության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2011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փետրվարի</w:t>
      </w:r>
      <w:r>
        <w:rPr>
          <w:rFonts w:ascii="GHEA Mariam" w:hAnsi="GHEA Mariam" w:cs="Sylfaen"/>
          <w:lang w:val="hy-AM"/>
        </w:rPr>
        <w:t xml:space="preserve"> 24</w:t>
      </w:r>
      <w:r>
        <w:rPr>
          <w:rFonts w:ascii="GHEA Mariam" w:hAnsi="GHEA Mariam"/>
          <w:lang w:val="hy-AM"/>
        </w:rPr>
        <w:t>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/>
          <w:lang w:val="hy-AM"/>
        </w:rPr>
        <w:t xml:space="preserve"> N 164-</w:t>
      </w:r>
      <w:r>
        <w:rPr>
          <w:rFonts w:ascii="GHEA Mariam" w:hAnsi="GHEA Mariam" w:cs="Arial"/>
          <w:lang w:val="hy-AM"/>
        </w:rPr>
        <w:t>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որոշումն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ուժը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կորցրած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ճանաչելու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թիվ</w:t>
      </w:r>
      <w:r>
        <w:rPr>
          <w:rFonts w:ascii="GHEA Mariam" w:hAnsi="GHEA Mariam"/>
          <w:lang w:val="hy-AM"/>
        </w:rPr>
        <w:t xml:space="preserve"> 631-</w:t>
      </w:r>
      <w:r>
        <w:rPr>
          <w:rFonts w:ascii="GHEA Mariam" w:hAnsi="GHEA Mariam" w:cs="Arial"/>
          <w:lang w:val="hy-AM"/>
        </w:rPr>
        <w:t>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հավելվածի</w:t>
      </w:r>
      <w:r>
        <w:rPr>
          <w:rFonts w:ascii="GHEA Mariam" w:hAnsi="GHEA Mariam"/>
          <w:lang w:val="hy-AM"/>
        </w:rPr>
        <w:t xml:space="preserve"> 11-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կետի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</w:t>
      </w:r>
      <w:r>
        <w:rPr>
          <w:rFonts w:ascii="GHEA Mariam" w:hAnsi="GHEA Mariam"/>
          <w:lang w:val="hy-AM"/>
        </w:rPr>
        <w:t xml:space="preserve"> </w:t>
      </w:r>
      <w:r w:rsidR="00EE3915">
        <w:rPr>
          <w:rFonts w:ascii="GHEA Mariam" w:hAnsi="GHEA Mariam"/>
          <w:lang w:val="hy-AM"/>
        </w:rPr>
        <w:t>տեղակալի</w:t>
      </w:r>
      <w:r w:rsidR="00EE3915" w:rsidRPr="00EE3915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ավագանին</w:t>
      </w:r>
      <w:r w:rsidRPr="00CF05BB"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ր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շ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ու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CF05BB" w:rsidRDefault="00CF05BB" w:rsidP="00CF05BB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/>
          <w:lang w:val="hy-AM"/>
        </w:rPr>
        <w:t xml:space="preserve">1. </w:t>
      </w:r>
      <w:r>
        <w:rPr>
          <w:rFonts w:ascii="GHEA Mariam" w:hAnsi="GHEA Mariam" w:cs="Arial"/>
          <w:lang w:val="hy-AM"/>
        </w:rPr>
        <w:t>Հաստատել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ՀՀ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Սյունիքի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մարզի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Կապանի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համայնքապետարանի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խնամակալության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հոգաբարձության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հանձնաժողովի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հետևյալ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կազմը՝</w:t>
      </w:r>
    </w:p>
    <w:p w:rsidR="00CF05BB" w:rsidRDefault="00CF05BB" w:rsidP="00CF05BB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 xml:space="preserve">1) </w:t>
      </w:r>
      <w:r>
        <w:rPr>
          <w:rFonts w:ascii="GHEA Mariam" w:hAnsi="GHEA Mariam" w:cs="Arial"/>
          <w:lang w:val="hy-AM"/>
        </w:rPr>
        <w:t>Գևորգ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Փարսյան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- 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"/>
          <w:lang w:val="hy-AM"/>
        </w:rPr>
        <w:t>հանձնաժողովի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նախագահ</w:t>
      </w:r>
    </w:p>
    <w:p w:rsidR="00CF05BB" w:rsidRDefault="00CF05BB" w:rsidP="00CF05BB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2) </w:t>
      </w:r>
      <w:r>
        <w:rPr>
          <w:rFonts w:ascii="GHEA Mariam" w:hAnsi="GHEA Mariam" w:cs="Arial"/>
          <w:lang w:val="hy-AM"/>
        </w:rPr>
        <w:t>Մայա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Միրզոյան</w:t>
      </w:r>
      <w:r>
        <w:rPr>
          <w:rFonts w:ascii="GHEA Mariam" w:hAnsi="GHEA Mariam"/>
          <w:lang w:val="hy-AM"/>
        </w:rPr>
        <w:t xml:space="preserve"> – «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քաղաքի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մանկական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կենտրոն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ՀՈԱԿ</w:t>
      </w:r>
      <w:r>
        <w:rPr>
          <w:rFonts w:ascii="GHEA Mariam" w:hAnsi="GHEA Mariam" w:cs="Sylfaen"/>
          <w:lang w:val="hy-AM"/>
        </w:rPr>
        <w:t>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տնօրեն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"/>
          <w:lang w:val="hy-AM"/>
        </w:rPr>
        <w:t>հանձնաժողովի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քարտուղար</w:t>
      </w:r>
    </w:p>
    <w:p w:rsidR="00CF05BB" w:rsidRDefault="00CF05BB" w:rsidP="00CF05BB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3) </w:t>
      </w:r>
      <w:r>
        <w:rPr>
          <w:rFonts w:ascii="GHEA Mariam" w:hAnsi="GHEA Mariam" w:cs="Arial"/>
          <w:lang w:val="hy-AM"/>
        </w:rPr>
        <w:t>Նելլի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Շահնազարյան </w:t>
      </w:r>
      <w:r>
        <w:rPr>
          <w:rFonts w:ascii="GHEA Mariam" w:hAnsi="GHEA Mariam" w:cs="Sylfaen"/>
          <w:lang w:val="hy-AM"/>
        </w:rPr>
        <w:t xml:space="preserve">- </w:t>
      </w:r>
      <w:r>
        <w:rPr>
          <w:rFonts w:ascii="GHEA Mariam" w:hAnsi="GHEA Mariam" w:cs="Arial"/>
          <w:lang w:val="hy-AM"/>
        </w:rPr>
        <w:t>Կապանի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համայնքապետարանի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աշխատակազմի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քարտուղար, հանձնաժողովի անդամ</w:t>
      </w:r>
    </w:p>
    <w:p w:rsidR="00CF05BB" w:rsidRDefault="00CF05BB" w:rsidP="00CF05BB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 xml:space="preserve">4) </w:t>
      </w:r>
      <w:r>
        <w:rPr>
          <w:rFonts w:ascii="GHEA Mariam" w:hAnsi="GHEA Mariam" w:cs="Arial"/>
          <w:lang w:val="hy-AM"/>
        </w:rPr>
        <w:t>Աննա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Գաբրիելյան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– </w:t>
      </w:r>
      <w:r>
        <w:rPr>
          <w:rFonts w:ascii="GHEA Mariam" w:hAnsi="GHEA Mariam" w:cs="Arial"/>
          <w:lang w:val="hy-AM"/>
        </w:rPr>
        <w:t>Կապանի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համայնքապետարանի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աշխատակազմի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քարտուղարության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բաժնի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պետ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"/>
          <w:lang w:val="hy-AM"/>
        </w:rPr>
        <w:t>հանձնաժողովի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անդամ</w:t>
      </w:r>
    </w:p>
    <w:p w:rsidR="00CF05BB" w:rsidRDefault="00CF05BB" w:rsidP="00CF05BB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 xml:space="preserve">5) </w:t>
      </w:r>
      <w:r>
        <w:rPr>
          <w:rFonts w:ascii="GHEA Mariam" w:hAnsi="GHEA Mariam" w:cs="Arial"/>
          <w:lang w:val="hy-AM"/>
        </w:rPr>
        <w:t>Աննա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Ոսկանյան</w:t>
      </w:r>
      <w:r>
        <w:rPr>
          <w:rFonts w:ascii="GHEA Mariam" w:hAnsi="GHEA Mariam"/>
          <w:lang w:val="hy-AM"/>
        </w:rPr>
        <w:t xml:space="preserve"> – </w:t>
      </w:r>
      <w:r>
        <w:rPr>
          <w:rFonts w:ascii="GHEA Mariam" w:hAnsi="GHEA Mariam" w:cs="Arial"/>
          <w:lang w:val="hy-AM"/>
        </w:rPr>
        <w:t>Սյունիքի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մարզպետարանի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ընտանիքի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"/>
          <w:lang w:val="hy-AM"/>
        </w:rPr>
        <w:t>կանանց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երեխաների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իրավունքների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պաշտպանության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բաժնի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պետ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"/>
          <w:lang w:val="hy-AM"/>
        </w:rPr>
        <w:t>հանձնաժողովի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անդամ</w:t>
      </w:r>
    </w:p>
    <w:p w:rsidR="00CF05BB" w:rsidRDefault="00CF05BB" w:rsidP="00CF05BB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 xml:space="preserve">6) </w:t>
      </w:r>
      <w:r>
        <w:rPr>
          <w:rFonts w:ascii="GHEA Mariam" w:hAnsi="GHEA Mariam" w:cs="Arial"/>
          <w:lang w:val="hy-AM"/>
        </w:rPr>
        <w:t>Ռուզաննա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Գալստյան</w:t>
      </w:r>
      <w:r>
        <w:rPr>
          <w:rFonts w:ascii="GHEA Mariam" w:hAnsi="GHEA Mariam"/>
          <w:lang w:val="hy-AM"/>
        </w:rPr>
        <w:t xml:space="preserve"> - </w:t>
      </w:r>
      <w:r>
        <w:rPr>
          <w:rFonts w:ascii="GHEA Mariam" w:hAnsi="GHEA Mariam" w:cs="Arial"/>
          <w:lang w:val="hy-AM"/>
        </w:rPr>
        <w:t>սոցիալական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ծառայության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տարածքային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գործակալության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մասնագետ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"/>
          <w:lang w:val="hy-AM"/>
        </w:rPr>
        <w:t>հանձնաժողովի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անդամ</w:t>
      </w:r>
    </w:p>
    <w:p w:rsidR="00CF05BB" w:rsidRDefault="00CF05BB" w:rsidP="00CF05BB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 xml:space="preserve">7) </w:t>
      </w:r>
      <w:r>
        <w:rPr>
          <w:rFonts w:ascii="GHEA Mariam" w:hAnsi="GHEA Mariam" w:cs="Arial"/>
          <w:lang w:val="hy-AM"/>
        </w:rPr>
        <w:t>Մելանյա Սահակյան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/>
          <w:lang w:val="hy-AM"/>
        </w:rPr>
        <w:t>- «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քաղաքի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մանկական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կենտրոն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ՀՈԱԿ</w:t>
      </w:r>
      <w:r>
        <w:rPr>
          <w:rFonts w:ascii="GHEA Mariam" w:hAnsi="GHEA Mariam" w:cs="Sylfaen"/>
          <w:lang w:val="hy-AM"/>
        </w:rPr>
        <w:t>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սոցիալական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աշխատող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"/>
          <w:lang w:val="hy-AM"/>
        </w:rPr>
        <w:t>հանձնաժողովի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անդամ</w:t>
      </w:r>
    </w:p>
    <w:p w:rsidR="00CF05BB" w:rsidRDefault="00CF05BB" w:rsidP="00CF05BB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 xml:space="preserve">8) </w:t>
      </w:r>
      <w:r>
        <w:rPr>
          <w:rFonts w:ascii="GHEA Mariam" w:hAnsi="GHEA Mariam" w:cs="Arial"/>
          <w:lang w:val="hy-AM"/>
        </w:rPr>
        <w:t>Սաթինե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Հարությունյան</w:t>
      </w:r>
      <w:r>
        <w:rPr>
          <w:rFonts w:ascii="GHEA Mariam" w:hAnsi="GHEA Mariam"/>
          <w:lang w:val="hy-AM"/>
        </w:rPr>
        <w:t xml:space="preserve"> – Կապանի </w:t>
      </w:r>
      <w:r>
        <w:rPr>
          <w:rFonts w:ascii="GHEA Mariam" w:hAnsi="GHEA Mariam" w:cs="Arial"/>
          <w:lang w:val="hy-AM"/>
        </w:rPr>
        <w:t>համայնքապետարանի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աշխատակազմի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քարտուղարության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բաժնի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առաջատար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մասնագետ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"/>
          <w:lang w:val="hy-AM"/>
        </w:rPr>
        <w:t>հանձնաժողովի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անդամ</w:t>
      </w:r>
    </w:p>
    <w:p w:rsidR="00CF05BB" w:rsidRDefault="00CF05BB" w:rsidP="00CF05BB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9</w:t>
      </w:r>
      <w:r>
        <w:rPr>
          <w:rFonts w:ascii="GHEA Mariam" w:hAnsi="GHEA Mariam" w:cs="Myanmar Text"/>
          <w:lang w:val="hy-AM"/>
        </w:rPr>
        <w:t xml:space="preserve">) </w:t>
      </w:r>
      <w:r>
        <w:rPr>
          <w:rFonts w:ascii="GHEA Mariam" w:hAnsi="GHEA Mariam" w:cs="Arial"/>
          <w:lang w:val="hy-AM"/>
        </w:rPr>
        <w:t>Անուշ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Մեժլումյան</w:t>
      </w:r>
      <w:r>
        <w:rPr>
          <w:rFonts w:ascii="GHEA Mariam" w:hAnsi="GHEA Mariam"/>
          <w:lang w:val="hy-AM"/>
        </w:rPr>
        <w:t xml:space="preserve"> – «</w:t>
      </w:r>
      <w:r>
        <w:rPr>
          <w:rFonts w:ascii="GHEA Mariam" w:hAnsi="GHEA Mariam" w:cs="Arial"/>
          <w:lang w:val="hy-AM"/>
        </w:rPr>
        <w:t>Վորլդ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Վիժն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զարգացման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բարեգործական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միջազգային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կազմակերպության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անդամ</w:t>
      </w:r>
      <w:r>
        <w:rPr>
          <w:rFonts w:ascii="GHEA Mariam" w:hAnsi="GHEA Mariam" w:cs="Sylfaen"/>
          <w:lang w:val="hy-AM"/>
        </w:rPr>
        <w:t xml:space="preserve">, </w:t>
      </w:r>
      <w:r>
        <w:rPr>
          <w:rFonts w:ascii="GHEA Mariam" w:hAnsi="GHEA Mariam" w:cs="Arial"/>
          <w:lang w:val="hy-AM"/>
        </w:rPr>
        <w:t>հանձնաժողովի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անդամ</w:t>
      </w:r>
    </w:p>
    <w:p w:rsidR="00CF05BB" w:rsidRDefault="00CF05BB" w:rsidP="00CF05BB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lastRenderedPageBreak/>
        <w:t xml:space="preserve">2. </w:t>
      </w:r>
      <w:r>
        <w:rPr>
          <w:rFonts w:ascii="GHEA Mariam" w:hAnsi="GHEA Mariam" w:cs="Arial"/>
          <w:lang w:val="hy-AM"/>
        </w:rPr>
        <w:t>Ուժը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կորցրած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ճանաչել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2018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փետրվարի</w:t>
      </w:r>
      <w:r>
        <w:rPr>
          <w:rFonts w:ascii="GHEA Mariam" w:hAnsi="GHEA Mariam"/>
          <w:lang w:val="hy-AM"/>
        </w:rPr>
        <w:t xml:space="preserve"> 23-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Arial"/>
          <w:lang w:val="hy-AM"/>
        </w:rPr>
        <w:t>Կապանի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համայնքապետարանի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խնամակալության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հոգաբարձության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հանձնաժողովի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կազմը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հաստատելու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ավագանու</w:t>
      </w:r>
      <w:r>
        <w:rPr>
          <w:rFonts w:ascii="GHEA Mariam" w:hAnsi="GHEA Mariam" w:cs="Sylfaen"/>
          <w:lang w:val="hy-AM"/>
        </w:rPr>
        <w:t xml:space="preserve"> 2012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դեկտեմբերի</w:t>
      </w:r>
      <w:r>
        <w:rPr>
          <w:rFonts w:ascii="GHEA Mariam" w:hAnsi="GHEA Mariam" w:cs="Sylfaen"/>
          <w:lang w:val="hy-AM"/>
        </w:rPr>
        <w:t xml:space="preserve"> 13-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թիվ</w:t>
      </w:r>
      <w:r>
        <w:rPr>
          <w:rFonts w:ascii="GHEA Mariam" w:hAnsi="GHEA Mariam" w:cs="Sylfaen"/>
          <w:lang w:val="hy-AM"/>
        </w:rPr>
        <w:t xml:space="preserve"> 100-</w:t>
      </w:r>
      <w:r>
        <w:rPr>
          <w:rFonts w:ascii="GHEA Mariam" w:hAnsi="GHEA Mariam" w:cs="Arial"/>
          <w:lang w:val="hy-AM"/>
        </w:rPr>
        <w:t>Ա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որոշումն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ուժը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կորցրած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ճանաչելու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թիվ</w:t>
      </w:r>
      <w:r>
        <w:rPr>
          <w:rFonts w:ascii="GHEA Mariam" w:hAnsi="GHEA Mariam"/>
          <w:lang w:val="hy-AM"/>
        </w:rPr>
        <w:t xml:space="preserve"> 6-</w:t>
      </w:r>
      <w:r>
        <w:rPr>
          <w:rFonts w:ascii="GHEA Mariam" w:hAnsi="GHEA Mariam" w:cs="Arial"/>
          <w:lang w:val="hy-AM"/>
        </w:rPr>
        <w:t>Ա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որոշումը</w:t>
      </w:r>
      <w:r>
        <w:rPr>
          <w:rFonts w:ascii="GHEA Mariam" w:hAnsi="GHEA Mariam"/>
          <w:lang w:val="hy-AM"/>
        </w:rPr>
        <w:t>:</w:t>
      </w:r>
    </w:p>
    <w:p w:rsidR="00CF05BB" w:rsidRPr="00CF05BB" w:rsidRDefault="00CF05BB" w:rsidP="00CF05BB">
      <w:pPr>
        <w:pStyle w:val="NoSpacing"/>
        <w:spacing w:before="0" w:beforeAutospacing="0" w:after="0" w:afterAutospacing="0"/>
        <w:ind w:firstLine="426"/>
        <w:contextualSpacing/>
        <w:jc w:val="center"/>
        <w:rPr>
          <w:rStyle w:val="Strong"/>
          <w:lang w:val="hy-AM"/>
        </w:rPr>
      </w:pP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DA4DBC" w:rsidRDefault="00DA4DBC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883A4B" w:rsidRPr="0035399E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883A4B" w:rsidRPr="00883A4B" w:rsidRDefault="00883A4B" w:rsidP="0035399E">
      <w:pPr>
        <w:pStyle w:val="NoSpacing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sz w:val="16"/>
          <w:szCs w:val="16"/>
          <w:lang w:val="pt-BR"/>
        </w:rPr>
      </w:pPr>
    </w:p>
    <w:p w:rsidR="00B64A18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Pr="00B64A18">
        <w:rPr>
          <w:rFonts w:ascii="GHEA Mariam" w:hAnsi="GHEA Mariam"/>
          <w:b/>
          <w:lang w:val="pt-BR"/>
        </w:rPr>
        <w:t>ԿՈՍՏԱՆԴՅԱՆ ԻՎԱՆ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ԳԵՎՈՐԳՅԱՆ ՎԱՐԴԱՆ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>ՀԱՐՈՒԹՅՈՒՆՅԱՆ ՀԱՅԿ</w:t>
      </w:r>
    </w:p>
    <w:p w:rsidR="00B64A18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ԳՐԻԳՈՐՅԱՆ ՎԻԼԵՆ</w:t>
      </w:r>
      <w:r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               </w:t>
      </w:r>
      <w:r w:rsidR="00B64A18" w:rsidRPr="00B64A18">
        <w:rPr>
          <w:rFonts w:ascii="GHEA Mariam" w:hAnsi="GHEA Mariam"/>
          <w:b/>
          <w:lang w:val="pt-BR"/>
        </w:rPr>
        <w:t>ՄԱՐՏԻՐՈՍՅԱՆ ԿԱՐԵՆ</w:t>
      </w:r>
    </w:p>
    <w:p w:rsidR="00DA4DBC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ՄՈՎՍԻՍՅԱՆ ԺԱՆ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</w:t>
      </w:r>
    </w:p>
    <w:p w:rsidR="00B64A18" w:rsidRDefault="00883A4B" w:rsidP="00B64A18">
      <w:pPr>
        <w:pStyle w:val="NoSpacing"/>
        <w:spacing w:before="0" w:beforeAutospacing="0" w:after="0" w:afterAutospacing="0" w:line="360" w:lineRule="auto"/>
        <w:ind w:left="141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</w:p>
    <w:p w:rsidR="00B64A18" w:rsidRPr="00B64A18" w:rsidRDefault="00DA4DBC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B64A18">
        <w:rPr>
          <w:rFonts w:ascii="GHEA Mariam" w:hAnsi="GHEA Mariam"/>
          <w:b/>
          <w:lang w:val="hy-AM"/>
        </w:rPr>
        <w:t xml:space="preserve">          </w:t>
      </w:r>
    </w:p>
    <w:p w:rsidR="00510580" w:rsidRPr="004839EF" w:rsidRDefault="00B64A18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5060" w:rsidRDefault="00F05060" w:rsidP="00F05060">
      <w:pPr>
        <w:spacing w:after="0" w:line="360" w:lineRule="auto"/>
        <w:contextualSpacing/>
        <w:rPr>
          <w:rFonts w:ascii="GHEA Mariam" w:hAnsi="GHEA Mariam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ՂԵԿԱՎԱՐԻ ՏԵՂԱԿԱԼ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ԴԱՎԻԹ ՀԱՅՐԱՊԵՏՅԱՆ</w:t>
      </w:r>
    </w:p>
    <w:p w:rsidR="00CF05BB" w:rsidRPr="00EE3915" w:rsidRDefault="00CF05BB" w:rsidP="0035399E">
      <w:pPr>
        <w:spacing w:after="0" w:line="360" w:lineRule="auto"/>
        <w:ind w:firstLine="708"/>
        <w:contextualSpacing/>
        <w:rPr>
          <w:rFonts w:ascii="GHEA Mariam" w:hAnsi="GHEA Mariam"/>
          <w:lang w:val="hy-AM"/>
        </w:rPr>
      </w:pP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64A18">
        <w:rPr>
          <w:rFonts w:ascii="GHEA Mariam" w:hAnsi="GHEA Mariam"/>
          <w:b/>
          <w:i/>
          <w:u w:val="single"/>
          <w:lang w:val="hy-AM"/>
        </w:rPr>
        <w:t>մարտ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2</w:t>
      </w:r>
      <w:r w:rsidR="00B64A18">
        <w:rPr>
          <w:rFonts w:ascii="GHEA Mariam" w:hAnsi="GHEA Mariam"/>
          <w:b/>
          <w:i/>
          <w:u w:val="single"/>
          <w:lang w:val="hy-AM"/>
        </w:rPr>
        <w:t>9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CF05BB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yanmar Text"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322E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05BB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57EB7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5E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391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5060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246</cp:revision>
  <cp:lastPrinted>2019-04-01T06:46:00Z</cp:lastPrinted>
  <dcterms:created xsi:type="dcterms:W3CDTF">2015-08-10T13:28:00Z</dcterms:created>
  <dcterms:modified xsi:type="dcterms:W3CDTF">2019-04-02T05:21:00Z</dcterms:modified>
</cp:coreProperties>
</file>