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F6129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4F6129" w:rsidRPr="00EE1790">
        <w:rPr>
          <w:rStyle w:val="Strong"/>
          <w:rFonts w:ascii="GHEA Mariam" w:hAnsi="GHEA Mariam"/>
          <w:sz w:val="27"/>
          <w:szCs w:val="27"/>
        </w:rPr>
        <w:t>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4F6129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F6129" w:rsidRDefault="004F6129" w:rsidP="004F6129">
      <w:pPr>
        <w:pStyle w:val="NoSpacing"/>
        <w:spacing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ՀԱՄԱՅՆՔՈՒՄ ՀԱՆՐԱՅԻՆ ՍՆՆԴԻ ԿԱԶՄԱԿԵՐՊՄԱՆ ԵՎ ԻՐԱԿԱՆԱՑՄԱՆ ԿԱՆՈՆՆԵՐԸ ՍԱՀՄԱՆԵԼՈԻ ՄԱՍԻՆ</w:t>
      </w:r>
    </w:p>
    <w:p w:rsidR="004F6129" w:rsidRPr="004F6129" w:rsidRDefault="004F6129" w:rsidP="004F6129">
      <w:pPr>
        <w:pStyle w:val="NoSpacing"/>
        <w:spacing w:line="276" w:lineRule="auto"/>
        <w:ind w:firstLine="426"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40-րդ կետով և հաշվի առնելով համայնքի ղեկավարի</w:t>
      </w:r>
      <w:r w:rsidR="00EE1790" w:rsidRPr="00EE1790">
        <w:rPr>
          <w:rFonts w:ascii="GHEA Mariam" w:hAnsi="GHEA Mariam"/>
          <w:lang w:val="hy-AM"/>
        </w:rPr>
        <w:t xml:space="preserve"> </w:t>
      </w:r>
      <w:r w:rsidR="00EE1790">
        <w:rPr>
          <w:rFonts w:ascii="GHEA Mariam" w:hAnsi="GHEA Mariam"/>
          <w:lang w:val="hy-AM"/>
        </w:rPr>
        <w:t>տեղակալի</w:t>
      </w:r>
      <w:r>
        <w:rPr>
          <w:rFonts w:ascii="GHEA Mariam" w:hAnsi="GHEA Mariam"/>
          <w:lang w:val="hy-AM"/>
        </w:rPr>
        <w:t xml:space="preserve"> առաջարկությունը,  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 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4F6129" w:rsidRDefault="004F6129" w:rsidP="004F6129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համայնքում </w:t>
      </w:r>
      <w:r w:rsidRPr="004F6129">
        <w:rPr>
          <w:rStyle w:val="Strong"/>
          <w:rFonts w:ascii="GHEA Mariam" w:hAnsi="GHEA Mariam" w:cs="Sylfaen"/>
          <w:b w:val="0"/>
          <w:lang w:val="hy-AM"/>
        </w:rPr>
        <w:t xml:space="preserve">հանրային սննդի կազմակերպման </w:t>
      </w:r>
      <w:r w:rsidR="00EE1790">
        <w:rPr>
          <w:rStyle w:val="Strong"/>
          <w:rFonts w:ascii="GHEA Mariam" w:hAnsi="GHEA Mariam" w:cs="Sylfaen"/>
          <w:b w:val="0"/>
          <w:lang w:val="hy-AM"/>
        </w:rPr>
        <w:t>և</w:t>
      </w:r>
      <w:r w:rsidRPr="004F6129">
        <w:rPr>
          <w:rStyle w:val="Strong"/>
          <w:rFonts w:ascii="GHEA Mariam" w:hAnsi="GHEA Mariam" w:cs="Sylfaen"/>
          <w:b w:val="0"/>
          <w:lang w:val="hy-AM"/>
        </w:rPr>
        <w:t xml:space="preserve"> իրականացման կանոնները</w:t>
      </w:r>
      <w:r>
        <w:rPr>
          <w:rFonts w:ascii="GHEA Mariam" w:hAnsi="GHEA Mariam"/>
          <w:lang w:val="hy-AM"/>
        </w:rPr>
        <w:t xml:space="preserve">՝ համաձայն հավելվածի: 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043EBF" w:rsidRDefault="00043EBF" w:rsidP="00043EBF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E1790">
      <w:pgSz w:w="11906" w:h="16838"/>
      <w:pgMar w:top="426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3EBF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4D65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129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4F2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790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5E6E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2019-04-01T07:29:00Z</cp:lastPrinted>
  <dcterms:created xsi:type="dcterms:W3CDTF">2015-08-10T13:28:00Z</dcterms:created>
  <dcterms:modified xsi:type="dcterms:W3CDTF">2019-04-02T05:23:00Z</dcterms:modified>
</cp:coreProperties>
</file>