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EC0D1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EC0D1F" w:rsidRPr="00820AF3">
        <w:rPr>
          <w:rStyle w:val="Strong"/>
          <w:rFonts w:ascii="GHEA Mariam" w:hAnsi="GHEA Mariam"/>
          <w:sz w:val="27"/>
          <w:szCs w:val="27"/>
        </w:rPr>
        <w:t>24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EC0D1F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EC0D1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 w:rsidRPr="00EC0D1F">
        <w:rPr>
          <w:rStyle w:val="Strong"/>
          <w:rFonts w:ascii="GHEA Mariam" w:hAnsi="GHEA Mariam"/>
          <w:lang w:val="hy-AM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EC0D1F">
        <w:rPr>
          <w:rStyle w:val="Strong"/>
          <w:rFonts w:ascii="GHEA Mariam" w:hAnsi="GHEA Mariam"/>
          <w:lang w:val="hy-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EC0D1F" w:rsidRDefault="00EC0D1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C0D1F" w:rsidRDefault="00EC0D1F" w:rsidP="00EC0D1F">
      <w:pPr>
        <w:pStyle w:val="NoSpacing"/>
        <w:ind w:firstLine="425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ՀԱՅԱՍՏԱՆԻ ՀԱՆՐԱՊԵՏՈՒԹՅԱՆ ՍՅՈՒՆԻՔԻ ՄԱՐԶԻ ԿԱՊԱՆ ՀԱՄԱՅՆՔՈՒՄ ՀԱՆՐԱՅԻՆ ԲԱՑ ԼՍՈՒՄՆԵՐԻ ԵՎ ՔՆՆԱՐԿՈՒՄՆԵՐԻ ԿԱԶՄԱԿԵՐՊՄԱՆ ԵՎ ԱՆՑԿԱՑՄԱՆ ԿԱՐԳԸ ՀԱՍՏԱՏԵԼՈՒ ԵՎ ԿԱՊԱՆ ՔԱՂԱՔԱՅԻՆ ՀԱՄԱՅՆՔԻ ԱՎԱԳԱՆՈՒ 2014 ԹՎԱԿԱՆԻ ՀՈՒՆԻՍԻ 20-Ի ԹԻՎ 35-Ն ՈՐՈՇՈՒՄՆ ՈՒԺԸ ԿՈՐՑՐԱԾ ՃԱՆԱՉԵԼՈՒ ՄԱՍԻՆ</w:t>
      </w:r>
    </w:p>
    <w:p w:rsidR="00EC0D1F" w:rsidRDefault="00EC0D1F" w:rsidP="00EC0D1F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</w:p>
    <w:p w:rsidR="00EC0D1F" w:rsidRDefault="00EC0D1F" w:rsidP="00EC0D1F">
      <w:pPr>
        <w:pStyle w:val="NoSpacing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39-րդ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37-րդ </w:t>
      </w:r>
      <w:r>
        <w:rPr>
          <w:rFonts w:ascii="GHEA Mariam" w:hAnsi="GHEA Mariam" w:cs="Sylfaen"/>
          <w:lang w:val="hy-AM"/>
        </w:rPr>
        <w:t>հոդվածով 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  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 </w:t>
      </w:r>
      <w:r w:rsidR="00820AF3">
        <w:rPr>
          <w:rFonts w:ascii="GHEA Mariam" w:hAnsi="GHEA Mariam"/>
          <w:lang w:val="pt-BR"/>
        </w:rPr>
        <w:t xml:space="preserve"> </w:t>
      </w:r>
      <w:r w:rsidR="00820AF3">
        <w:rPr>
          <w:rFonts w:ascii="GHEA Mariam" w:hAnsi="GHEA Mariam"/>
          <w:lang w:val="hy-AM"/>
        </w:rPr>
        <w:t xml:space="preserve">տեղակալի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  </w:t>
      </w:r>
      <w:r>
        <w:rPr>
          <w:rFonts w:ascii="GHEA Mariam" w:hAnsi="GHEA Mariam" w:cs="Sylfaen"/>
          <w:b/>
          <w:i/>
          <w:lang w:val="hy-AM"/>
        </w:rPr>
        <w:t>ո ր ո շ 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EC0D1F" w:rsidRDefault="00EC0D1F" w:rsidP="00EC0D1F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բաց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լսումների և քննարկումների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կազմակերպման</w:t>
      </w:r>
      <w:r>
        <w:rPr>
          <w:rFonts w:ascii="GHEA Mariam" w:hAnsi="GHEA Mariam"/>
          <w:lang w:val="hy-AM"/>
        </w:rPr>
        <w:t xml:space="preserve"> և </w:t>
      </w:r>
      <w:r>
        <w:rPr>
          <w:rFonts w:ascii="GHEA Mariam" w:hAnsi="GHEA Mariam" w:cs="Sylfaen"/>
          <w:lang w:val="hy-AM"/>
        </w:rPr>
        <w:t>անցկացման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կարգը</w:t>
      </w:r>
      <w:r>
        <w:rPr>
          <w:rFonts w:ascii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hy-AM"/>
        </w:rPr>
        <w:t>:</w:t>
      </w:r>
    </w:p>
    <w:p w:rsidR="00EC0D1F" w:rsidRDefault="00EC0D1F" w:rsidP="00EC0D1F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Ուժը կորցրած ճանաչել Կապան քաղաքային համայնքի ավագանու 2014 թվականի հունիսի 20-ի «Հայաստանի Հանրապետության Սյունիքի մարզի Կապան քաղաքային համայնքում հանրային բաց լսումների կազմակերպման</w:t>
      </w:r>
      <w:r>
        <w:rPr>
          <w:rFonts w:ascii="MS Gothic" w:hAnsi="MS Gothic" w:cs="MS Gothic" w:hint="eastAsia"/>
          <w:lang w:val="hy-AM"/>
        </w:rPr>
        <w:t>，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անցկացման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դրանց</w:t>
      </w:r>
      <w:r>
        <w:rPr>
          <w:rFonts w:ascii="GHEA Mariam" w:hAnsi="GHEA Mariam"/>
          <w:lang w:val="hy-AM"/>
        </w:rPr>
        <w:t xml:space="preserve"> վերաբերյալ ավագանուն տեղեկատվություն տրամադրելու կարգը հաստատելու մասին» թիվ 35-Ն որոշումը:</w:t>
      </w:r>
    </w:p>
    <w:p w:rsidR="00EC0D1F" w:rsidRDefault="00EC0D1F" w:rsidP="00EC0D1F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EC0D1F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</w:t>
      </w:r>
      <w:r w:rsidR="00B64A18">
        <w:rPr>
          <w:rFonts w:ascii="GHEA Mariam" w:hAnsi="GHEA Mariam"/>
          <w:b/>
          <w:lang w:val="hy-AM"/>
        </w:rPr>
        <w:t xml:space="preserve">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5A2402" w:rsidRDefault="005A2402" w:rsidP="005A2402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4D7B04"/>
    <w:multiLevelType w:val="hybridMultilevel"/>
    <w:tmpl w:val="DA707716"/>
    <w:lvl w:ilvl="0" w:tplc="E0162FB0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2402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E75C7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0AF3"/>
    <w:rsid w:val="00821296"/>
    <w:rsid w:val="00821823"/>
    <w:rsid w:val="0082514D"/>
    <w:rsid w:val="00826B26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15F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0D1F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2019-04-01T08:04:00Z</cp:lastPrinted>
  <dcterms:created xsi:type="dcterms:W3CDTF">2015-08-10T13:28:00Z</dcterms:created>
  <dcterms:modified xsi:type="dcterms:W3CDTF">2019-04-02T05:24:00Z</dcterms:modified>
</cp:coreProperties>
</file>