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728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263AD3">
        <w:rPr>
          <w:rStyle w:val="Strong"/>
          <w:rFonts w:ascii="GHEA Mariam" w:hAnsi="GHEA Mariam"/>
          <w:sz w:val="27"/>
          <w:szCs w:val="27"/>
          <w:lang w:val="hy-AM"/>
        </w:rPr>
        <w:t>105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F1709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25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>ՍԵՊՏԵՄԲԵՐ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263AD3" w:rsidRPr="0019320B" w:rsidRDefault="00263AD3" w:rsidP="00263AD3">
      <w:pPr>
        <w:pStyle w:val="NoSpacing"/>
        <w:jc w:val="center"/>
        <w:rPr>
          <w:rFonts w:ascii="GHEA Mariam" w:hAnsi="GHEA Mariam"/>
          <w:b/>
          <w:lang w:val="hy-AM"/>
        </w:rPr>
      </w:pPr>
      <w:r w:rsidRPr="0019320B">
        <w:rPr>
          <w:rFonts w:ascii="GHEA Mariam" w:hAnsi="GHEA Mariam"/>
          <w:b/>
          <w:lang w:val="hy-AM"/>
        </w:rPr>
        <w:t>ՀԱՄԱՅՆՔԻ ՍԵՓԱԿԱՆՈՒԹՅՈՒՆ ՀԱՆԴԻՍԱՑՈՂ ԱՐԽԻՎԱՅԻՆ ՓԱՍՏԱԹՂԹԵՐԸ ՊԵՏԱԿԱՆ ՍԵՓԱԿԱՆՈՒԹՅԱՆ ՓՈԽԱՆՑԵԼՈՒ ՄԱՍԻՆ</w:t>
      </w:r>
    </w:p>
    <w:p w:rsidR="00263AD3" w:rsidRPr="0019320B" w:rsidRDefault="00263AD3" w:rsidP="0019320B">
      <w:pPr>
        <w:pStyle w:val="NoSpacing"/>
        <w:spacing w:line="360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19320B"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18-րդ հոդվածի 1-ին մասի 42-րդ կետով, «Արխիվային գործի մասին» Հայաստանի Հանրապետության օրենքի 6-րդ հոդվածի 1-ին մասի 2-րդ կետով և հաշվի առնելով համայնքի ղեկավարի առաջարկությունը, </w:t>
      </w:r>
      <w:r w:rsidRPr="0019320B">
        <w:rPr>
          <w:rFonts w:ascii="GHEA Mariam" w:hAnsi="GHEA Mariam"/>
          <w:b/>
          <w:i/>
          <w:lang w:val="hy-AM"/>
        </w:rPr>
        <w:t>համայնքի ավագանին որոշում</w:t>
      </w:r>
      <w:r w:rsidR="0019320B">
        <w:rPr>
          <w:rFonts w:ascii="GHEA Mariam" w:hAnsi="GHEA Mariam"/>
          <w:b/>
          <w:i/>
          <w:lang w:val="hy-AM"/>
        </w:rPr>
        <w:t xml:space="preserve"> է․</w:t>
      </w:r>
    </w:p>
    <w:p w:rsidR="00263AD3" w:rsidRPr="0019320B" w:rsidRDefault="00263AD3" w:rsidP="0019320B">
      <w:pPr>
        <w:pStyle w:val="NoSpacing"/>
        <w:spacing w:line="360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19320B">
        <w:rPr>
          <w:rFonts w:ascii="GHEA Mariam" w:hAnsi="GHEA Mariam"/>
          <w:lang w:val="hy-AM"/>
        </w:rPr>
        <w:t>1</w:t>
      </w:r>
      <w:r w:rsidRPr="0019320B">
        <w:rPr>
          <w:rFonts w:ascii="Cambria Math" w:hAnsi="Cambria Math" w:cs="Cambria Math"/>
          <w:lang w:val="hy-AM"/>
        </w:rPr>
        <w:t>․</w:t>
      </w:r>
      <w:r w:rsidRPr="0019320B">
        <w:rPr>
          <w:rFonts w:ascii="GHEA Mariam" w:hAnsi="GHEA Mariam"/>
          <w:lang w:val="hy-AM"/>
        </w:rPr>
        <w:t xml:space="preserve"> Համայնքի սեփականություն հանդիսացող արխիվային փաստաթղթերը սեփականության իրավունքով փոխանցել Հայաստանի ազգային արխիվի Սյունիքի մարզային մասնաճյուղին, համաձայն թիվ 1 հավելվածի:</w:t>
      </w:r>
    </w:p>
    <w:p w:rsidR="00263AD3" w:rsidRPr="0019320B" w:rsidRDefault="00263AD3" w:rsidP="0019320B">
      <w:pPr>
        <w:pStyle w:val="NoSpacing"/>
        <w:spacing w:line="360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19320B">
        <w:rPr>
          <w:rFonts w:ascii="GHEA Mariam" w:hAnsi="GHEA Mariam"/>
          <w:lang w:val="hy-AM"/>
        </w:rPr>
        <w:t>2</w:t>
      </w:r>
      <w:r w:rsidRPr="0019320B">
        <w:rPr>
          <w:rFonts w:ascii="Cambria Math" w:hAnsi="Cambria Math" w:cs="Cambria Math"/>
          <w:lang w:val="hy-AM"/>
        </w:rPr>
        <w:t>․</w:t>
      </w:r>
      <w:r w:rsidRPr="0019320B">
        <w:rPr>
          <w:rFonts w:ascii="GHEA Mariam" w:hAnsi="GHEA Mariam"/>
          <w:lang w:val="hy-AM"/>
        </w:rPr>
        <w:t xml:space="preserve"> Օրենքով նախատեսված փորձաքննությամբ արժեքավորված՝ ոչնչացման ենթակա փաստաթղթերը սահմանված կարգով ոչնչացման նպատակով փոխանցել Հայաստանի ազգային արխիվի Սյունիքի մարզային մասնաճյուղին, համաձայն թիվ 2 հավելվածի։</w:t>
      </w:r>
    </w:p>
    <w:p w:rsidR="00263AD3" w:rsidRPr="0019320B" w:rsidRDefault="00263AD3" w:rsidP="0019320B">
      <w:pPr>
        <w:pStyle w:val="NoSpacing"/>
        <w:spacing w:line="360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19320B">
        <w:rPr>
          <w:rFonts w:ascii="GHEA Mariam" w:hAnsi="GHEA Mariam"/>
          <w:lang w:val="hy-AM"/>
        </w:rPr>
        <w:t>3</w:t>
      </w:r>
      <w:r w:rsidRPr="0019320B">
        <w:rPr>
          <w:rFonts w:ascii="Cambria Math" w:hAnsi="Cambria Math" w:cs="Cambria Math"/>
          <w:lang w:val="hy-AM"/>
        </w:rPr>
        <w:t>․</w:t>
      </w:r>
      <w:r w:rsidRPr="0019320B">
        <w:rPr>
          <w:rFonts w:ascii="GHEA Mariam" w:hAnsi="GHEA Mariam"/>
          <w:lang w:val="hy-AM"/>
        </w:rPr>
        <w:t xml:space="preserve"> Սույն որոշումից բխող գործառույթներն իրականացնել օրենսդրությամբ սահմանված կարգով:</w:t>
      </w:r>
    </w:p>
    <w:p w:rsidR="006A7730" w:rsidRDefault="006A7730" w:rsidP="006A7730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6A7730" w:rsidRDefault="006A7730" w:rsidP="006A7730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      </w:t>
      </w:r>
    </w:p>
    <w:p w:rsidR="006A7730" w:rsidRDefault="006A7730" w:rsidP="006A7730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</w:p>
    <w:p w:rsidR="006A7730" w:rsidRDefault="006A7730" w:rsidP="006A7730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</w:t>
      </w:r>
      <w:r>
        <w:rPr>
          <w:rFonts w:ascii="GHEA Mariam" w:hAnsi="GHEA Mariam"/>
          <w:b/>
          <w:lang w:val="pt-BR"/>
        </w:rPr>
        <w:t>ՄԱՐՏԻՐՈՍՅԱՆ ԿԱՐԵՆ</w:t>
      </w:r>
      <w:r>
        <w:rPr>
          <w:rFonts w:ascii="GHEA Mariam" w:hAnsi="GHEA Mariam"/>
          <w:b/>
          <w:lang w:val="hy-AM"/>
        </w:rPr>
        <w:t xml:space="preserve">          </w:t>
      </w:r>
    </w:p>
    <w:p w:rsidR="006A7730" w:rsidRDefault="006A7730" w:rsidP="006A7730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                                 ՄԵՍՐՈՊՅԱՆ ՆԱՊՈԼԵՈՆ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6A7730" w:rsidRDefault="006A7730" w:rsidP="006A7730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ՄՈՎՍԻՍՅԱՆ ԺԱՆ                           </w:t>
      </w:r>
    </w:p>
    <w:p w:rsidR="006A7730" w:rsidRDefault="006A7730" w:rsidP="006A7730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6A7730" w:rsidRDefault="006A7730" w:rsidP="006A7730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6A7730" w:rsidRPr="006A7730" w:rsidRDefault="006A7730" w:rsidP="006A7730">
      <w:pPr>
        <w:spacing w:after="0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6A7730" w:rsidRPr="006A7730" w:rsidRDefault="006A7730" w:rsidP="006A7730">
      <w:pPr>
        <w:spacing w:after="0"/>
        <w:contextualSpacing/>
        <w:rPr>
          <w:lang w:val="hy-AM"/>
        </w:rPr>
      </w:pPr>
    </w:p>
    <w:p w:rsidR="006A7730" w:rsidRDefault="006A7730" w:rsidP="006A7730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սեպտեմբերի 25</w:t>
      </w:r>
    </w:p>
    <w:p w:rsidR="006A7730" w:rsidRDefault="006A7730" w:rsidP="006A7730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sectPr w:rsidR="006A7730" w:rsidSect="0019320B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20B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3AD3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0799C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A7730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09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280</cp:revision>
  <cp:lastPrinted>2020-09-25T11:18:00Z</cp:lastPrinted>
  <dcterms:created xsi:type="dcterms:W3CDTF">2015-08-10T13:28:00Z</dcterms:created>
  <dcterms:modified xsi:type="dcterms:W3CDTF">2020-09-25T11:18:00Z</dcterms:modified>
</cp:coreProperties>
</file>