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DD2B85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F0529" w:rsidRPr="007116B0">
        <w:rPr>
          <w:rStyle w:val="Strong"/>
          <w:rFonts w:ascii="GHEA Mariam" w:hAnsi="GHEA Mariam"/>
          <w:sz w:val="27"/>
          <w:szCs w:val="27"/>
        </w:rPr>
        <w:t>139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7116B0" w:rsidRPr="00DD2B85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116B0" w:rsidRPr="00DD2B85" w:rsidRDefault="00EF0529" w:rsidP="00EF0529">
      <w:pPr>
        <w:spacing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</w:rPr>
      </w:pPr>
      <w:r w:rsidRPr="00EF0529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ԱՐԴՅՈՒՆԱԲԵՐՈՒԹՅԱՆ, ԸՆԴԵՐՔՕԳՏԱԳՈՐԾՄԱՆ ԵՎ ԱՅԼ ԱՐՏԱԴՐԱԿԱՆ ՆՇԱՆԱԿՈՒԹՅԱՆ ՕԲՅԵԿՏՆԵՐԻ ՀՈՂԵՐԻՑ 0.01955 ՀԱ ՀՈՂԱՄԱՍԻ ՆՊԱՏԱԿԱՅԻՆ ՆՇԱՆԱԿՈՒԹՅՈՒՆԸ ՓՈԽԵԼՈՒ ՄԱՍԻՆ</w:t>
      </w:r>
    </w:p>
    <w:p w:rsidR="00EF0529" w:rsidRPr="00EF0529" w:rsidRDefault="00EF0529" w:rsidP="007116B0">
      <w:pPr>
        <w:spacing w:line="240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EF0529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 որոշմամբ և </w:t>
      </w:r>
      <w:r w:rsidRPr="00EF0529">
        <w:rPr>
          <w:rFonts w:ascii="GHEA Mariam" w:hAnsi="GHEA Mariam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EF0529">
        <w:rPr>
          <w:rFonts w:ascii="GHEA Mariam" w:hAnsi="GHEA Mariam"/>
          <w:sz w:val="24"/>
          <w:szCs w:val="24"/>
          <w:lang w:val="hy-AM"/>
        </w:rPr>
        <w:t>2019</w:t>
      </w:r>
      <w:r w:rsidRPr="00EF0529">
        <w:rPr>
          <w:rFonts w:ascii="Courier New" w:hAnsi="Courier New" w:cs="Courier New"/>
          <w:sz w:val="24"/>
          <w:szCs w:val="24"/>
          <w:lang w:val="hy-AM"/>
        </w:rPr>
        <w:t> </w:t>
      </w:r>
      <w:r w:rsidRPr="00EF0529">
        <w:rPr>
          <w:rFonts w:ascii="GHEA Mariam" w:hAnsi="GHEA Mariam"/>
          <w:sz w:val="24"/>
          <w:szCs w:val="24"/>
          <w:lang w:val="hy-AM"/>
        </w:rPr>
        <w:t>թվականի</w:t>
      </w:r>
      <w:r w:rsidRPr="00EF0529">
        <w:rPr>
          <w:rFonts w:ascii="Courier New" w:hAnsi="Courier New" w:cs="Courier New"/>
          <w:sz w:val="24"/>
          <w:szCs w:val="24"/>
          <w:lang w:val="hy-AM"/>
        </w:rPr>
        <w:t> </w:t>
      </w:r>
      <w:r w:rsidRPr="00EF0529">
        <w:rPr>
          <w:rFonts w:ascii="GHEA Mariam" w:hAnsi="GHEA Mariam"/>
          <w:sz w:val="24"/>
          <w:szCs w:val="24"/>
          <w:lang w:val="hy-AM"/>
        </w:rPr>
        <w:t>դեկտեմբերի 18-ի թիվ</w:t>
      </w:r>
      <w:r w:rsidRPr="00EF0529">
        <w:rPr>
          <w:rFonts w:ascii="Courier New" w:hAnsi="Courier New" w:cs="Courier New"/>
          <w:sz w:val="24"/>
          <w:szCs w:val="24"/>
          <w:lang w:val="hy-AM"/>
        </w:rPr>
        <w:t> </w:t>
      </w:r>
      <w:r w:rsidRPr="00EF0529">
        <w:rPr>
          <w:rFonts w:ascii="GHEA Mariam" w:hAnsi="GHEA Mariam" w:cs="Courier New"/>
          <w:sz w:val="24"/>
          <w:szCs w:val="24"/>
          <w:lang w:val="hy-AM"/>
        </w:rPr>
        <w:t>1/փ-</w:t>
      </w:r>
      <w:r w:rsidRPr="00EF0529">
        <w:rPr>
          <w:rFonts w:ascii="GHEA Mariam" w:hAnsi="GHEA Mariam"/>
          <w:sz w:val="24"/>
          <w:szCs w:val="24"/>
          <w:lang w:val="hy-AM"/>
        </w:rPr>
        <w:t>97 դրական եզրակացությունը</w:t>
      </w:r>
      <w:r w:rsidRPr="00EF0529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 </w:t>
      </w:r>
      <w:r w:rsidRPr="00EF052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F0529">
        <w:rPr>
          <w:rFonts w:ascii="Arial AMU" w:hAnsi="Arial AMU"/>
          <w:sz w:val="24"/>
          <w:szCs w:val="24"/>
          <w:lang w:val="hy-AM"/>
        </w:rPr>
        <w:t> 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 </w:t>
      </w:r>
      <w:r w:rsidRPr="00EF0529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EF0529">
        <w:rPr>
          <w:rFonts w:ascii="Arial AMU" w:hAnsi="Arial AMU"/>
          <w:sz w:val="24"/>
          <w:szCs w:val="24"/>
          <w:lang w:val="hy-AM"/>
        </w:rPr>
        <w:t> 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 </w:t>
      </w:r>
      <w:r w:rsidRPr="00EF0529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, </w:t>
      </w:r>
      <w:r w:rsidRPr="00F56371"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 </w:t>
      </w:r>
      <w:r w:rsidR="00F56371" w:rsidRPr="00F56371">
        <w:rPr>
          <w:rFonts w:ascii="GHEA Mariam" w:hAnsi="GHEA Mariam"/>
          <w:sz w:val="24"/>
          <w:szCs w:val="24"/>
          <w:lang w:val="hy-AM"/>
        </w:rPr>
        <w:t xml:space="preserve">  </w:t>
      </w:r>
      <w:r w:rsidRPr="00EF0529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EF0529" w:rsidRPr="00EF0529" w:rsidRDefault="00EF0529" w:rsidP="007116B0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EF0529">
        <w:rPr>
          <w:rFonts w:ascii="GHEA Mariam" w:hAnsi="GHEA Mariam"/>
          <w:sz w:val="24"/>
          <w:szCs w:val="24"/>
          <w:lang w:val="hy-AM"/>
        </w:rPr>
        <w:t>1.</w:t>
      </w:r>
      <w:r w:rsidRPr="00EF0529">
        <w:rPr>
          <w:rFonts w:ascii="GHEA Mariam" w:hAnsi="GHEA Mariam"/>
          <w:lang w:val="hy-AM"/>
        </w:rPr>
        <w:t xml:space="preserve"> 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Pr="00EF0529"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 կատարել փոփոխություն և  ֆիզիկական անձի սեփականություն հանդիսացող</w:t>
      </w:r>
      <w:r w:rsidR="00DD2B85" w:rsidRPr="00DD2B85">
        <w:rPr>
          <w:rFonts w:ascii="GHEA Mariam" w:hAnsi="GHEA Mariam" w:cs="Sylfaen"/>
          <w:sz w:val="24"/>
          <w:szCs w:val="24"/>
          <w:lang w:val="hy-AM"/>
        </w:rPr>
        <w:t>,</w:t>
      </w:r>
      <w:r w:rsidR="00DD2B85">
        <w:rPr>
          <w:rFonts w:ascii="GHEA Mariam" w:hAnsi="GHEA Mariam" w:cs="Sylfaen"/>
          <w:sz w:val="24"/>
          <w:szCs w:val="24"/>
          <w:lang w:val="hy-AM"/>
        </w:rPr>
        <w:t xml:space="preserve"> Կապան քաղաքի Շահումյան փողոցի թիվ 5ա/18 հասցեում գտնվող</w:t>
      </w:r>
      <w:r w:rsidRPr="00EF0529">
        <w:rPr>
          <w:rFonts w:ascii="GHEA Mariam" w:hAnsi="GHEA Mariam" w:cs="Sylfaen"/>
          <w:sz w:val="24"/>
          <w:szCs w:val="24"/>
          <w:lang w:val="hy-AM"/>
        </w:rPr>
        <w:t xml:space="preserve"> արդյունաբերության, ընդերքօգտագործման և այլ արտադրական </w:t>
      </w:r>
      <w:r w:rsidRPr="00EF0529">
        <w:rPr>
          <w:rFonts w:ascii="GHEA Mariam" w:hAnsi="GHEA Mariam"/>
          <w:sz w:val="24"/>
          <w:szCs w:val="24"/>
          <w:lang w:val="hy-AM"/>
        </w:rPr>
        <w:t>նշանակության օբյեկտների կատեգորիայի «արդյունաբերական օբյեկտների» գործառնական նշանակության հողերից</w:t>
      </w:r>
      <w:r w:rsidRPr="00EF0529">
        <w:rPr>
          <w:rFonts w:ascii="GHEA Mariam" w:hAnsi="GHEA Mariam" w:cs="Sylfaen"/>
          <w:sz w:val="24"/>
          <w:szCs w:val="24"/>
          <w:lang w:val="hy-AM"/>
        </w:rPr>
        <w:t xml:space="preserve"> 0.01955 հեկտարը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 (կադաստրային ծածկագիր 09-001-0511-0239) փոխադրել բնակավայրերի նշանակության հողերի կատեգորիա՝ «բնակելի կառուցապատման հողեր» գործառնական նշանակությամբ:</w:t>
      </w:r>
    </w:p>
    <w:p w:rsidR="00EF0529" w:rsidRPr="00F56371" w:rsidRDefault="00EF0529" w:rsidP="007116B0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56371">
        <w:rPr>
          <w:rFonts w:ascii="GHEA Mariam" w:hAnsi="GHEA Mariam"/>
          <w:sz w:val="24"/>
          <w:szCs w:val="24"/>
          <w:lang w:val="hy-AM"/>
        </w:rPr>
        <w:t>2. Համայնքի ղեկավարին՝</w:t>
      </w:r>
    </w:p>
    <w:p w:rsidR="00EF0529" w:rsidRPr="00F56371" w:rsidRDefault="00EF0529" w:rsidP="007116B0">
      <w:pPr>
        <w:spacing w:line="24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F56371">
        <w:rPr>
          <w:rFonts w:ascii="GHEA Mariam" w:hAnsi="GHEA Mariam"/>
          <w:sz w:val="24"/>
          <w:szCs w:val="24"/>
          <w:lang w:val="hy-AM"/>
        </w:rPr>
        <w:t xml:space="preserve">1) </w:t>
      </w:r>
      <w:r w:rsidRPr="00EF0529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 հողամասի նպատակային </w:t>
      </w:r>
      <w:r w:rsidRPr="00EF0529">
        <w:rPr>
          <w:rFonts w:ascii="GHEA Mariam" w:hAnsi="GHEA Mariam" w:cs="Sylfaen"/>
          <w:sz w:val="24"/>
          <w:szCs w:val="24"/>
          <w:lang w:val="hy-AM"/>
        </w:rPr>
        <w:t xml:space="preserve">նշանակության փոփոխման պահին առկա կադաստրային արժեքի տարբերության գանձումը, եթե հողամասի </w:t>
      </w:r>
      <w:r w:rsidRPr="00EF0529">
        <w:rPr>
          <w:rFonts w:ascii="GHEA Mariam" w:hAnsi="GHEA Mariam"/>
          <w:sz w:val="24"/>
          <w:szCs w:val="24"/>
          <w:lang w:val="hy-AM"/>
        </w:rPr>
        <w:t xml:space="preserve">նպատակային </w:t>
      </w:r>
      <w:r w:rsidRPr="00EF0529">
        <w:rPr>
          <w:rFonts w:ascii="GHEA Mariam" w:hAnsi="GHEA Mariam" w:cs="Sylfaen"/>
          <w:sz w:val="24"/>
          <w:szCs w:val="24"/>
          <w:lang w:val="hy-AM"/>
        </w:rPr>
        <w:t>նշանակության փոփոխումից հետո դրա կադաստրային արժեքն ավելի բարձր է, քան մինչև փոփոխումը</w:t>
      </w:r>
      <w:r w:rsidRPr="00EF0529">
        <w:rPr>
          <w:rFonts w:ascii="GHEA Mariam" w:hAnsi="GHEA Mariam" w:cs="Sylfaen"/>
          <w:lang w:val="hy-AM"/>
        </w:rPr>
        <w:t>,</w:t>
      </w:r>
    </w:p>
    <w:p w:rsidR="00F06A62" w:rsidRDefault="00EF0529" w:rsidP="007116B0">
      <w:pPr>
        <w:spacing w:before="240" w:line="24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F56371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Pr="00EF0529">
        <w:rPr>
          <w:rFonts w:ascii="GHEA Mariam" w:hAnsi="GHEA Mariam" w:cs="Sylfaen"/>
          <w:sz w:val="24"/>
          <w:szCs w:val="24"/>
          <w:lang w:val="hy-AM"/>
        </w:rPr>
        <w:t>սույն կետի 1-ին ենթակետով գանձված ֆինանսական միջոցներն ուղղել համայնքի բնակավայրերի հողերի օգտագործման սխեմաների կամ գլխավոր հատակագծերի կազմմանը</w:t>
      </w:r>
      <w:r w:rsidRPr="00EF0529">
        <w:rPr>
          <w:rFonts w:ascii="GHEA Mariam" w:hAnsi="GHEA Mariam"/>
          <w:sz w:val="24"/>
          <w:szCs w:val="24"/>
          <w:lang w:val="hy-AM"/>
        </w:rPr>
        <w:t>: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7116B0" w:rsidRDefault="007116B0" w:rsidP="007116B0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116B0" w:rsidRDefault="007116B0" w:rsidP="007116B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116B0" w:rsidRPr="007116B0" w:rsidRDefault="007116B0" w:rsidP="007116B0">
      <w:pPr>
        <w:spacing w:after="0" w:line="240" w:lineRule="auto"/>
        <w:contextualSpacing/>
        <w:rPr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</w:t>
      </w:r>
      <w:r w:rsidRPr="00DD2B85">
        <w:rPr>
          <w:rStyle w:val="Strong"/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116B0" w:rsidRDefault="007116B0" w:rsidP="007116B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B51B87" w:rsidRPr="004839EF" w:rsidRDefault="007116B0" w:rsidP="007116B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116B0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3979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4706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60D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66A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16B0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B85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529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6371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263</cp:revision>
  <cp:lastPrinted>2019-12-26T12:09:00Z</cp:lastPrinted>
  <dcterms:created xsi:type="dcterms:W3CDTF">2015-08-10T13:28:00Z</dcterms:created>
  <dcterms:modified xsi:type="dcterms:W3CDTF">2019-12-26T12:10:00Z</dcterms:modified>
</cp:coreProperties>
</file>