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27451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</w:t>
      </w:r>
      <w:r w:rsidR="00E73F3C" w:rsidRPr="00776D9B">
        <w:rPr>
          <w:rStyle w:val="a5"/>
          <w:rFonts w:ascii="GHEA Mariam" w:hAnsi="GHEA Mariam"/>
          <w:lang w:val="hy-AM"/>
        </w:rPr>
        <w:t>Ր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327451" w:rsidRDefault="00327451" w:rsidP="00C3419E">
      <w:pPr>
        <w:spacing w:after="0"/>
        <w:ind w:firstLine="284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2023 </w:t>
      </w:r>
      <w:r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327451" w:rsidRDefault="00327451" w:rsidP="00C3419E">
      <w:pPr>
        <w:pStyle w:val="a6"/>
        <w:ind w:firstLine="284"/>
        <w:contextualSpacing/>
        <w:jc w:val="both"/>
        <w:rPr>
          <w:rFonts w:ascii="GHEA Mariam" w:eastAsiaTheme="minorHAnsi" w:hAnsi="GHEA Mariam"/>
          <w:b/>
          <w:lang w:val="hy-AM" w:eastAsia="en-US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1-ին մասի 5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 w:cs="Sylfaen"/>
          <w:lang w:val="pt-BR"/>
        </w:rPr>
        <w:t xml:space="preserve"> և </w:t>
      </w:r>
      <w:r>
        <w:rPr>
          <w:rFonts w:ascii="GHEA Mariam" w:hAnsi="GHEA Mariam" w:cs="Sylfaen"/>
          <w:lang w:val="hy-AM"/>
        </w:rPr>
        <w:t>83-րդ հոդվածի 2-րդ մասով,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35-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դրույթների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առնելով Կապան 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b/>
          <w:lang w:val="hy-AM"/>
        </w:rPr>
        <w:t>Կապա</w:t>
      </w:r>
      <w:r>
        <w:rPr>
          <w:rFonts w:ascii="GHEA Mariam" w:hAnsi="GHEA Mariam" w:cs="Sylfaen"/>
          <w:lang w:val="hy-AM"/>
        </w:rPr>
        <w:t xml:space="preserve">ն </w:t>
      </w:r>
      <w:r>
        <w:rPr>
          <w:rFonts w:ascii="GHEA Mariam" w:hAnsi="GHEA Mariam"/>
          <w:b/>
          <w:lang w:val="hy-AM"/>
        </w:rPr>
        <w:t>համայնքի ավագանին 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327451" w:rsidRDefault="00327451" w:rsidP="00C3419E">
      <w:pPr>
        <w:pStyle w:val="a6"/>
        <w:numPr>
          <w:ilvl w:val="1"/>
          <w:numId w:val="5"/>
        </w:numPr>
        <w:tabs>
          <w:tab w:val="num" w:pos="0"/>
          <w:tab w:val="num" w:pos="567"/>
        </w:tabs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 w:cs="Sylfaen"/>
          <w:lang w:val="pt-BR"/>
        </w:rPr>
        <w:t xml:space="preserve"> Հայաստանի Հանրապետության Սյունիքի մարզի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2023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կատարման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հաշվետվությունը</w:t>
      </w:r>
      <w:r>
        <w:rPr>
          <w:rFonts w:ascii="GHEA Mariam" w:hAnsi="GHEA Mariam" w:cs="Sylfaen"/>
          <w:lang w:val="pt-BR"/>
        </w:rPr>
        <w:t>`</w:t>
      </w:r>
    </w:p>
    <w:p w:rsidR="00327451" w:rsidRDefault="00327451" w:rsidP="00C3419E">
      <w:pPr>
        <w:spacing w:after="0" w:line="24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en-US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1)   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գծով</w:t>
      </w:r>
      <w:bookmarkStart w:id="0" w:name="_Hlk158633356"/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bookmarkEnd w:id="0"/>
      <w:r>
        <w:rPr>
          <w:rFonts w:ascii="GHEA Mariam" w:hAnsi="GHEA Mariam" w:cs="Sylfaen"/>
          <w:b/>
          <w:sz w:val="24"/>
          <w:szCs w:val="24"/>
          <w:lang w:val="en-US"/>
        </w:rPr>
        <w:t>6</w:t>
      </w:r>
      <w:r>
        <w:rPr>
          <w:rFonts w:ascii="GHEA Mariam" w:hAnsi="GHEA Mariam" w:cs="Sylfaen"/>
          <w:b/>
          <w:sz w:val="24"/>
          <w:szCs w:val="24"/>
          <w:lang w:val="hy-AM"/>
        </w:rPr>
        <w:t>,</w:t>
      </w:r>
      <w:r>
        <w:rPr>
          <w:rFonts w:ascii="GHEA Mariam" w:hAnsi="GHEA Mariam" w:cs="Sylfaen"/>
          <w:b/>
          <w:sz w:val="24"/>
          <w:szCs w:val="24"/>
          <w:lang w:val="en-US"/>
        </w:rPr>
        <w:t>184</w:t>
      </w:r>
      <w:r>
        <w:rPr>
          <w:rFonts w:ascii="GHEA Mariam" w:hAnsi="GHEA Mariam" w:cs="Sylfaen"/>
          <w:b/>
          <w:sz w:val="24"/>
          <w:szCs w:val="24"/>
          <w:lang w:val="hy-AM"/>
        </w:rPr>
        <w:t>,</w:t>
      </w:r>
      <w:r>
        <w:rPr>
          <w:rFonts w:ascii="GHEA Mariam" w:hAnsi="GHEA Mariam" w:cs="Sylfaen"/>
          <w:b/>
          <w:sz w:val="24"/>
          <w:szCs w:val="24"/>
          <w:lang w:val="en-US"/>
        </w:rPr>
        <w:t>688</w:t>
      </w:r>
      <w:r>
        <w:rPr>
          <w:rFonts w:ascii="GHEA Mariam" w:hAnsi="GHEA Mariam" w:cs="Sylfaen"/>
          <w:b/>
          <w:sz w:val="24"/>
          <w:szCs w:val="24"/>
          <w:lang w:val="pt-BR"/>
        </w:rPr>
        <w:t>.</w:t>
      </w:r>
      <w:r>
        <w:rPr>
          <w:rFonts w:ascii="GHEA Mariam" w:hAnsi="GHEA Mariam" w:cs="Sylfaen"/>
          <w:b/>
          <w:sz w:val="24"/>
          <w:szCs w:val="24"/>
          <w:lang w:val="hy-AM"/>
        </w:rPr>
        <w:t>9</w:t>
      </w:r>
      <w:r>
        <w:rPr>
          <w:rFonts w:ascii="GHEA Mariam" w:hAnsi="GHEA Mariam" w:cs="Sylfaen"/>
          <w:sz w:val="24"/>
          <w:szCs w:val="24"/>
          <w:lang w:val="hy-AM"/>
        </w:rPr>
        <w:t xml:space="preserve">  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 w:cs="Sylfaen"/>
          <w:sz w:val="24"/>
          <w:szCs w:val="24"/>
          <w:lang w:val="en-US"/>
        </w:rPr>
        <w:t>: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</w:p>
    <w:p w:rsidR="00327451" w:rsidRDefault="00327451" w:rsidP="00C3419E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pt-BR"/>
        </w:rPr>
        <w:tab/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en-US"/>
        </w:rPr>
        <w:t>6</w:t>
      </w:r>
      <w:r>
        <w:rPr>
          <w:rFonts w:ascii="GHEA Mariam" w:hAnsi="GHEA Mariam" w:cs="Sylfaen"/>
          <w:b/>
          <w:sz w:val="24"/>
          <w:szCs w:val="24"/>
          <w:lang w:val="hy-AM"/>
        </w:rPr>
        <w:t>,</w:t>
      </w:r>
      <w:r>
        <w:rPr>
          <w:rFonts w:ascii="GHEA Mariam" w:hAnsi="GHEA Mariam" w:cs="Sylfaen"/>
          <w:b/>
          <w:sz w:val="24"/>
          <w:szCs w:val="24"/>
          <w:lang w:val="en-US"/>
        </w:rPr>
        <w:t>391</w:t>
      </w:r>
      <w:r>
        <w:rPr>
          <w:rFonts w:ascii="GHEA Mariam" w:hAnsi="GHEA Mariam" w:cs="Sylfaen"/>
          <w:b/>
          <w:sz w:val="24"/>
          <w:szCs w:val="24"/>
          <w:lang w:val="hy-AM"/>
        </w:rPr>
        <w:t>,</w:t>
      </w:r>
      <w:r>
        <w:rPr>
          <w:rFonts w:ascii="GHEA Mariam" w:hAnsi="GHEA Mariam" w:cs="Sylfaen"/>
          <w:b/>
          <w:sz w:val="24"/>
          <w:szCs w:val="24"/>
          <w:lang w:val="en-US"/>
        </w:rPr>
        <w:t>779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Mariam" w:hAnsi="GHEA Mariam" w:cs="Sylfaen"/>
          <w:b/>
          <w:sz w:val="24"/>
          <w:szCs w:val="24"/>
          <w:lang w:val="en-US"/>
        </w:rPr>
        <w:t>1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327451" w:rsidRDefault="00327451" w:rsidP="00C3419E">
      <w:pPr>
        <w:pStyle w:val="a9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Հաստատել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կատարման 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հետևյալ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հավելվածների</w:t>
      </w:r>
      <w:r>
        <w:rPr>
          <w:rFonts w:ascii="GHEA Mariam" w:hAnsi="GHEA Mariam" w:cs="Sylfaen"/>
          <w:sz w:val="24"/>
          <w:szCs w:val="24"/>
          <w:lang w:val="pt-BR"/>
        </w:rPr>
        <w:t>.</w:t>
      </w:r>
    </w:p>
    <w:p w:rsidR="00327451" w:rsidRDefault="00327451" w:rsidP="00C3419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</w:t>
      </w:r>
      <w:r>
        <w:rPr>
          <w:rFonts w:ascii="GHEA Mariam" w:hAnsi="GHEA Mariam" w:cs="Sylfaen"/>
          <w:sz w:val="24"/>
          <w:szCs w:val="24"/>
        </w:rPr>
        <w:t>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առանձին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եկամտատեսակների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1, </w:t>
      </w:r>
    </w:p>
    <w:p w:rsidR="00327451" w:rsidRDefault="00327451" w:rsidP="00C3419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գործառնական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2, </w:t>
      </w:r>
    </w:p>
    <w:p w:rsidR="00327451" w:rsidRDefault="00327451" w:rsidP="00C3419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տնտեսագիտական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3, </w:t>
      </w:r>
    </w:p>
    <w:p w:rsidR="00327451" w:rsidRDefault="00327451" w:rsidP="00C3419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>`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4, </w:t>
      </w:r>
    </w:p>
    <w:p w:rsidR="00327451" w:rsidRDefault="00327451" w:rsidP="00C3419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</w:rPr>
        <w:t>ֆինանսավորման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աղբյուրների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օգտագործման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ուղղությունների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5: </w:t>
      </w:r>
    </w:p>
    <w:p w:rsidR="00327451" w:rsidRDefault="00327451" w:rsidP="00C3419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Cambria Math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1C1031" w:rsidRDefault="001C1031" w:rsidP="001C103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1C1031" w:rsidRDefault="001C1031" w:rsidP="001C10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1031" w:rsidRDefault="001C1031" w:rsidP="001C103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C1031" w:rsidRDefault="001C1031" w:rsidP="001C103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1C1031" w:rsidRDefault="001C1031" w:rsidP="001C103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C1031" w:rsidRDefault="001C1031" w:rsidP="001C103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1C1031" w:rsidRPr="001C1031" w:rsidRDefault="001C1031" w:rsidP="001C103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C1031" w:rsidRPr="001C1031" w:rsidRDefault="001C1031" w:rsidP="001C1031">
      <w:pPr>
        <w:spacing w:after="0"/>
        <w:contextualSpacing/>
        <w:rPr>
          <w:lang w:val="hy-AM"/>
        </w:rPr>
      </w:pPr>
    </w:p>
    <w:p w:rsidR="001C1031" w:rsidRDefault="001C1031" w:rsidP="001C103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1C1031" w:rsidRDefault="001C1031" w:rsidP="001C103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C3419E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bookmarkStart w:id="1" w:name="_GoBack"/>
      <w:bookmarkEnd w:id="1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1031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996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451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419E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821B-9987-47E2-A8B8-383FB297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346</cp:revision>
  <cp:lastPrinted>2024-02-14T11:13:00Z</cp:lastPrinted>
  <dcterms:created xsi:type="dcterms:W3CDTF">2015-08-10T13:28:00Z</dcterms:created>
  <dcterms:modified xsi:type="dcterms:W3CDTF">2024-02-14T11:14:00Z</dcterms:modified>
</cp:coreProperties>
</file>