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4C6EF5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Default="00F94356" w:rsidP="0070631B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C6007B">
        <w:rPr>
          <w:rStyle w:val="Strong"/>
          <w:rFonts w:ascii="GHEA Mariam" w:hAnsi="GHEA Mariam"/>
          <w:sz w:val="27"/>
          <w:szCs w:val="27"/>
          <w:lang w:val="hy-AM"/>
        </w:rPr>
        <w:t>8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BA1B5E" w:rsidRPr="00BA1B5E">
        <w:rPr>
          <w:rStyle w:val="Strong"/>
          <w:rFonts w:ascii="GHEA Mariam" w:hAnsi="GHEA Mariam"/>
          <w:sz w:val="27"/>
          <w:szCs w:val="27"/>
        </w:rPr>
        <w:t>19</w:t>
      </w:r>
      <w:r w:rsidRPr="00F94356">
        <w:rPr>
          <w:rStyle w:val="Strong"/>
          <w:rFonts w:ascii="GHEA Mariam" w:hAnsi="GHEA Mariam"/>
          <w:sz w:val="27"/>
          <w:szCs w:val="27"/>
        </w:rPr>
        <w:t xml:space="preserve"> 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ՓԵՏՐՎԱՐ</w:t>
      </w:r>
      <w:r w:rsidR="00BA1B5E">
        <w:rPr>
          <w:rStyle w:val="Strong"/>
          <w:rFonts w:ascii="GHEA Mariam" w:hAnsi="GHEA Mariam"/>
          <w:sz w:val="27"/>
          <w:szCs w:val="27"/>
        </w:rPr>
        <w:t>Ի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C6007B" w:rsidRPr="000236EF" w:rsidRDefault="00C6007B" w:rsidP="00C6007B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0236EF">
        <w:rPr>
          <w:rFonts w:ascii="GHEA Mariam" w:hAnsi="GHEA Mariam"/>
          <w:b/>
          <w:sz w:val="24"/>
          <w:szCs w:val="24"/>
          <w:lang w:val="hy-AM"/>
        </w:rPr>
        <w:t>ՍԼԱՎԱ ԱԴԱՄՅԱՆԻՆ, ՆԱԶԻԿ ՀԱՐՈՒԹՅՈՒՆՅԱՆԻՆ ԵՎ ԳԵՎՈՐԳ ԽԱՉԻԿՅԱՆԻՆ ԳՈՒՅՔԱՀԱՐԿԻ ԱՐՏՈՆՈՒԹՅՈՒՆ ՏՐԱՄԱԴՐԵԼՈՒ ՄԱՍԻՆ</w:t>
      </w:r>
    </w:p>
    <w:p w:rsidR="00C6007B" w:rsidRPr="000236EF" w:rsidRDefault="00C6007B" w:rsidP="00C6007B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C6007B" w:rsidRPr="004C6EF5" w:rsidRDefault="00C6007B" w:rsidP="00C6007B">
      <w:pPr>
        <w:spacing w:after="0"/>
        <w:ind w:firstLine="375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0236EF">
        <w:rPr>
          <w:rFonts w:ascii="GHEA Mariam" w:hAnsi="GHEA Mariam"/>
          <w:sz w:val="24"/>
          <w:szCs w:val="24"/>
          <w:lang w:val="hy-AM"/>
        </w:rPr>
        <w:t xml:space="preserve">Համաձայն «Գույքահարկի մասին» Հայաստանի Հանրապետության օրենքի 15-րդ հոդվածի 3-րդ կետի, Հայաստանի Հանրապետության Կառավարության 2012 թվականի հունիսի 22-ի «Համայնքի ավագանու կողմից գույքահարկի և հողի հարկի արտոնություններ սահմանելու կարգը հաստատելու և Հայաստանի Հանրապետության կառավարության 1998 թվականի մայիսի 19-ի N300 որոշումն ուժը կորցրած ճանաչելու մասին» թիվ 822, 2014 թվականի դեկտեմբերի 04-ի «Գույք ձեռք բերելու, Հայաստանի Հանրապետության Սյունիքի մարզպետարանին գումար հատկացնելու, Հայաստանի Հանրապետության կառավարության 2013 թվականի դեկտեմբերի 19-ի N1414-Ն որոշման մեջ լրացումներ կատարելու և բնակելի տարածքներ նվիրաբերելու մասին» թիվ 1456-Ն  որոշումների, հաշվի առնելով Հայաստանի Հանրապետության Սյունիքի մարզի ընդհանուր իրավասության առաջին ատյանի դատարանի 2013 թվականի մայիսի 20-ի վճիռը և համայնքի ղեկավարի առաջարկությունը, </w:t>
      </w:r>
      <w:r w:rsidR="000236EF" w:rsidRPr="000236EF">
        <w:rPr>
          <w:rFonts w:ascii="GHEA Mariam" w:hAnsi="GHEA Mariam" w:cs="Sylfaen"/>
          <w:sz w:val="24"/>
          <w:szCs w:val="24"/>
          <w:lang w:val="hy-AM"/>
        </w:rPr>
        <w:t>որոշման</w:t>
      </w:r>
      <w:r w:rsidR="000236EF" w:rsidRPr="000236EF">
        <w:rPr>
          <w:rFonts w:ascii="GHEA Mariam" w:hAnsi="GHEA Mariam"/>
          <w:sz w:val="24"/>
          <w:szCs w:val="24"/>
          <w:lang w:val="hy-AM"/>
        </w:rPr>
        <w:t xml:space="preserve"> </w:t>
      </w:r>
      <w:r w:rsidR="000236EF" w:rsidRPr="000236EF">
        <w:rPr>
          <w:rFonts w:ascii="GHEA Mariam" w:hAnsi="GHEA Mariam" w:cs="Sylfaen"/>
          <w:sz w:val="24"/>
          <w:szCs w:val="24"/>
          <w:lang w:val="hy-AM"/>
        </w:rPr>
        <w:t>նախագծի</w:t>
      </w:r>
      <w:r w:rsidR="000236EF" w:rsidRPr="000236EF">
        <w:rPr>
          <w:rFonts w:ascii="GHEA Mariam" w:hAnsi="GHEA Mariam"/>
          <w:sz w:val="24"/>
          <w:szCs w:val="24"/>
          <w:lang w:val="hy-AM"/>
        </w:rPr>
        <w:t xml:space="preserve"> </w:t>
      </w:r>
      <w:r w:rsidR="000236EF" w:rsidRPr="000236EF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="000236EF" w:rsidRPr="000236EF">
        <w:rPr>
          <w:sz w:val="24"/>
          <w:szCs w:val="24"/>
          <w:lang w:val="hy-AM"/>
        </w:rPr>
        <w:t>  </w:t>
      </w:r>
      <w:r w:rsidR="000236EF" w:rsidRPr="000236EF">
        <w:rPr>
          <w:rFonts w:ascii="GHEA Mariam" w:hAnsi="GHEA Mariam"/>
          <w:sz w:val="24"/>
          <w:szCs w:val="24"/>
          <w:u w:val="single"/>
          <w:lang w:val="hy-AM"/>
        </w:rPr>
        <w:t xml:space="preserve"> </w:t>
      </w:r>
      <w:r w:rsidR="004C6EF5" w:rsidRPr="004C6EF5">
        <w:rPr>
          <w:rFonts w:ascii="GHEA Mariam" w:hAnsi="GHEA Mariam"/>
          <w:b/>
          <w:i/>
          <w:sz w:val="24"/>
          <w:szCs w:val="24"/>
          <w:u w:val="single"/>
          <w:lang w:val="hy-AM"/>
        </w:rPr>
        <w:t>5</w:t>
      </w:r>
      <w:r w:rsidR="000236EF" w:rsidRPr="000236EF">
        <w:rPr>
          <w:rFonts w:ascii="GHEA Mariam" w:hAnsi="GHEA Mariam"/>
          <w:b/>
          <w:i/>
          <w:sz w:val="24"/>
          <w:szCs w:val="24"/>
          <w:u w:val="single"/>
          <w:lang w:val="hy-AM"/>
        </w:rPr>
        <w:t xml:space="preserve">  </w:t>
      </w:r>
      <w:r w:rsidR="000236EF" w:rsidRPr="000236EF">
        <w:rPr>
          <w:rFonts w:ascii="GHEA Mariam" w:hAnsi="GHEA Mariam"/>
          <w:sz w:val="24"/>
          <w:szCs w:val="24"/>
          <w:lang w:val="hy-AM"/>
        </w:rPr>
        <w:t xml:space="preserve"> </w:t>
      </w:r>
      <w:r w:rsidR="000236EF" w:rsidRPr="000236EF">
        <w:rPr>
          <w:rFonts w:ascii="GHEA Mariam" w:hAnsi="GHEA Mariam" w:cs="Sylfaen"/>
          <w:sz w:val="24"/>
          <w:szCs w:val="24"/>
          <w:lang w:val="hy-AM"/>
        </w:rPr>
        <w:t>կողմ</w:t>
      </w:r>
      <w:r w:rsidR="000236EF" w:rsidRPr="000236EF">
        <w:rPr>
          <w:rFonts w:ascii="GHEA Mariam" w:hAnsi="GHEA Mariam"/>
          <w:sz w:val="24"/>
          <w:szCs w:val="24"/>
          <w:lang w:val="hy-AM"/>
        </w:rPr>
        <w:t>,</w:t>
      </w:r>
      <w:r w:rsidR="000236EF" w:rsidRPr="000236EF">
        <w:rPr>
          <w:sz w:val="24"/>
          <w:szCs w:val="24"/>
          <w:lang w:val="hy-AM"/>
        </w:rPr>
        <w:t>  </w:t>
      </w:r>
      <w:r w:rsidR="000236EF" w:rsidRPr="000236EF">
        <w:rPr>
          <w:rFonts w:ascii="GHEA Mariam" w:hAnsi="GHEA Mariam"/>
          <w:b/>
          <w:i/>
          <w:sz w:val="24"/>
          <w:szCs w:val="24"/>
          <w:u w:val="single"/>
          <w:lang w:val="hy-AM"/>
        </w:rPr>
        <w:t xml:space="preserve"> </w:t>
      </w:r>
      <w:r w:rsidR="004C6EF5" w:rsidRPr="004C6EF5">
        <w:rPr>
          <w:rFonts w:ascii="GHEA Mariam" w:hAnsi="GHEA Mariam"/>
          <w:b/>
          <w:i/>
          <w:sz w:val="24"/>
          <w:szCs w:val="24"/>
          <w:u w:val="single"/>
          <w:lang w:val="hy-AM"/>
        </w:rPr>
        <w:t>1</w:t>
      </w:r>
      <w:r w:rsidR="000236EF" w:rsidRPr="000236EF">
        <w:rPr>
          <w:rFonts w:ascii="GHEA Mariam" w:hAnsi="GHEA Mariam"/>
          <w:b/>
          <w:i/>
          <w:sz w:val="24"/>
          <w:szCs w:val="24"/>
          <w:u w:val="single"/>
          <w:lang w:val="hy-AM"/>
        </w:rPr>
        <w:t xml:space="preserve"> </w:t>
      </w:r>
      <w:r w:rsidR="000236EF" w:rsidRPr="000236EF">
        <w:rPr>
          <w:rFonts w:ascii="GHEA Mariam" w:hAnsi="GHEA Mariam"/>
          <w:sz w:val="24"/>
          <w:szCs w:val="24"/>
          <w:lang w:val="hy-AM"/>
        </w:rPr>
        <w:t xml:space="preserve"> </w:t>
      </w:r>
      <w:r w:rsidR="000236EF" w:rsidRPr="000236EF">
        <w:rPr>
          <w:rFonts w:ascii="GHEA Mariam" w:hAnsi="GHEA Mariam" w:cs="Sylfaen"/>
          <w:sz w:val="24"/>
          <w:szCs w:val="24"/>
          <w:lang w:val="hy-AM"/>
        </w:rPr>
        <w:t>դեմ</w:t>
      </w:r>
      <w:r w:rsidR="000236EF" w:rsidRPr="000236EF">
        <w:rPr>
          <w:rFonts w:ascii="GHEA Mariam" w:hAnsi="GHEA Mariam"/>
          <w:sz w:val="24"/>
          <w:szCs w:val="24"/>
          <w:lang w:val="hy-AM"/>
        </w:rPr>
        <w:t>,</w:t>
      </w:r>
      <w:r w:rsidR="000236EF" w:rsidRPr="000236EF">
        <w:rPr>
          <w:sz w:val="24"/>
          <w:szCs w:val="24"/>
          <w:lang w:val="hy-AM"/>
        </w:rPr>
        <w:t>  </w:t>
      </w:r>
      <w:r w:rsidR="000236EF" w:rsidRPr="000236EF">
        <w:rPr>
          <w:rFonts w:ascii="GHEA Mariam" w:hAnsi="GHEA Mariam"/>
          <w:b/>
          <w:i/>
          <w:sz w:val="24"/>
          <w:szCs w:val="24"/>
          <w:u w:val="single"/>
          <w:lang w:val="hy-AM"/>
        </w:rPr>
        <w:t xml:space="preserve"> </w:t>
      </w:r>
      <w:r w:rsidR="004C6EF5" w:rsidRPr="004C6EF5">
        <w:rPr>
          <w:rFonts w:ascii="GHEA Mariam" w:hAnsi="GHEA Mariam"/>
          <w:b/>
          <w:i/>
          <w:sz w:val="24"/>
          <w:szCs w:val="24"/>
          <w:u w:val="single"/>
          <w:lang w:val="hy-AM"/>
        </w:rPr>
        <w:t>2</w:t>
      </w:r>
      <w:r w:rsidR="000236EF" w:rsidRPr="000236EF">
        <w:rPr>
          <w:rFonts w:ascii="GHEA Mariam" w:hAnsi="GHEA Mariam"/>
          <w:b/>
          <w:i/>
          <w:sz w:val="24"/>
          <w:szCs w:val="24"/>
          <w:u w:val="single"/>
          <w:lang w:val="hy-AM"/>
        </w:rPr>
        <w:t xml:space="preserve"> </w:t>
      </w:r>
      <w:r w:rsidR="000236EF" w:rsidRPr="000236EF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0236EF" w:rsidRPr="000236EF">
        <w:rPr>
          <w:rFonts w:ascii="GHEA Mariam" w:hAnsi="GHEA Mariam" w:cs="Sylfaen"/>
          <w:sz w:val="24"/>
          <w:szCs w:val="24"/>
          <w:lang w:val="hy-AM"/>
        </w:rPr>
        <w:t>ձեռնպահ</w:t>
      </w:r>
      <w:r w:rsidR="000236EF" w:rsidRPr="000236EF">
        <w:rPr>
          <w:rFonts w:ascii="GHEA Mariam" w:hAnsi="GHEA Mariam"/>
          <w:sz w:val="24"/>
          <w:szCs w:val="24"/>
          <w:lang w:val="hy-AM"/>
        </w:rPr>
        <w:t xml:space="preserve"> </w:t>
      </w:r>
      <w:r w:rsidR="000236EF" w:rsidRPr="000236EF">
        <w:rPr>
          <w:rFonts w:ascii="GHEA Mariam" w:hAnsi="GHEA Mariam" w:cs="Sylfaen"/>
          <w:sz w:val="24"/>
          <w:szCs w:val="24"/>
          <w:lang w:val="hy-AM"/>
        </w:rPr>
        <w:t>արդյունքներով</w:t>
      </w:r>
      <w:r w:rsidR="000236EF" w:rsidRPr="000236EF">
        <w:rPr>
          <w:rFonts w:ascii="GHEA Mariam" w:hAnsi="GHEA Mariam"/>
          <w:sz w:val="24"/>
          <w:szCs w:val="24"/>
          <w:lang w:val="hy-AM"/>
        </w:rPr>
        <w:t xml:space="preserve">,  </w:t>
      </w:r>
      <w:r w:rsidR="000236EF" w:rsidRPr="000236EF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="000236EF" w:rsidRPr="000236EF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0236EF" w:rsidRPr="000236EF"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 w:rsidR="000236EF" w:rsidRPr="000236EF">
        <w:rPr>
          <w:b/>
          <w:i/>
          <w:sz w:val="24"/>
          <w:szCs w:val="24"/>
          <w:lang w:val="hy-AM"/>
        </w:rPr>
        <w:t> </w:t>
      </w:r>
      <w:r w:rsidR="000236EF" w:rsidRPr="000236EF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0236EF" w:rsidRPr="000236EF">
        <w:rPr>
          <w:rFonts w:ascii="GHEA Mariam" w:hAnsi="GHEA Mariam" w:cs="Sylfaen"/>
          <w:b/>
          <w:i/>
          <w:sz w:val="24"/>
          <w:szCs w:val="24"/>
          <w:lang w:val="hy-AM"/>
        </w:rPr>
        <w:t>ո</w:t>
      </w:r>
      <w:r w:rsidR="000236EF" w:rsidRPr="000236EF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0236EF" w:rsidRPr="000236EF">
        <w:rPr>
          <w:rFonts w:ascii="GHEA Mariam" w:hAnsi="GHEA Mariam" w:cs="Sylfaen"/>
          <w:b/>
          <w:i/>
          <w:sz w:val="24"/>
          <w:szCs w:val="24"/>
          <w:lang w:val="hy-AM"/>
        </w:rPr>
        <w:t>ր</w:t>
      </w:r>
      <w:r w:rsidR="000236EF" w:rsidRPr="000236EF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0236EF" w:rsidRPr="000236EF">
        <w:rPr>
          <w:rFonts w:ascii="GHEA Mariam" w:hAnsi="GHEA Mariam" w:cs="Sylfaen"/>
          <w:b/>
          <w:i/>
          <w:sz w:val="24"/>
          <w:szCs w:val="24"/>
          <w:lang w:val="hy-AM"/>
        </w:rPr>
        <w:t>ո</w:t>
      </w:r>
      <w:r w:rsidR="000236EF" w:rsidRPr="000236EF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0236EF" w:rsidRPr="000236EF">
        <w:rPr>
          <w:rFonts w:ascii="GHEA Mariam" w:hAnsi="GHEA Mariam" w:cs="Sylfaen"/>
          <w:b/>
          <w:i/>
          <w:sz w:val="24"/>
          <w:szCs w:val="24"/>
          <w:lang w:val="hy-AM"/>
        </w:rPr>
        <w:t>շ</w:t>
      </w:r>
      <w:r w:rsidR="000236EF" w:rsidRPr="000236EF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0236EF" w:rsidRPr="000236EF">
        <w:rPr>
          <w:rFonts w:ascii="GHEA Mariam" w:hAnsi="GHEA Mariam" w:cs="Sylfaen"/>
          <w:b/>
          <w:i/>
          <w:sz w:val="24"/>
          <w:szCs w:val="24"/>
          <w:lang w:val="hy-AM"/>
        </w:rPr>
        <w:t>ու</w:t>
      </w:r>
      <w:r w:rsidR="000236EF" w:rsidRPr="000236EF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0236EF" w:rsidRPr="000236EF">
        <w:rPr>
          <w:rFonts w:ascii="GHEA Mariam" w:hAnsi="GHEA Mariam" w:cs="Sylfaen"/>
          <w:b/>
          <w:i/>
          <w:sz w:val="24"/>
          <w:szCs w:val="24"/>
          <w:lang w:val="hy-AM"/>
        </w:rPr>
        <w:t>մ</w:t>
      </w:r>
      <w:r w:rsidR="000236EF" w:rsidRPr="000236EF">
        <w:rPr>
          <w:b/>
          <w:i/>
          <w:sz w:val="24"/>
          <w:szCs w:val="24"/>
          <w:lang w:val="hy-AM"/>
        </w:rPr>
        <w:t> </w:t>
      </w:r>
      <w:r w:rsidR="000236EF" w:rsidRPr="000236EF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0236EF" w:rsidRPr="000236EF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="000236EF" w:rsidRPr="000236EF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0236EF" w:rsidRPr="004C6EF5" w:rsidRDefault="000236EF" w:rsidP="00C6007B">
      <w:pPr>
        <w:spacing w:after="0"/>
        <w:ind w:firstLine="375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</w:p>
    <w:p w:rsidR="00C6007B" w:rsidRPr="000236EF" w:rsidRDefault="00C6007B" w:rsidP="00C6007B">
      <w:pPr>
        <w:pStyle w:val="ListParagraph"/>
        <w:numPr>
          <w:ilvl w:val="0"/>
          <w:numId w:val="11"/>
        </w:numPr>
        <w:ind w:left="0" w:firstLine="360"/>
        <w:jc w:val="both"/>
        <w:rPr>
          <w:rFonts w:ascii="GHEA Mariam" w:hAnsi="GHEA Mariam"/>
          <w:sz w:val="24"/>
          <w:szCs w:val="24"/>
          <w:lang w:val="hy-AM"/>
        </w:rPr>
      </w:pPr>
      <w:r w:rsidRPr="000236EF">
        <w:rPr>
          <w:rFonts w:ascii="GHEA Mariam" w:hAnsi="GHEA Mariam"/>
          <w:sz w:val="24"/>
          <w:szCs w:val="24"/>
          <w:lang w:val="hy-AM"/>
        </w:rPr>
        <w:t>Սահմանել արտոնություն գույքահարկի գծով ն</w:t>
      </w:r>
      <w:r w:rsidRPr="000236EF">
        <w:rPr>
          <w:rFonts w:ascii="GHEA Mariam" w:hAnsi="GHEA Mariam" w:cs="Sylfaen"/>
          <w:sz w:val="24"/>
          <w:szCs w:val="24"/>
          <w:lang w:val="hy-AM"/>
        </w:rPr>
        <w:t>երքոհիշյալ</w:t>
      </w:r>
      <w:r w:rsidRPr="000236EF">
        <w:rPr>
          <w:rFonts w:ascii="GHEA Mariam" w:hAnsi="GHEA Mariam"/>
          <w:sz w:val="24"/>
          <w:szCs w:val="24"/>
          <w:lang w:val="hy-AM"/>
        </w:rPr>
        <w:t xml:space="preserve"> քաղաքացիների համար համապատասխանաբար.</w:t>
      </w:r>
    </w:p>
    <w:p w:rsidR="00C6007B" w:rsidRPr="000236EF" w:rsidRDefault="00C6007B" w:rsidP="00C6007B">
      <w:pPr>
        <w:pStyle w:val="ListParagraph"/>
        <w:numPr>
          <w:ilvl w:val="1"/>
          <w:numId w:val="6"/>
        </w:numPr>
        <w:tabs>
          <w:tab w:val="clear" w:pos="1725"/>
          <w:tab w:val="num" w:pos="0"/>
        </w:tabs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0236EF">
        <w:rPr>
          <w:rFonts w:ascii="GHEA Mariam" w:hAnsi="GHEA Mariam" w:cs="Sylfaen"/>
          <w:sz w:val="24"/>
          <w:szCs w:val="24"/>
          <w:lang w:val="hy-AM"/>
        </w:rPr>
        <w:t>Սլավա</w:t>
      </w:r>
      <w:r w:rsidRPr="000236EF">
        <w:rPr>
          <w:rFonts w:ascii="GHEA Mariam" w:hAnsi="GHEA Mariam"/>
          <w:sz w:val="24"/>
          <w:szCs w:val="24"/>
          <w:lang w:val="hy-AM"/>
        </w:rPr>
        <w:t xml:space="preserve"> Ադամյանին, հասցեն՝ ք. Աբովյան, 4-րդ փող. 9ա, սոց. քարտ N 2004530405, ք. Կապան Ռ. Մինասյան 3 հասցեում գտնվող շինության համար, 369 401 /երեք հարյուր վաթսունին</w:t>
      </w:r>
      <w:r w:rsidR="004C6EF5">
        <w:rPr>
          <w:rFonts w:ascii="GHEA Mariam" w:hAnsi="GHEA Mariam"/>
          <w:sz w:val="24"/>
          <w:szCs w:val="24"/>
          <w:lang w:val="hy-AM"/>
        </w:rPr>
        <w:t>ը</w:t>
      </w:r>
      <w:r w:rsidRPr="000236EF">
        <w:rPr>
          <w:rFonts w:ascii="GHEA Mariam" w:hAnsi="GHEA Mariam"/>
          <w:sz w:val="24"/>
          <w:szCs w:val="24"/>
          <w:lang w:val="hy-AM"/>
        </w:rPr>
        <w:t xml:space="preserve"> հազար չորս հարյուր մեկ/  դրամի չափով:</w:t>
      </w:r>
    </w:p>
    <w:p w:rsidR="00C6007B" w:rsidRPr="000236EF" w:rsidRDefault="00C6007B" w:rsidP="00C6007B">
      <w:pPr>
        <w:pStyle w:val="ListParagraph"/>
        <w:numPr>
          <w:ilvl w:val="1"/>
          <w:numId w:val="6"/>
        </w:numPr>
        <w:tabs>
          <w:tab w:val="clear" w:pos="1725"/>
          <w:tab w:val="num" w:pos="0"/>
        </w:tabs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0236EF">
        <w:rPr>
          <w:rFonts w:ascii="GHEA Mariam" w:hAnsi="GHEA Mariam" w:cs="Sylfaen"/>
          <w:sz w:val="24"/>
          <w:szCs w:val="24"/>
          <w:lang w:val="hy-AM"/>
        </w:rPr>
        <w:t>Նազիկ</w:t>
      </w:r>
      <w:r w:rsidRPr="000236EF">
        <w:rPr>
          <w:rFonts w:ascii="GHEA Mariam" w:hAnsi="GHEA Mariam"/>
          <w:sz w:val="24"/>
          <w:szCs w:val="24"/>
          <w:lang w:val="hy-AM"/>
        </w:rPr>
        <w:t xml:space="preserve"> Հարությունյանին, հասցեն՝ ք. Կապան, Ձորք թաղ., 10/9, սոց. քարտ                        N 5114610201, Կապան համայնքում հաշվառված ՎԱԶ-2106 մակնիշի 51 LS 002 հաշվառման համարանիշի ավտոմեքենայի համար, 91 240 /իննսունմեկ հազար երկու հարյուր քառասուն/ դրամի չափով և ԳԱԶ-3102-581 մակնիշի 51 SU 005 հաշվառման համարանիշի ավտոմեքենայի համար, 373 389 /երեք հարյուր յոթանասուներեք հազար երեք հարյուր </w:t>
      </w:r>
      <w:r w:rsidR="004C6EF5">
        <w:rPr>
          <w:rFonts w:ascii="GHEA Mariam" w:hAnsi="GHEA Mariam"/>
          <w:sz w:val="24"/>
          <w:szCs w:val="24"/>
          <w:lang w:val="hy-AM"/>
        </w:rPr>
        <w:t>ութս</w:t>
      </w:r>
      <w:r w:rsidRPr="000236EF">
        <w:rPr>
          <w:rFonts w:ascii="GHEA Mariam" w:hAnsi="GHEA Mariam"/>
          <w:sz w:val="24"/>
          <w:szCs w:val="24"/>
          <w:lang w:val="hy-AM"/>
        </w:rPr>
        <w:t>ունին</w:t>
      </w:r>
      <w:r w:rsidR="004C6EF5">
        <w:rPr>
          <w:rFonts w:ascii="GHEA Mariam" w:hAnsi="GHEA Mariam"/>
          <w:sz w:val="24"/>
          <w:szCs w:val="24"/>
          <w:lang w:val="hy-AM"/>
        </w:rPr>
        <w:t>ը</w:t>
      </w:r>
      <w:r w:rsidRPr="000236EF">
        <w:rPr>
          <w:rFonts w:ascii="GHEA Mariam" w:hAnsi="GHEA Mariam"/>
          <w:sz w:val="24"/>
          <w:szCs w:val="24"/>
          <w:lang w:val="hy-AM"/>
        </w:rPr>
        <w:t>/  դրամի չափով:</w:t>
      </w:r>
    </w:p>
    <w:p w:rsidR="00C6007B" w:rsidRPr="000236EF" w:rsidRDefault="00C6007B" w:rsidP="00C6007B">
      <w:pPr>
        <w:pStyle w:val="ListParagraph"/>
        <w:numPr>
          <w:ilvl w:val="1"/>
          <w:numId w:val="6"/>
        </w:numPr>
        <w:tabs>
          <w:tab w:val="clear" w:pos="1725"/>
          <w:tab w:val="num" w:pos="0"/>
        </w:tabs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0236EF">
        <w:rPr>
          <w:rFonts w:ascii="GHEA Mariam" w:hAnsi="GHEA Mariam" w:cs="Sylfaen"/>
          <w:sz w:val="24"/>
          <w:szCs w:val="24"/>
          <w:lang w:val="hy-AM"/>
        </w:rPr>
        <w:t>Գևորգ</w:t>
      </w:r>
      <w:r w:rsidRPr="000236EF">
        <w:rPr>
          <w:rFonts w:ascii="GHEA Mariam" w:hAnsi="GHEA Mariam"/>
          <w:sz w:val="24"/>
          <w:szCs w:val="24"/>
          <w:lang w:val="hy-AM"/>
        </w:rPr>
        <w:t xml:space="preserve"> Խաչիկյանին, հասցեն՝ ք. Կապան, Շինարարների 14/38, սոց. քարտ                             N 3112720083, Կապան համայնքում հաշվառված Մերսեդես Բենց-E420 մակնիշի 20 OU 641 հաշվառման համարանիշի ավտոմեքենայի համար, 375 388 /երեք հարյուր յոթանասունհինգ հազար երեք հարյուր ութսունութ/ դրամի չափով:</w:t>
      </w:r>
    </w:p>
    <w:p w:rsidR="00C6007B" w:rsidRPr="000236EF" w:rsidRDefault="00C6007B" w:rsidP="00C6007B">
      <w:pPr>
        <w:pStyle w:val="ListParagraph"/>
        <w:spacing w:line="360" w:lineRule="auto"/>
        <w:ind w:left="0" w:firstLine="426"/>
        <w:jc w:val="both"/>
        <w:rPr>
          <w:rFonts w:ascii="GHEA Mariam" w:hAnsi="GHEA Mariam" w:cs="Sylfaen"/>
          <w:sz w:val="24"/>
          <w:szCs w:val="24"/>
          <w:lang w:val="pt-BR"/>
        </w:rPr>
      </w:pPr>
      <w:r w:rsidRPr="000236EF">
        <w:rPr>
          <w:rFonts w:ascii="GHEA Mariam" w:hAnsi="GHEA Mariam" w:cs="Sylfaen"/>
          <w:sz w:val="24"/>
          <w:szCs w:val="24"/>
          <w:lang w:val="pt-BR"/>
        </w:rPr>
        <w:lastRenderedPageBreak/>
        <w:t xml:space="preserve">2. </w:t>
      </w:r>
      <w:r w:rsidRPr="000236EF">
        <w:rPr>
          <w:rFonts w:ascii="GHEA Mariam" w:hAnsi="GHEA Mariam" w:cs="Sylfaen"/>
          <w:sz w:val="24"/>
          <w:szCs w:val="24"/>
          <w:lang w:val="hy-AM"/>
        </w:rPr>
        <w:t>Սույն</w:t>
      </w:r>
      <w:r w:rsidRPr="000236E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236EF">
        <w:rPr>
          <w:rFonts w:ascii="GHEA Mariam" w:hAnsi="GHEA Mariam" w:cs="Sylfaen"/>
          <w:sz w:val="24"/>
          <w:szCs w:val="24"/>
          <w:lang w:val="hy-AM"/>
        </w:rPr>
        <w:t>որոշումից</w:t>
      </w:r>
      <w:r w:rsidRPr="000236E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236EF">
        <w:rPr>
          <w:rFonts w:ascii="GHEA Mariam" w:hAnsi="GHEA Mariam" w:cs="Sylfaen"/>
          <w:sz w:val="24"/>
          <w:szCs w:val="24"/>
          <w:lang w:val="hy-AM"/>
        </w:rPr>
        <w:t>բխող</w:t>
      </w:r>
      <w:r w:rsidRPr="000236E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236EF">
        <w:rPr>
          <w:rFonts w:ascii="GHEA Mariam" w:hAnsi="GHEA Mariam" w:cs="Sylfaen"/>
          <w:sz w:val="24"/>
          <w:szCs w:val="24"/>
          <w:lang w:val="hy-AM"/>
        </w:rPr>
        <w:t>գործառույթներն</w:t>
      </w:r>
      <w:r w:rsidRPr="000236E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236EF">
        <w:rPr>
          <w:rFonts w:ascii="GHEA Mariam" w:hAnsi="GHEA Mariam" w:cs="Sylfaen"/>
          <w:sz w:val="24"/>
          <w:szCs w:val="24"/>
          <w:lang w:val="hy-AM"/>
        </w:rPr>
        <w:t>իրականացնել</w:t>
      </w:r>
      <w:r w:rsidRPr="000236E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236EF">
        <w:rPr>
          <w:rFonts w:ascii="GHEA Mariam" w:hAnsi="GHEA Mariam" w:cs="Sylfaen"/>
          <w:sz w:val="24"/>
          <w:szCs w:val="24"/>
          <w:lang w:val="hy-AM"/>
        </w:rPr>
        <w:t>օրենսդրությամբ</w:t>
      </w:r>
      <w:r w:rsidRPr="000236E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236EF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0236EF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Pr="000236EF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0236EF">
        <w:rPr>
          <w:rFonts w:ascii="GHEA Mariam" w:hAnsi="GHEA Mariam" w:cs="Sylfaen"/>
          <w:sz w:val="24"/>
          <w:szCs w:val="24"/>
          <w:lang w:val="pt-BR"/>
        </w:rPr>
        <w:t>:</w:t>
      </w:r>
    </w:p>
    <w:p w:rsidR="00A37077" w:rsidRPr="00C6007B" w:rsidRDefault="00A37077" w:rsidP="00086B9A">
      <w:pPr>
        <w:spacing w:line="360" w:lineRule="auto"/>
        <w:contextualSpacing/>
        <w:rPr>
          <w:rStyle w:val="apple-tab-span"/>
          <w:rFonts w:ascii="Sylfaen" w:hAnsi="Sylfaen"/>
          <w:b/>
          <w:bCs/>
          <w:lang w:val="pt-BR"/>
        </w:rPr>
      </w:pPr>
    </w:p>
    <w:p w:rsidR="00BC080A" w:rsidRDefault="00BC080A" w:rsidP="00BC080A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>
        <w:rPr>
          <w:rFonts w:ascii="GHEA Mariam" w:hAnsi="GHEA Mariam"/>
          <w:b/>
          <w:lang w:val="pt-BR"/>
        </w:rPr>
        <w:t xml:space="preserve"> </w:t>
      </w:r>
      <w:r w:rsidR="004C6EF5">
        <w:rPr>
          <w:rFonts w:ascii="GHEA Mariam" w:hAnsi="GHEA Mariam"/>
          <w:b/>
          <w:lang w:val="hy-AM"/>
        </w:rPr>
        <w:t>5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BC080A" w:rsidRDefault="00BC080A" w:rsidP="00BC080A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ԱԹԱՋԱՆՅԱՆ ՄՀԵՐ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ՄԻՐԶՈՅԱՆ ՄՀԵՐ</w:t>
      </w:r>
    </w:p>
    <w:p w:rsidR="00BC080A" w:rsidRDefault="00BC080A" w:rsidP="00BC080A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ԹՈՒՄԱՆՅԱՆ  ԱՐԱ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4C6EF5">
        <w:rPr>
          <w:rFonts w:ascii="GHEA Mariam" w:hAnsi="GHEA Mariam"/>
          <w:b/>
          <w:lang w:val="hy-AM"/>
        </w:rPr>
        <w:t>ՍԱՀԱԿՅԱՆ  ԱՐԹՈՒՐ</w:t>
      </w:r>
    </w:p>
    <w:p w:rsidR="00BC080A" w:rsidRDefault="00BC080A" w:rsidP="00BC080A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ՄԵԼԻՔՅԱՆ  ՄՈՒՐԱԴ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ab/>
      </w:r>
    </w:p>
    <w:p w:rsidR="004C6EF5" w:rsidRDefault="004C6EF5" w:rsidP="00BC080A">
      <w:pPr>
        <w:pStyle w:val="NoSpacing"/>
        <w:ind w:firstLine="708"/>
        <w:rPr>
          <w:rFonts w:ascii="GHEA Mariam" w:hAnsi="GHEA Mariam"/>
          <w:b/>
          <w:lang w:val="hy-AM"/>
        </w:rPr>
      </w:pPr>
    </w:p>
    <w:p w:rsidR="00BC080A" w:rsidRDefault="004C6EF5" w:rsidP="00BC080A">
      <w:pPr>
        <w:pStyle w:val="NoSpacing"/>
        <w:ind w:firstLine="708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( 1</w:t>
      </w:r>
      <w:r w:rsidR="00BC080A">
        <w:rPr>
          <w:rFonts w:ascii="GHEA Mariam" w:hAnsi="GHEA Mariam"/>
          <w:b/>
          <w:lang w:val="hy-AM"/>
        </w:rPr>
        <w:t xml:space="preserve"> )</w:t>
      </w:r>
    </w:p>
    <w:p w:rsidR="004C6EF5" w:rsidRDefault="004C6EF5" w:rsidP="00BC080A">
      <w:pPr>
        <w:pStyle w:val="NoSpacing"/>
        <w:ind w:firstLine="708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  <w:t>ՄՈՎՍԻՍՅԱՆ ԺԱՆ</w:t>
      </w:r>
    </w:p>
    <w:p w:rsidR="004C6EF5" w:rsidRDefault="004C6EF5" w:rsidP="00BC080A">
      <w:pPr>
        <w:pStyle w:val="NoSpacing"/>
        <w:ind w:firstLine="708"/>
        <w:rPr>
          <w:rFonts w:ascii="GHEA Mariam" w:hAnsi="GHEA Mariam"/>
          <w:b/>
          <w:lang w:val="hy-AM"/>
        </w:rPr>
      </w:pPr>
    </w:p>
    <w:p w:rsidR="00BC080A" w:rsidRDefault="00BC080A" w:rsidP="00BC080A">
      <w:pPr>
        <w:pStyle w:val="NoSpacing"/>
        <w:ind w:firstLine="708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4C6EF5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lang w:val="hy-AM"/>
        </w:rPr>
        <w:t xml:space="preserve"> )</w:t>
      </w:r>
    </w:p>
    <w:p w:rsidR="004C6EF5" w:rsidRDefault="004C6EF5" w:rsidP="00BC080A">
      <w:pPr>
        <w:pStyle w:val="NoSpacing"/>
        <w:ind w:firstLine="708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ab/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ՇԱՀԻՆՅԱՆ ԿԱՐԵՆ</w:t>
      </w:r>
    </w:p>
    <w:p w:rsidR="00314E4D" w:rsidRDefault="00314E4D" w:rsidP="00FD1C52">
      <w:pPr>
        <w:spacing w:line="240" w:lineRule="auto"/>
        <w:contextualSpacing/>
        <w:rPr>
          <w:rStyle w:val="apple-tab-span"/>
          <w:rFonts w:ascii="Sylfaen" w:hAnsi="Sylfaen"/>
          <w:b/>
          <w:bCs/>
          <w:lang w:val="hy-AM"/>
        </w:rPr>
      </w:pPr>
    </w:p>
    <w:p w:rsidR="0070631B" w:rsidRDefault="0070631B" w:rsidP="00FD1C52">
      <w:pPr>
        <w:spacing w:line="240" w:lineRule="auto"/>
        <w:contextualSpacing/>
        <w:rPr>
          <w:rStyle w:val="apple-tab-span"/>
          <w:rFonts w:ascii="Sylfaen" w:hAnsi="Sylfaen"/>
          <w:b/>
          <w:bCs/>
          <w:lang w:val="hy-AM"/>
        </w:rPr>
      </w:pPr>
    </w:p>
    <w:p w:rsidR="00012642" w:rsidRPr="009622B9" w:rsidRDefault="00FD1C52" w:rsidP="00FD1C52">
      <w:pPr>
        <w:spacing w:line="240" w:lineRule="auto"/>
        <w:contextualSpacing/>
        <w:rPr>
          <w:rStyle w:val="apple-tab-span"/>
          <w:rFonts w:ascii="Sylfaen" w:hAnsi="Sylfaen"/>
          <w:b/>
          <w:bCs/>
          <w:lang w:val="hy-AM"/>
        </w:rPr>
      </w:pPr>
      <w:r>
        <w:rPr>
          <w:rStyle w:val="apple-tab-span"/>
          <w:rFonts w:ascii="Sylfaen" w:hAnsi="Sylfaen"/>
          <w:b/>
          <w:bCs/>
          <w:lang w:val="hy-AM"/>
        </w:rPr>
        <w:tab/>
      </w:r>
    </w:p>
    <w:p w:rsidR="00FD1C52" w:rsidRDefault="00FD1C52" w:rsidP="00012642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FD1C52" w:rsidRDefault="00FD1C52" w:rsidP="00FD1C52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BA1B5E">
        <w:rPr>
          <w:rFonts w:ascii="GHEA Mariam" w:hAnsi="GHEA Mariam"/>
          <w:b/>
          <w:i/>
          <w:lang w:val="hy-AM"/>
        </w:rPr>
        <w:t>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BA1B5E">
        <w:rPr>
          <w:rFonts w:ascii="GHEA Mariam" w:hAnsi="GHEA Mariam"/>
          <w:b/>
          <w:i/>
          <w:u w:val="single"/>
          <w:lang w:val="hy-AM"/>
        </w:rPr>
        <w:t>փետրվար</w:t>
      </w:r>
      <w:r>
        <w:rPr>
          <w:rFonts w:ascii="GHEA Mariam" w:hAnsi="GHEA Mariam"/>
          <w:b/>
          <w:i/>
          <w:u w:val="single"/>
          <w:lang w:val="hy-AM"/>
        </w:rPr>
        <w:t xml:space="preserve">ի 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BA1B5E">
        <w:rPr>
          <w:rFonts w:ascii="GHEA Mariam" w:hAnsi="GHEA Mariam"/>
          <w:b/>
          <w:i/>
          <w:u w:val="single"/>
          <w:lang w:val="hy-AM"/>
        </w:rPr>
        <w:t>19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FD1C52" w:rsidRDefault="00FD1C52" w:rsidP="00FD1C52">
      <w:pPr>
        <w:pStyle w:val="NoSpacing"/>
        <w:ind w:firstLine="567"/>
        <w:contextualSpacing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46735" w:rsidRDefault="00046735">
      <w:pPr>
        <w:pStyle w:val="NoSpacing"/>
        <w:ind w:firstLine="567"/>
        <w:contextualSpacing/>
        <w:rPr>
          <w:rFonts w:ascii="GHEA Grapalat" w:hAnsi="GHEA Grapalat"/>
          <w:lang w:val="pt-BR"/>
        </w:rPr>
      </w:pPr>
    </w:p>
    <w:sectPr w:rsidR="00046735" w:rsidSect="00B974AE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4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3DDA"/>
    <w:rsid w:val="00004EBC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6EF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130C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48"/>
    <w:rsid w:val="001A09ED"/>
    <w:rsid w:val="001A11C1"/>
    <w:rsid w:val="001A31C4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51B6"/>
    <w:rsid w:val="00225B9A"/>
    <w:rsid w:val="002260B8"/>
    <w:rsid w:val="00227924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C6EF5"/>
    <w:rsid w:val="004D0161"/>
    <w:rsid w:val="004D180E"/>
    <w:rsid w:val="004D1C49"/>
    <w:rsid w:val="004D2732"/>
    <w:rsid w:val="004D2F8A"/>
    <w:rsid w:val="004D4CF9"/>
    <w:rsid w:val="004D5C44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526D"/>
    <w:rsid w:val="009F59B0"/>
    <w:rsid w:val="009F6F67"/>
    <w:rsid w:val="009F76CE"/>
    <w:rsid w:val="00A0090B"/>
    <w:rsid w:val="00A009AF"/>
    <w:rsid w:val="00A01836"/>
    <w:rsid w:val="00A03123"/>
    <w:rsid w:val="00A0494B"/>
    <w:rsid w:val="00A10465"/>
    <w:rsid w:val="00A104EC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080A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210"/>
    <w:rsid w:val="00C54EE4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FC5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31E2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37</cp:revision>
  <cp:lastPrinted>2016-02-19T11:47:00Z</cp:lastPrinted>
  <dcterms:created xsi:type="dcterms:W3CDTF">2015-08-10T13:28:00Z</dcterms:created>
  <dcterms:modified xsi:type="dcterms:W3CDTF">2016-02-19T11:47:00Z</dcterms:modified>
</cp:coreProperties>
</file>