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A4" w:rsidRPr="0069666C" w:rsidRDefault="004003A4" w:rsidP="004003A4">
      <w:pPr>
        <w:pStyle w:val="NoSpacing"/>
        <w:ind w:firstLine="426"/>
        <w:jc w:val="right"/>
        <w:rPr>
          <w:rFonts w:ascii="GHEA Mariam" w:hAnsi="GHEA Mariam"/>
          <w:b/>
          <w:i/>
          <w:lang w:val="en-US"/>
        </w:rPr>
      </w:pPr>
      <w:r>
        <w:rPr>
          <w:rFonts w:ascii="GHEA Mariam" w:hAnsi="GHEA Mariam" w:cs="Sylfaen"/>
          <w:b/>
          <w:i/>
          <w:lang w:val="hy-AM"/>
        </w:rPr>
        <w:t>Ն</w:t>
      </w:r>
      <w:r w:rsidRPr="007366C2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en-US"/>
        </w:rPr>
        <w:t xml:space="preserve">  25</w:t>
      </w:r>
    </w:p>
    <w:p w:rsidR="004003A4" w:rsidRDefault="004003A4" w:rsidP="004003A4">
      <w:pPr>
        <w:pStyle w:val="NoSpacing"/>
        <w:ind w:firstLine="426"/>
        <w:jc w:val="center"/>
        <w:rPr>
          <w:rFonts w:ascii="GHEA Mariam" w:hAnsi="GHEA Mariam"/>
          <w:b/>
          <w:i/>
          <w:u w:val="single"/>
          <w:lang w:val="hy-AM"/>
        </w:rPr>
      </w:pPr>
      <w:r w:rsidRPr="007366C2">
        <w:rPr>
          <w:rFonts w:ascii="GHEA Mariam" w:hAnsi="GHEA Mariam" w:cs="Sylfaen"/>
          <w:b/>
          <w:i/>
          <w:lang w:val="hy-AM"/>
        </w:rPr>
        <w:t>ՈՐՈՇՈՒՄ</w:t>
      </w:r>
      <w:r w:rsidRPr="007366C2">
        <w:rPr>
          <w:rFonts w:ascii="GHEA Mariam" w:hAnsi="GHEA Mariam"/>
          <w:b/>
          <w:i/>
          <w:lang w:val="hy-AM"/>
        </w:rPr>
        <w:t xml:space="preserve"> N </w:t>
      </w:r>
      <w:r w:rsidRPr="007366C2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u w:val="single"/>
          <w:lang w:val="hy-AM"/>
        </w:rPr>
        <w:t>-Ա</w:t>
      </w:r>
    </w:p>
    <w:p w:rsidR="004003A4" w:rsidRPr="007366C2" w:rsidRDefault="004003A4" w:rsidP="004003A4">
      <w:pPr>
        <w:pStyle w:val="NoSpacing"/>
        <w:ind w:firstLine="426"/>
        <w:jc w:val="center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b/>
          <w:i/>
          <w:lang w:val="hy-AM"/>
        </w:rPr>
        <w:t xml:space="preserve"> «______»_____________ 2019</w:t>
      </w:r>
      <w:r w:rsidRPr="007366C2">
        <w:rPr>
          <w:rFonts w:ascii="GHEA Mariam" w:hAnsi="GHEA Mariam" w:cs="Sylfaen"/>
          <w:b/>
          <w:i/>
          <w:lang w:val="hy-AM"/>
        </w:rPr>
        <w:t>թ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4003A4" w:rsidRPr="00D55B34" w:rsidRDefault="004003A4" w:rsidP="004003A4">
      <w:pPr>
        <w:pStyle w:val="NoSpacing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lang w:val="hy-AM"/>
        </w:rPr>
      </w:pPr>
      <w:r w:rsidRPr="00D55B34">
        <w:rPr>
          <w:rFonts w:ascii="GHEA Mariam" w:hAnsi="GHEA Mariam"/>
          <w:lang w:val="hy-AM"/>
        </w:rPr>
        <w:t xml:space="preserve">ԿԱՊԱՆ ՀԱՄԱՅՆՔԻ ԿԱՊԱՆ ՔԱՂԱՔԻ ՀԱՄԱՅՆՔԱՅԻՆ ՍԵՓԱԿԱՆՈՒԹՅՈՒՆ ՀԱՆԴԻՍԱՑՈՂ ԳՈՒՅՔԸ՝ ՇԻՆԱՐԱՐՆԵՐԻ ՓՈՂՈՑԻ ԹԻՎ 8/43 ՀԱՍՑԵՈՒՄ ԳՏՆՎՈՂ ԳՐԱԴԱՐԱՆԻ ԹԻՎ 2 </w:t>
      </w:r>
      <w:r>
        <w:rPr>
          <w:rFonts w:ascii="GHEA Mariam" w:hAnsi="GHEA Mariam"/>
          <w:lang w:val="hy-AM"/>
        </w:rPr>
        <w:t xml:space="preserve"> </w:t>
      </w:r>
      <w:r w:rsidRPr="00D55B34">
        <w:rPr>
          <w:rFonts w:ascii="GHEA Mariam" w:hAnsi="GHEA Mariam"/>
          <w:lang w:val="hy-AM"/>
        </w:rPr>
        <w:t>ՍԵՆՅԱԿԸ՝ ԸՆԴՀԱՆՈՒՐ 15.1 ՔԱՌ.Մ  ՄԱԿԵՐԵՍՈՎ ՀԱՍԱՐԱԿԱԿԱՆ ՆՇԱՆԱԿՈՒԹՅԱՆ ՈՉ ԲՆԱԿԵԼԻ ՏԱՐԱԾՔԸ ՎԱՐՁԱԿԱԼՈՒԹՅԱՆ ԻՐԱՎՈՒՆՔՈՎ ՕԳՏԱԳՈՐԾՄԱՆ ՏՐԱՄԱԴՐԵԼՈՒ ՄԱՍԻՆ</w:t>
      </w:r>
    </w:p>
    <w:p w:rsidR="004003A4" w:rsidRPr="00D55B34" w:rsidRDefault="004003A4" w:rsidP="004003A4">
      <w:pPr>
        <w:spacing w:before="100" w:beforeAutospacing="1" w:after="100" w:afterAutospacing="1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55B3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21)-րդ կետով, Կապան համայնքի ավագանու 2018 թվականի փետրվարի 23-ի «Համայնքի սեփականություն համարվող գույքը վարձակալության իրավունքով օգտագործման տրամադրելո</w:t>
      </w:r>
      <w:r w:rsidRPr="00D55B34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ւ վարձավճարների չափերը հաստատելու մասին» թիվ 7-Ն որոշմամբ, հաշվի առնելով Արմեն Մկրտչյանի դիմումը և համայնքի ղեկավարի առաջարկությունը, </w:t>
      </w:r>
      <w:r w:rsidRPr="00D55B3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ավագանին որոշում է</w:t>
      </w:r>
      <w:r w:rsidRPr="00D55B34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4003A4" w:rsidRPr="00D55B34" w:rsidRDefault="004003A4" w:rsidP="004003A4">
      <w:pPr>
        <w:spacing w:before="100" w:beforeAutospacing="1" w:after="100" w:afterAutospacing="1" w:line="240" w:lineRule="auto"/>
        <w:ind w:firstLine="426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D55B3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55B34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Pr="00D55B34">
        <w:rPr>
          <w:rFonts w:ascii="GHEA Mariam" w:eastAsia="MS Mincho" w:hAnsi="MS Mincho" w:cs="MS Mincho"/>
          <w:color w:val="000000"/>
          <w:sz w:val="24"/>
          <w:szCs w:val="24"/>
          <w:lang w:val="hy-AM"/>
        </w:rPr>
        <w:t>．</w:t>
      </w:r>
      <w:r w:rsidRPr="00D55B3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Շինարարների փողոցի թիվ 8/43 հասցեում գտնվող գրադարանի թիվ 2 սենյակը՝ ընդհանուր 15.1 քառ.մ մակերեսով հասարակական նշանակության ոչ բնակելի տա</w:t>
      </w:r>
      <w:r w:rsidRPr="00D55B34">
        <w:rPr>
          <w:rFonts w:ascii="GHEA Mariam" w:eastAsia="Times New Roman" w:hAnsi="GHEA Mariam"/>
          <w:color w:val="000000"/>
          <w:sz w:val="24"/>
          <w:szCs w:val="24"/>
          <w:lang w:val="hy-AM"/>
        </w:rPr>
        <w:t>րածքը հինգ տարի ժամկետով վարձակալության իրավունքով տրամադրել Կապան քաղաքի Շինարարների փողոցի թիվ 8 շենքի, թիվ 11 բնակարանի բնակիչ Արմեն Մկրտչյանին,</w:t>
      </w:r>
      <w:r w:rsidRPr="00D55B3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55B3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սահմանելով 9060 /ինը հազար վաթսուն/ ՀՀ դրամ ամսական վարձավճար:</w:t>
      </w:r>
      <w:r w:rsidRPr="00D55B3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4003A4" w:rsidRPr="004003A4" w:rsidRDefault="004003A4" w:rsidP="004003A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Courier New"/>
          <w:color w:val="000000"/>
          <w:lang w:val="hy-AM"/>
        </w:rPr>
      </w:pPr>
      <w:r w:rsidRPr="00D55B34">
        <w:rPr>
          <w:rFonts w:ascii="GHEA Mariam" w:hAnsi="GHEA Mariam"/>
          <w:color w:val="000000"/>
          <w:lang w:val="hy-AM"/>
        </w:rPr>
        <w:t>2</w:t>
      </w:r>
      <w:r w:rsidRPr="00D55B34">
        <w:rPr>
          <w:rFonts w:ascii="GHEA Mariam" w:eastAsia="MS Mincho" w:hAnsi="MS Mincho" w:cs="MS Mincho"/>
          <w:color w:val="000000"/>
          <w:lang w:val="hy-AM"/>
        </w:rPr>
        <w:t>．</w:t>
      </w:r>
      <w:r w:rsidRPr="00D55B34">
        <w:rPr>
          <w:rFonts w:ascii="GHEA Mariam" w:hAnsi="GHEA Mariam" w:cs="GHEA Grapalat"/>
          <w:color w:val="000000"/>
          <w:lang w:val="hy-AM"/>
        </w:rPr>
        <w:t xml:space="preserve"> Համայնքի ղեկավարի պաշտոնակատարին՝ սույն որոշումից բխող գործա</w:t>
      </w:r>
      <w:r w:rsidRPr="00D55B34">
        <w:rPr>
          <w:rFonts w:ascii="GHEA Mariam" w:hAnsi="GHEA Mariam"/>
          <w:color w:val="000000"/>
          <w:lang w:val="hy-AM"/>
        </w:rPr>
        <w:t>ռույթներն իրականացնել օրենսդրությամբ սահմանված կարգով:</w:t>
      </w:r>
      <w:r w:rsidRPr="00D55B34">
        <w:rPr>
          <w:rFonts w:ascii="Courier New" w:hAnsi="Courier New" w:cs="Courier New"/>
          <w:color w:val="000000"/>
          <w:lang w:val="hy-AM"/>
        </w:rPr>
        <w:t> </w:t>
      </w:r>
    </w:p>
    <w:p w:rsidR="004003A4" w:rsidRPr="004003A4" w:rsidRDefault="004003A4" w:rsidP="004003A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Courier New"/>
          <w:color w:val="000000"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D55B34">
        <w:rPr>
          <w:rFonts w:ascii="GHEA Mariam" w:hAnsi="GHEA Mariam" w:cs="Sylfaen"/>
          <w:b/>
          <w:i/>
          <w:lang w:val="hy-AM"/>
        </w:rPr>
        <w:t xml:space="preserve">        ՀԱՄԱՅՆՔԻ</w:t>
      </w:r>
      <w:r w:rsidRPr="00D55B34">
        <w:rPr>
          <w:rFonts w:ascii="GHEA Mariam" w:hAnsi="GHEA Mariam"/>
          <w:b/>
          <w:i/>
          <w:lang w:val="hy-AM"/>
        </w:rPr>
        <w:t xml:space="preserve"> </w:t>
      </w:r>
      <w:r w:rsidRPr="00D55B34">
        <w:rPr>
          <w:rFonts w:ascii="GHEA Mariam" w:hAnsi="GHEA Mariam" w:cs="Sylfaen"/>
          <w:b/>
          <w:i/>
          <w:lang w:val="hy-AM"/>
        </w:rPr>
        <w:t>ՂԵԿԱՎԱՐ</w:t>
      </w:r>
      <w:r w:rsidRPr="00D55B34">
        <w:rPr>
          <w:rFonts w:ascii="GHEA Mariam" w:hAnsi="GHEA Mariam"/>
          <w:b/>
          <w:i/>
          <w:lang w:val="hy-AM"/>
        </w:rPr>
        <w:tab/>
      </w:r>
      <w:r w:rsidRPr="00D55B34">
        <w:rPr>
          <w:rFonts w:ascii="GHEA Mariam" w:hAnsi="GHEA Mariam"/>
          <w:b/>
          <w:i/>
          <w:lang w:val="hy-AM"/>
        </w:rPr>
        <w:tab/>
      </w:r>
      <w:r w:rsidRPr="00D55B34">
        <w:rPr>
          <w:rFonts w:ascii="GHEA Mariam" w:hAnsi="GHEA Mariam"/>
          <w:b/>
          <w:i/>
          <w:lang w:val="hy-AM"/>
        </w:rPr>
        <w:tab/>
      </w:r>
      <w:r w:rsidRPr="00D55B34">
        <w:rPr>
          <w:rFonts w:ascii="GHEA Mariam" w:hAnsi="GHEA Mariam"/>
          <w:b/>
          <w:i/>
          <w:lang w:val="hy-AM"/>
        </w:rPr>
        <w:tab/>
      </w:r>
      <w:r w:rsidRPr="00D55B34">
        <w:rPr>
          <w:rFonts w:ascii="GHEA Mariam" w:hAnsi="GHEA Mariam"/>
          <w:b/>
          <w:i/>
          <w:lang w:val="hy-AM"/>
        </w:rPr>
        <w:tab/>
      </w:r>
      <w:r w:rsidRPr="004003A4">
        <w:rPr>
          <w:rFonts w:ascii="GHEA Mariam" w:hAnsi="GHEA Mariam" w:cs="Sylfaen"/>
          <w:b/>
          <w:i/>
          <w:lang w:val="hy-AM"/>
        </w:rPr>
        <w:t>ԳԵՎՈՐԳ</w:t>
      </w:r>
      <w:r w:rsidRPr="00D55B34">
        <w:rPr>
          <w:rFonts w:ascii="GHEA Mariam" w:hAnsi="GHEA Mariam" w:cs="Sylfaen"/>
          <w:b/>
          <w:i/>
          <w:lang w:val="pt-BR"/>
        </w:rPr>
        <w:t xml:space="preserve"> </w:t>
      </w:r>
      <w:r w:rsidRPr="004003A4">
        <w:rPr>
          <w:rFonts w:ascii="GHEA Mariam" w:hAnsi="GHEA Mariam" w:cs="Sylfaen"/>
          <w:b/>
          <w:i/>
          <w:lang w:val="hy-AM"/>
        </w:rPr>
        <w:t>ՓԱՐՍ</w:t>
      </w:r>
      <w:r w:rsidRPr="00D55B34">
        <w:rPr>
          <w:rFonts w:ascii="GHEA Mariam" w:hAnsi="GHEA Mariam" w:cs="Sylfaen"/>
          <w:b/>
          <w:i/>
          <w:lang w:val="hy-AM"/>
        </w:rPr>
        <w:t>ՅԱՆ</w:t>
      </w: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Pr="00D55B34" w:rsidRDefault="004003A4" w:rsidP="004003A4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003A4" w:rsidRPr="004003A4" w:rsidRDefault="004003A4" w:rsidP="004003A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4003A4" w:rsidRPr="00D55B34" w:rsidRDefault="004003A4" w:rsidP="004003A4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D55B34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4003A4" w:rsidRPr="00D55B34" w:rsidRDefault="004003A4" w:rsidP="004003A4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D55B34">
        <w:rPr>
          <w:rFonts w:ascii="GHEA Mariam" w:hAnsi="GHEA Mariam"/>
          <w:sz w:val="24"/>
          <w:szCs w:val="24"/>
          <w:lang w:val="hy-AM"/>
        </w:rPr>
        <w:t>«ԿԱՊԱՆ ՀԱՄԱՅՆՔԻ ԿԱՊԱՆ ՔԱՂԱՔԻ ՀԱՄԱՅՆՔԱՅԻՆ ՍԵՓԱԿԱՆՈՒԹՅՈՒՆ ՀԱՆԴԻՍԱՑՈՂ ԳՈՒՅՔԸ՝ ՇԻՆԱՐԱՐՆԵՐԻ ՓՈՂՈՑԻ ԹԻՎ 8/43 ՀԱՍՑԵՈՒՄ ԳՏՆՎՈՂ ԳՐԱԴԱՐԱՆԻ ԹԻՎ 2 ՍԵՆՅԱԿԸ՝ ԸՆԴՀԱՆՈՒՐ 15.1 ՔԱՌ.Մ ՄԱԿԵՐԵՍՈՎ  ՀԱՍԱՐԱԿԱԿԱՆ ՆՇԱՆԱԿՈՒԹՅԱՆ ՈՉ ԲՆԱԿԵԼԻ ՏԱՐԱԾՔԸ ՎԱՐՁԱԿԱԼՈՒԹՅԱՆ ԻՐԱՎՈՒՆՔՈՎ ՕԳՏԱԳՈՐԾՄԱՆ ՏՐԱՄԱԴՐԵԼՈՒ ՄԱՍԻՆ» ԿԱՊԱՆԻ ԱՎԱԳԱՆՈՒ ՈՐՈՇՄԱՆ ՆԱԽԱԳԾԻ ԸՆԴՈՒՆՄԱՆ</w:t>
      </w:r>
    </w:p>
    <w:p w:rsidR="004003A4" w:rsidRPr="00D55B34" w:rsidRDefault="004003A4" w:rsidP="004003A4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D55B34">
        <w:rPr>
          <w:rFonts w:ascii="GHEA Mariam" w:hAnsi="GHEA Mariam"/>
          <w:sz w:val="24"/>
          <w:szCs w:val="24"/>
          <w:lang w:val="hy-AM"/>
        </w:rPr>
        <w:t>Նախագծի ընդունման նպատակն է Շինարարների փողոցի թիվ 8/43 հասցեում գտնվող գրադարանի թիվ 2 սենյակը՝ ընդհանուր 15.1 քառ.մ հասարակական նշանակության ոչ բնակելի տարածքը վարձակալության իրավունքով օգտագործման տրամադրել դիմումատուին:</w:t>
      </w:r>
    </w:p>
    <w:p w:rsidR="004003A4" w:rsidRPr="00D55B34" w:rsidRDefault="004003A4" w:rsidP="004003A4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4003A4" w:rsidRPr="00D55B34" w:rsidRDefault="004003A4" w:rsidP="004003A4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4003A4" w:rsidRPr="00D55B34" w:rsidRDefault="004003A4" w:rsidP="004003A4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D55B34">
        <w:rPr>
          <w:rFonts w:ascii="GHEA Mariam" w:hAnsi="GHEA Mariam"/>
          <w:sz w:val="24"/>
          <w:szCs w:val="24"/>
          <w:lang w:val="hy-AM"/>
        </w:rPr>
        <w:t>ՏԵՂԵԿԱՆՔ</w:t>
      </w:r>
    </w:p>
    <w:p w:rsidR="004003A4" w:rsidRPr="00D55B34" w:rsidRDefault="004003A4" w:rsidP="004003A4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D55B34">
        <w:rPr>
          <w:rFonts w:ascii="GHEA Mariam" w:hAnsi="GHEA Mariam"/>
          <w:sz w:val="24"/>
          <w:szCs w:val="24"/>
          <w:lang w:val="hy-AM"/>
        </w:rPr>
        <w:t>«ԿԱՊԱՆ ՀԱՄԱՅՆՔԻ ԿԱՊԱՆ ՔԱՂԱՔԻ ՀԱՄԱՅՆՔԱՅԻՆ ՍԵՓԱԿԱՆՈՒԹՅՈՒՆ ՀԱՆԴԻՍԱՑՈՂ ԳՈՒՅՔԸ՝ ՇԻՆԱՐԱՐՆԵՐԻ ՓՈՂՈՑԻ ԹԻՎ 8/43 ՀԱՍՑԵՈՒՄ ԳՏՆՎՈՂ ԳՐԱԴԱՐԱՆԻ ԹԻՎ 2 ՍԵՆՅԱԿԸ՝ ԸՆԴՀԱՆՈՒՐ 15.1 ՔԱՌ.Մ  ՄԱԿԵՐԵՍՈՎ ՀԱՍԱՐԱԿԱԿԱՆ ՆՇԱՆԱԿՈՒԹՅԱՆ ՈՉ ԲՆԱԿԵԼԻ ՏԱՐԱԾՔԸ ՎԱՐՁԱԿԱԼՈՒԹՅԱՆ ԻՐԱՎՈՒՆՔՈՎ ՕԳՏԱԳՈՐԾՄԱՆ ՏՐԱՄԱԴՐԵԼՈՒ ՄԱՍԻՆ» ԿԱՊԱՆԻ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4003A4" w:rsidRPr="00D55B34" w:rsidRDefault="004003A4" w:rsidP="004003A4">
      <w:pPr>
        <w:spacing w:after="0"/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4003A4" w:rsidRPr="00D55B34" w:rsidRDefault="004003A4" w:rsidP="004003A4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D55B34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ամսական 9060 դրամ կամ տարեկան 108720 դրամ:</w:t>
      </w:r>
    </w:p>
    <w:p w:rsidR="004003A4" w:rsidRPr="00D55B34" w:rsidRDefault="004003A4" w:rsidP="004003A4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4003A4" w:rsidRPr="00D55B34" w:rsidRDefault="004003A4" w:rsidP="004003A4">
      <w:pPr>
        <w:ind w:firstLine="426"/>
        <w:rPr>
          <w:rFonts w:ascii="GHEA Mariam" w:hAnsi="GHEA Mariam"/>
          <w:sz w:val="24"/>
          <w:szCs w:val="24"/>
          <w:lang w:val="hy-AM"/>
        </w:rPr>
      </w:pPr>
    </w:p>
    <w:p w:rsidR="004003A4" w:rsidRPr="00D55B34" w:rsidRDefault="004003A4" w:rsidP="004003A4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EA4714" w:rsidRPr="004003A4" w:rsidRDefault="00EA4714">
      <w:pPr>
        <w:rPr>
          <w:lang w:val="hy-AM"/>
        </w:rPr>
      </w:pPr>
    </w:p>
    <w:sectPr w:rsidR="00EA4714" w:rsidRPr="004003A4" w:rsidSect="00CA41CA">
      <w:pgSz w:w="11906" w:h="16838"/>
      <w:pgMar w:top="426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4003A4"/>
    <w:rsid w:val="0079638A"/>
    <w:rsid w:val="009C63BF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597B-DC57-4C54-B5C3-ED3A00EF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>STFC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2019-03-22T12:36:00Z</dcterms:modified>
</cp:coreProperties>
</file>