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4" w:rsidRPr="00B55C47" w:rsidRDefault="00F91B62" w:rsidP="000868B4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lang w:val="hy-AM"/>
        </w:rPr>
      </w:pPr>
      <w:r w:rsidRPr="00B55C47">
        <w:rPr>
          <w:rStyle w:val="Strong"/>
          <w:rFonts w:ascii="GHEA Mariam" w:hAnsi="GHEA Mariam"/>
          <w:lang w:val="hy-AM"/>
        </w:rPr>
        <w:t>Ն</w:t>
      </w:r>
      <w:r w:rsidR="000868B4" w:rsidRPr="00B55C47">
        <w:rPr>
          <w:rStyle w:val="Strong"/>
          <w:rFonts w:ascii="GHEA Mariam" w:hAnsi="GHEA Mariam"/>
          <w:lang w:val="hy-AM"/>
        </w:rPr>
        <w:t>ախագիծ</w:t>
      </w:r>
      <w:r>
        <w:rPr>
          <w:rStyle w:val="Strong"/>
          <w:rFonts w:ascii="GHEA Mariam" w:hAnsi="GHEA Mariam"/>
          <w:lang w:val="hy-AM"/>
        </w:rPr>
        <w:t xml:space="preserve">  8</w:t>
      </w:r>
      <w:bookmarkStart w:id="0" w:name="_GoBack"/>
      <w:bookmarkEnd w:id="0"/>
    </w:p>
    <w:p w:rsidR="000868B4" w:rsidRPr="00B55C47" w:rsidRDefault="000868B4" w:rsidP="00B55C47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B55C47">
        <w:rPr>
          <w:rStyle w:val="Strong"/>
          <w:rFonts w:ascii="GHEA Mariam" w:hAnsi="GHEA Mariam"/>
          <w:b w:val="0"/>
          <w:bCs w:val="0"/>
        </w:rPr>
        <w:t>ՈՐՈՇՈՒՄ N ----Ա</w:t>
      </w:r>
    </w:p>
    <w:p w:rsidR="000868B4" w:rsidRPr="00B55C47" w:rsidRDefault="000868B4" w:rsidP="00B55C47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B55C47">
        <w:rPr>
          <w:rStyle w:val="Strong"/>
          <w:rFonts w:ascii="GHEA Mariam" w:hAnsi="GHEA Mariam"/>
          <w:b w:val="0"/>
          <w:bCs w:val="0"/>
        </w:rPr>
        <w:t>---  ՍԵՊՏԵՄԲԵՐԻ  2020թ.</w:t>
      </w:r>
    </w:p>
    <w:p w:rsidR="000868B4" w:rsidRPr="00B55C47" w:rsidRDefault="000868B4" w:rsidP="00B55C47">
      <w:pPr>
        <w:pStyle w:val="NoSpacing"/>
        <w:contextualSpacing/>
        <w:jc w:val="center"/>
        <w:rPr>
          <w:rFonts w:ascii="GHEA Mariam" w:hAnsi="GHEA Mariam"/>
          <w:b/>
        </w:rPr>
      </w:pPr>
      <w:r w:rsidRPr="00B55C47">
        <w:rPr>
          <w:rFonts w:ascii="GHEA Mariam" w:hAnsi="GHEA Mariam"/>
          <w:b/>
        </w:rPr>
        <w:t>ՀԱՅԱՍՏԱՆԻ ՀԱՆՐԱՊԵՏՈՒԹՅԱՆ ՍՅՈՒՆԻՔԻ ՄԱՐԶԻ ԿԱՊԱՆ ՀԱՄԱՅՆՔԻ ՍԵՓԱԿԱՆՈՒԹՅՈՒՆ ՀԱՆԴԻՍԱՑՈՂ ԿԱՄՈՒՐՋՆԵՐԻ ԿՈՂԱՄԱՍԵՐԸ (ԲԱԶՐԻՔՆԵՐԸ) ՕԳՏԱԳՈՐԾՄԱՆ ՏՐԱՄԱԴՐԵԼՈՒ ՄԱՍԻՆ</w:t>
      </w:r>
    </w:p>
    <w:p w:rsidR="000868B4" w:rsidRPr="00B55C47" w:rsidRDefault="000868B4" w:rsidP="00B55C47">
      <w:pPr>
        <w:pStyle w:val="NoSpacing"/>
        <w:ind w:firstLine="567"/>
        <w:contextualSpacing/>
        <w:rPr>
          <w:rFonts w:ascii="GHEA Mariam" w:hAnsi="GHEA Mariam"/>
        </w:rPr>
      </w:pPr>
      <w:r w:rsidRPr="00B55C47">
        <w:rPr>
          <w:rFonts w:ascii="GHEA Mariam" w:hAnsi="GHEA Mariam"/>
        </w:rPr>
        <w:t>Ղեկավարվելով «Տեղական ինքնակառավարման մասին» Հայաստանի Հանրապետության օրենքի 18-րդ հոդվածի 1-ին մասի 21-րդ կետով, հաշվի առնելով համայնքի ղեկավարի առաջարկությունը Կապան համայնքի ավագանին  ո ր ո շ ու մ</w:t>
      </w:r>
      <w:r w:rsidRPr="00B55C47">
        <w:rPr>
          <w:rFonts w:ascii="Calibri" w:hAnsi="Calibri" w:cs="Calibri"/>
        </w:rPr>
        <w:t> </w:t>
      </w:r>
      <w:r w:rsidRPr="00B55C47">
        <w:rPr>
          <w:rFonts w:ascii="GHEA Mariam" w:hAnsi="GHEA Mariam"/>
        </w:rPr>
        <w:t xml:space="preserve"> է.</w:t>
      </w:r>
    </w:p>
    <w:p w:rsidR="000868B4" w:rsidRPr="00B55C47" w:rsidRDefault="000868B4" w:rsidP="00B55C47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Calibri"/>
          <w:lang w:val="hy-AM"/>
        </w:rPr>
      </w:pPr>
      <w:r w:rsidRPr="00B55C47">
        <w:rPr>
          <w:rFonts w:ascii="GHEA Mariam" w:hAnsi="GHEA Mariam"/>
          <w:lang w:val="hy-AM"/>
        </w:rPr>
        <w:t>1</w:t>
      </w:r>
      <w:r w:rsidRPr="00B55C47">
        <w:rPr>
          <w:rFonts w:ascii="GHEA Mariam" w:hAnsi="GHEA Mariam" w:cs="Cambria Math"/>
          <w:lang w:val="hy-AM"/>
        </w:rPr>
        <w:t>.</w:t>
      </w:r>
      <w:r w:rsidRPr="00B55C47"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սեփականություն հանդիսացող ներքոնշյալ կամուրջների կողամասերը (բազրիքները) առանց մրցույթի, 1 (մեկ) տարի ժամկետով օգտագործման տրամադրել վարձակալության իրավունքով, հետևյալ պայմաններով՝</w:t>
      </w:r>
      <w:r w:rsidRPr="00B55C47">
        <w:rPr>
          <w:rFonts w:ascii="Calibri" w:hAnsi="Calibri" w:cs="Calibri"/>
          <w:lang w:val="hy-AM"/>
        </w:rPr>
        <w:t> </w:t>
      </w:r>
    </w:p>
    <w:p w:rsidR="000868B4" w:rsidRPr="00B55C47" w:rsidRDefault="000868B4" w:rsidP="00B55C47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Arial"/>
          <w:lang w:val="hy-AM"/>
        </w:rPr>
      </w:pPr>
      <w:r w:rsidRPr="00B55C47">
        <w:rPr>
          <w:rFonts w:ascii="GHEA Mariam" w:hAnsi="GHEA Mariam" w:cs="Arial"/>
          <w:lang w:val="hy-AM"/>
        </w:rPr>
        <w:t xml:space="preserve">1) քաղաք Կապան, Բաղաբերդ թաղամաս, </w:t>
      </w:r>
      <w:r w:rsidRPr="00B55C47">
        <w:rPr>
          <w:rFonts w:ascii="GHEA Mariam" w:hAnsi="GHEA Mariam" w:cs="GHEA Mariam"/>
          <w:lang w:val="hy-AM"/>
        </w:rPr>
        <w:t>թիվ</w:t>
      </w:r>
      <w:r w:rsidRPr="00B55C47">
        <w:rPr>
          <w:rFonts w:ascii="GHEA Mariam" w:hAnsi="GHEA Mariam" w:cs="Arial"/>
          <w:lang w:val="hy-AM"/>
        </w:rPr>
        <w:t xml:space="preserve"> 5/5 </w:t>
      </w:r>
      <w:r w:rsidRPr="00B55C47">
        <w:rPr>
          <w:rFonts w:ascii="GHEA Mariam" w:hAnsi="GHEA Mariam" w:cs="GHEA Mariam"/>
          <w:lang w:val="hy-AM"/>
        </w:rPr>
        <w:t>հասցեում</w:t>
      </w:r>
      <w:r w:rsidRPr="00B55C47">
        <w:rPr>
          <w:rFonts w:ascii="GHEA Mariam" w:hAnsi="GHEA Mariam" w:cs="Arial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գտնվող</w:t>
      </w:r>
      <w:r w:rsidRPr="00B55C47">
        <w:rPr>
          <w:rFonts w:ascii="GHEA Mariam" w:hAnsi="GHEA Mariam" w:cs="Arial"/>
          <w:lang w:val="hy-AM"/>
        </w:rPr>
        <w:t xml:space="preserve"> կամուրջի  կողամասերը (բազրիքները) 10000 (</w:t>
      </w:r>
      <w:r w:rsidRPr="00B55C47">
        <w:rPr>
          <w:rFonts w:ascii="GHEA Mariam" w:hAnsi="GHEA Mariam" w:cs="GHEA Mariam"/>
          <w:lang w:val="hy-AM"/>
        </w:rPr>
        <w:t>տաս</w:t>
      </w:r>
      <w:r w:rsidRPr="00B55C47">
        <w:rPr>
          <w:rFonts w:ascii="GHEA Mariam" w:hAnsi="GHEA Mariam" w:cs="Arial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հազար</w:t>
      </w:r>
      <w:r w:rsidRPr="00B55C47">
        <w:rPr>
          <w:rFonts w:ascii="GHEA Mariam" w:hAnsi="GHEA Mariam" w:cs="Arial"/>
          <w:lang w:val="hy-AM"/>
        </w:rPr>
        <w:t xml:space="preserve">) </w:t>
      </w:r>
      <w:r w:rsidRPr="00B55C47">
        <w:rPr>
          <w:rFonts w:ascii="GHEA Mariam" w:hAnsi="GHEA Mariam" w:cs="GHEA Mariam"/>
          <w:lang w:val="hy-AM"/>
        </w:rPr>
        <w:t>դ</w:t>
      </w:r>
      <w:r w:rsidRPr="00B55C47">
        <w:rPr>
          <w:rFonts w:ascii="GHEA Mariam" w:hAnsi="GHEA Mariam" w:cs="Arial"/>
          <w:lang w:val="hy-AM"/>
        </w:rPr>
        <w:t>րամ ամսական վճարով։</w:t>
      </w:r>
    </w:p>
    <w:p w:rsidR="000868B4" w:rsidRPr="00B55C47" w:rsidRDefault="000868B4" w:rsidP="00B55C47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Arial"/>
          <w:lang w:val="hy-AM"/>
        </w:rPr>
      </w:pPr>
      <w:r w:rsidRPr="00B55C47">
        <w:rPr>
          <w:rFonts w:ascii="GHEA Mariam" w:hAnsi="GHEA Mariam" w:cs="Arial"/>
          <w:lang w:val="hy-AM"/>
        </w:rPr>
        <w:t>2) քաղաք Կապան, Ձորք թաղամաս, թիվ 3/5 հասցեում գտնվող կամուրջի կողամասերը (բազրիքները) 10000 (տաս հազար) դրամ ամսական վճարով։</w:t>
      </w:r>
    </w:p>
    <w:p w:rsidR="000868B4" w:rsidRPr="00B55C47" w:rsidRDefault="000868B4" w:rsidP="00B55C47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Arial"/>
          <w:lang w:val="hy-AM"/>
        </w:rPr>
      </w:pPr>
      <w:r w:rsidRPr="00B55C47">
        <w:rPr>
          <w:rFonts w:ascii="GHEA Mariam" w:hAnsi="GHEA Mariam" w:cs="Arial"/>
          <w:lang w:val="hy-AM"/>
        </w:rPr>
        <w:t>3) քաղաք Կապան, Ա</w:t>
      </w:r>
      <w:r w:rsidRPr="00B55C47">
        <w:rPr>
          <w:rFonts w:ascii="Cambria Math" w:hAnsi="Cambria Math" w:cs="Cambria Math"/>
          <w:lang w:val="hy-AM"/>
        </w:rPr>
        <w:t>․</w:t>
      </w:r>
      <w:r w:rsidRPr="00B55C47">
        <w:rPr>
          <w:rFonts w:ascii="GHEA Mariam" w:hAnsi="GHEA Mariam" w:cs="GHEA Grapalat"/>
          <w:lang w:val="hy-AM"/>
        </w:rPr>
        <w:t>Մանուկյան</w:t>
      </w:r>
      <w:r w:rsidRPr="00B55C47">
        <w:rPr>
          <w:rFonts w:ascii="GHEA Mariam" w:hAnsi="GHEA Mariam" w:cs="Arial"/>
          <w:lang w:val="hy-AM"/>
        </w:rPr>
        <w:t xml:space="preserve"> փողոց 5ա/2 հասցեում գտնվող կամուրջի կողամասերը (բազրիքները) 10000 (տաս հազար) դրամ ամսական վճարով։</w:t>
      </w:r>
    </w:p>
    <w:p w:rsidR="000868B4" w:rsidRPr="00B55C47" w:rsidRDefault="000868B4" w:rsidP="00B55C47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Calibri"/>
          <w:lang w:val="hy-AM"/>
        </w:rPr>
      </w:pPr>
      <w:r w:rsidRPr="00B55C47">
        <w:rPr>
          <w:rFonts w:ascii="GHEA Mariam" w:hAnsi="GHEA Mariam" w:cs="Arial"/>
          <w:lang w:val="hy-AM"/>
        </w:rPr>
        <w:t>2. Սույն որոշման մեջ նշված</w:t>
      </w:r>
      <w:r w:rsidRPr="00B55C47">
        <w:rPr>
          <w:rFonts w:ascii="Calibri" w:hAnsi="Calibri" w:cs="Calibri"/>
          <w:lang w:val="hy-AM"/>
        </w:rPr>
        <w:t> </w:t>
      </w:r>
      <w:r w:rsidRPr="00B55C47">
        <w:rPr>
          <w:rFonts w:ascii="GHEA Mariam" w:hAnsi="GHEA Mariam" w:cs="Arial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կամուրջների կողամասերը (բազրիքները)</w:t>
      </w:r>
      <w:r w:rsidRPr="00B55C47">
        <w:rPr>
          <w:rFonts w:ascii="GHEA Mariam" w:hAnsi="GHEA Mariam" w:cs="Arial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օգտագործման</w:t>
      </w:r>
      <w:r w:rsidRPr="00B55C47">
        <w:rPr>
          <w:rFonts w:ascii="GHEA Mariam" w:hAnsi="GHEA Mariam" w:cs="Arial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տրամադրել</w:t>
      </w:r>
      <w:r w:rsidRPr="00B55C47">
        <w:rPr>
          <w:rFonts w:ascii="GHEA Mariam" w:hAnsi="GHEA Mariam" w:cs="Arial"/>
          <w:lang w:val="hy-AM"/>
        </w:rPr>
        <w:t xml:space="preserve"> վարձակալության </w:t>
      </w:r>
      <w:r w:rsidRPr="00B55C47">
        <w:rPr>
          <w:rFonts w:ascii="GHEA Mariam" w:hAnsi="GHEA Mariam" w:cs="GHEA Mariam"/>
          <w:lang w:val="hy-AM"/>
        </w:rPr>
        <w:t>իրավունքով</w:t>
      </w:r>
      <w:r w:rsidRPr="00B55C47">
        <w:rPr>
          <w:rFonts w:ascii="GHEA Mariam" w:hAnsi="GHEA Mariam" w:cs="Arial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բացառապես</w:t>
      </w:r>
      <w:r w:rsidRPr="00B55C47">
        <w:rPr>
          <w:rFonts w:ascii="GHEA Mariam" w:hAnsi="GHEA Mariam" w:cs="Arial"/>
          <w:lang w:val="hy-AM"/>
        </w:rPr>
        <w:t xml:space="preserve"> արտաքին գովազդ տեղադրելու նպատակով։ </w:t>
      </w:r>
      <w:r w:rsidRPr="00B55C47">
        <w:rPr>
          <w:rFonts w:ascii="GHEA Mariam" w:hAnsi="GHEA Mariam" w:cs="Calibri"/>
          <w:lang w:val="hy-AM"/>
        </w:rPr>
        <w:t xml:space="preserve">Արտաքին գովազդը կամուրջների կողամասերի  (բազրիքների) վրա կարող է տեղադրվել միայն դրանց տեղադրման տեխնիկական միջոցների վերաբերյալ համաձայնություն ձեռք բերվելու դեպքում։ </w:t>
      </w:r>
    </w:p>
    <w:p w:rsidR="000868B4" w:rsidRPr="00B55C47" w:rsidRDefault="000868B4" w:rsidP="00B55C47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Calibri"/>
          <w:lang w:val="hy-AM"/>
        </w:rPr>
      </w:pPr>
      <w:r w:rsidRPr="00B55C47">
        <w:rPr>
          <w:rFonts w:ascii="GHEA Mariam" w:hAnsi="GHEA Mariam" w:cs="Calibri"/>
          <w:lang w:val="hy-AM"/>
        </w:rPr>
        <w:t>3</w:t>
      </w:r>
      <w:r w:rsidRPr="00B55C47">
        <w:rPr>
          <w:rFonts w:ascii="Cambria Math" w:hAnsi="Cambria Math" w:cs="Cambria Math"/>
          <w:lang w:val="hy-AM"/>
        </w:rPr>
        <w:t>․</w:t>
      </w:r>
      <w:r w:rsidRPr="00B55C47">
        <w:rPr>
          <w:rFonts w:ascii="GHEA Mariam" w:hAnsi="GHEA Mariam" w:cs="Calibri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Սույն</w:t>
      </w:r>
      <w:r w:rsidRPr="00B55C47">
        <w:rPr>
          <w:rFonts w:ascii="GHEA Mariam" w:hAnsi="GHEA Mariam" w:cs="Calibri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որոշման</w:t>
      </w:r>
      <w:r w:rsidRPr="00B55C47">
        <w:rPr>
          <w:rFonts w:ascii="GHEA Mariam" w:hAnsi="GHEA Mariam" w:cs="Calibri"/>
          <w:lang w:val="hy-AM"/>
        </w:rPr>
        <w:t xml:space="preserve"> 2-</w:t>
      </w:r>
      <w:r w:rsidRPr="00B55C47">
        <w:rPr>
          <w:rFonts w:ascii="GHEA Mariam" w:hAnsi="GHEA Mariam" w:cs="GHEA Mariam"/>
          <w:lang w:val="hy-AM"/>
        </w:rPr>
        <w:t>րդ</w:t>
      </w:r>
      <w:r w:rsidRPr="00B55C47">
        <w:rPr>
          <w:rFonts w:ascii="GHEA Mariam" w:hAnsi="GHEA Mariam" w:cs="Calibri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կետում</w:t>
      </w:r>
      <w:r w:rsidRPr="00B55C47">
        <w:rPr>
          <w:rFonts w:ascii="GHEA Mariam" w:hAnsi="GHEA Mariam" w:cs="Calibri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նշված</w:t>
      </w:r>
      <w:r w:rsidRPr="00B55C47">
        <w:rPr>
          <w:rFonts w:ascii="GHEA Mariam" w:hAnsi="GHEA Mariam" w:cs="Calibri"/>
          <w:lang w:val="hy-AM"/>
        </w:rPr>
        <w:t xml:space="preserve"> </w:t>
      </w:r>
      <w:r w:rsidRPr="00B55C47">
        <w:rPr>
          <w:rFonts w:ascii="GHEA Mariam" w:hAnsi="GHEA Mariam" w:cs="GHEA Mariam"/>
          <w:lang w:val="hy-AM"/>
        </w:rPr>
        <w:t>համաձայնություն</w:t>
      </w:r>
      <w:r w:rsidRPr="00B55C47">
        <w:rPr>
          <w:rFonts w:ascii="GHEA Mariam" w:hAnsi="GHEA Mariam" w:cs="Calibri"/>
          <w:lang w:val="hy-AM"/>
        </w:rPr>
        <w:t xml:space="preserve">ը տալիս է համայնքի ղեկավարը։ </w:t>
      </w:r>
    </w:p>
    <w:p w:rsidR="00B55C47" w:rsidRDefault="00B55C47" w:rsidP="00B55C47">
      <w:pPr>
        <w:spacing w:line="240" w:lineRule="auto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0868B4" w:rsidRPr="00B55C47" w:rsidRDefault="000868B4" w:rsidP="00B55C47">
      <w:pPr>
        <w:spacing w:line="240" w:lineRule="auto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B55C47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0868B4" w:rsidRPr="00B55C47" w:rsidRDefault="000868B4" w:rsidP="00B55C47">
      <w:pPr>
        <w:spacing w:line="240" w:lineRule="auto"/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B55C47">
        <w:rPr>
          <w:rFonts w:ascii="GHEA Mariam" w:hAnsi="GHEA Mariam" w:cs="Arial"/>
          <w:b/>
          <w:bCs/>
          <w:sz w:val="24"/>
          <w:szCs w:val="24"/>
          <w:lang w:val="hy-AM"/>
        </w:rPr>
        <w:t>ՀԱՄԱՅՆՔԻ ԱՎԱԳԱՆՈՒ ՈՐՈՇՄԱՆ ԸՆԴՈՒՆՄԱՆ ԱՆՀՐԱԺԵՇՏՈՒԹՅԱՆ ՎԵՐԱԲԵՐՅԱԼ</w:t>
      </w:r>
    </w:p>
    <w:p w:rsidR="000868B4" w:rsidRPr="00B55C47" w:rsidRDefault="000868B4" w:rsidP="00B55C47">
      <w:pPr>
        <w:spacing w:after="0" w:line="240" w:lineRule="auto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B55C47">
        <w:rPr>
          <w:rFonts w:ascii="GHEA Mariam" w:hAnsi="GHEA Mariam" w:cs="Arial"/>
          <w:bCs/>
          <w:sz w:val="24"/>
          <w:szCs w:val="24"/>
          <w:lang w:val="hy-AM"/>
        </w:rPr>
        <w:t xml:space="preserve"> «Տեղական ինքնակառավարման մասին» ՀՀ օրենքի 18-րդ հոդվածի 1-ին մասի 21-րդ կետի համաձայն համայնքի ավագանին օրենքով սահմանված կարգով՝ 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</w:t>
      </w:r>
    </w:p>
    <w:p w:rsidR="000868B4" w:rsidRPr="00B55C47" w:rsidRDefault="000868B4" w:rsidP="00B55C47">
      <w:pPr>
        <w:spacing w:after="0" w:line="240" w:lineRule="auto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B55C47">
        <w:rPr>
          <w:rFonts w:ascii="GHEA Mariam" w:hAnsi="GHEA Mariam" w:cs="Arial"/>
          <w:bCs/>
          <w:sz w:val="24"/>
          <w:szCs w:val="24"/>
          <w:lang w:val="hy-AM"/>
        </w:rPr>
        <w:t xml:space="preserve">Նախագիծը մշակելիս հաշվի են առնվել ֆիզիկական և իրավաբանական անձանց կողմից համայնքի սեփականություն հանդիսացող կամուրջների կողամասերի վրա արտաքին գովազդ տեղադրելու վերաբերյալ դիմումները, որի արդյունքում որոշակի չափով կապահովվի Կապան համայնքի բյուջեի մուտքերը: </w:t>
      </w:r>
    </w:p>
    <w:p w:rsidR="000868B4" w:rsidRPr="00B55C47" w:rsidRDefault="000868B4" w:rsidP="00B55C47">
      <w:pPr>
        <w:spacing w:line="240" w:lineRule="auto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B55C47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0868B4" w:rsidRPr="00B55C47" w:rsidRDefault="000868B4" w:rsidP="00B55C47">
      <w:pPr>
        <w:spacing w:line="240" w:lineRule="auto"/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B55C47">
        <w:rPr>
          <w:rFonts w:ascii="GHEA Mariam" w:hAnsi="GHEA Mariam" w:cs="Arial"/>
          <w:b/>
          <w:bCs/>
          <w:sz w:val="24"/>
          <w:szCs w:val="24"/>
          <w:lang w:val="hy-AM"/>
        </w:rPr>
        <w:t>ՀԱՄԱՅՆՔԻ ԱՎԱԳԱՆՈՒ ՈՐՈՇՄԱՆ ԸՆԴՈՒՆՄԱՆ ԿԱՊԱԿՑՈՒԹՅԱՄԲ ՀԱՄԱՅՆՔԻ ԲՅՈՒՋԵՈՒՄ ԾԱԽՍԵՐԻ ԵՎ ԵԿԱՄՈՒՏՆԵՐԻ ԷԱԿԱՆ ԱՎԵԼԱՑՄԱՆ ԿԱՄ ՆՎԱԶԵՑՄԱՆ ՄԱՍԻՆ</w:t>
      </w:r>
    </w:p>
    <w:p w:rsidR="000868B4" w:rsidRPr="00B55C47" w:rsidRDefault="000868B4" w:rsidP="00B55C47">
      <w:pPr>
        <w:spacing w:line="240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B55C47">
        <w:rPr>
          <w:rFonts w:ascii="GHEA Mariam" w:hAnsi="GHEA Mariam" w:cs="Arial"/>
          <w:bCs/>
          <w:sz w:val="24"/>
          <w:szCs w:val="24"/>
          <w:lang w:val="hy-AM"/>
        </w:rPr>
        <w:t xml:space="preserve">Համայնքային սեփականություն հանդիսացող գույքը օգտագործման իրավունքով տրամադրելու մասին համայնքի ավագանու 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sectPr w:rsidR="000868B4" w:rsidRPr="00B55C47" w:rsidSect="00B55C47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D5"/>
    <w:rsid w:val="000868B4"/>
    <w:rsid w:val="00324CD5"/>
    <w:rsid w:val="0038031B"/>
    <w:rsid w:val="00B55C47"/>
    <w:rsid w:val="00CE6574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4DFD"/>
  <w15:chartTrackingRefBased/>
  <w15:docId w15:val="{57EF9DDA-AAE1-44EF-873A-7E9D382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B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8B4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868B4"/>
    <w:rPr>
      <w:b/>
      <w:bCs/>
    </w:rPr>
  </w:style>
  <w:style w:type="paragraph" w:styleId="NoSpacing">
    <w:name w:val="No Spacing"/>
    <w:basedOn w:val="Normal"/>
    <w:uiPriority w:val="1"/>
    <w:qFormat/>
    <w:rsid w:val="0008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6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2020-09-18T13:35:00Z</cp:lastPrinted>
  <dcterms:created xsi:type="dcterms:W3CDTF">2020-09-18T06:42:00Z</dcterms:created>
  <dcterms:modified xsi:type="dcterms:W3CDTF">2020-09-18T13:35:00Z</dcterms:modified>
</cp:coreProperties>
</file>