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543B53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543B53">
        <w:rPr>
          <w:rStyle w:val="Strong"/>
          <w:rFonts w:ascii="GHEA Mariam" w:hAnsi="GHEA Mariam"/>
          <w:sz w:val="27"/>
          <w:szCs w:val="27"/>
          <w:lang w:val="en-US"/>
        </w:rPr>
        <w:t xml:space="preserve"> N </w:t>
      </w:r>
      <w:r w:rsidR="001D0203">
        <w:rPr>
          <w:rStyle w:val="Strong"/>
          <w:rFonts w:ascii="GHEA Mariam" w:hAnsi="GHEA Mariam"/>
          <w:sz w:val="27"/>
          <w:szCs w:val="27"/>
          <w:lang w:val="en-US"/>
        </w:rPr>
        <w:t>7</w:t>
      </w:r>
      <w:r w:rsidR="00543B53">
        <w:rPr>
          <w:rStyle w:val="Strong"/>
          <w:rFonts w:ascii="GHEA Mariam" w:hAnsi="GHEA Mariam"/>
          <w:sz w:val="27"/>
          <w:szCs w:val="27"/>
          <w:lang w:val="en-US"/>
        </w:rPr>
        <w:t>3</w:t>
      </w:r>
      <w:r w:rsidRPr="00543B53">
        <w:rPr>
          <w:rStyle w:val="Strong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606C5" w:rsidP="00543B53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543B53" w:rsidRPr="001D207E" w:rsidRDefault="00543B53" w:rsidP="00543B53">
      <w:pPr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ՀԱՄԱՅՆՔԱՅԻՆ 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ՍԵՓԱԿԱՆՈՒԹՅՈՒՆ ՀԱՆԴԻՍԱՑՈՂ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ՀՈՂԵՐԻՑ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0,045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 ՀՈՂԱՄԱՍԻ  ՆՊԱՏԱԿԱՅԻՆ ՆՇԱՆԱԿՈՒԹՅՈՒՆԸ ՓՈՓՈԽԵԼՈՒ ՄԱՍԻՆ</w:t>
      </w:r>
    </w:p>
    <w:p w:rsidR="00543B53" w:rsidRPr="00543B53" w:rsidRDefault="00543B53" w:rsidP="00543B53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1D207E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</w:t>
      </w:r>
      <w:r w:rsidRPr="001D207E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18</w:t>
      </w:r>
      <w:r w:rsidRPr="001D207E">
        <w:rPr>
          <w:rFonts w:ascii="GHEA Grapalat" w:hAnsi="GHEA Grapalat" w:cs="GHEA Grapalat"/>
          <w:lang w:val="hy-AM"/>
        </w:rPr>
        <w:t>-րդ հոդվածի 1-ին մասի 29)-րդ կետով, Հողային օրենսգրքի 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 w:rsidRPr="001D207E">
        <w:rPr>
          <w:rFonts w:ascii="GHEA Grapalat" w:hAnsi="GHEA Grapalat"/>
          <w:vertAlign w:val="superscript"/>
          <w:lang w:val="hy-AM"/>
        </w:rPr>
        <w:t>3</w:t>
      </w:r>
      <w:r w:rsidRPr="001D207E">
        <w:rPr>
          <w:rFonts w:ascii="GHEA Grapalat" w:hAnsi="GHEA Grapalat"/>
          <w:lang w:val="hy-AM"/>
        </w:rPr>
        <w:t>-րդ</w:t>
      </w:r>
      <w:r w:rsidRPr="001D207E">
        <w:rPr>
          <w:rFonts w:ascii="Courier New" w:hAnsi="Courier New" w:cs="Courier New"/>
          <w:lang w:val="hy-AM"/>
        </w:rPr>
        <w:t> </w:t>
      </w:r>
      <w:r w:rsidRPr="001D207E">
        <w:rPr>
          <w:rFonts w:ascii="GHEA Grapalat" w:hAnsi="GHEA Grapalat"/>
          <w:lang w:val="hy-AM"/>
        </w:rPr>
        <w:t>հոդվածի 5-րդ,  8-րդ, 9-րդ մասերի դրույթներով</w:t>
      </w:r>
      <w:r w:rsidRPr="001D207E">
        <w:rPr>
          <w:rFonts w:ascii="GHEA Grapalat" w:hAnsi="GHEA Grapalat"/>
          <w:color w:val="FF0000"/>
          <w:lang w:val="hy-AM"/>
        </w:rPr>
        <w:t xml:space="preserve"> </w:t>
      </w:r>
      <w:r w:rsidRPr="001D207E">
        <w:rPr>
          <w:rFonts w:ascii="GHEA Grapalat" w:hAnsi="GHEA Grapalat"/>
          <w:lang w:val="hy-AM"/>
        </w:rPr>
        <w:t>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1D207E">
        <w:rPr>
          <w:rFonts w:ascii="GHEA Grapalat" w:hAnsi="GHEA Grapalat"/>
          <w:color w:val="FF0000"/>
          <w:lang w:val="hy-AM"/>
        </w:rPr>
        <w:t xml:space="preserve"> </w:t>
      </w:r>
      <w:r w:rsidRPr="001D207E">
        <w:rPr>
          <w:rFonts w:ascii="GHEA Grapalat" w:hAnsi="GHEA Grapalat" w:cs="GHEA Grapalat"/>
          <w:lang w:val="hy-AM"/>
        </w:rPr>
        <w:t xml:space="preserve">դրական եզրակացությունը, </w:t>
      </w:r>
      <w:r w:rsidRPr="001D207E">
        <w:rPr>
          <w:rFonts w:ascii="GHEA Grapalat" w:hAnsi="GHEA Grapalat" w:cs="Sylfaen"/>
          <w:lang w:val="hy-AM"/>
        </w:rPr>
        <w:t>հաշվի</w:t>
      </w:r>
      <w:r w:rsidRPr="001D207E">
        <w:rPr>
          <w:rFonts w:ascii="GHEA Grapalat" w:hAnsi="GHEA Grapalat"/>
          <w:lang w:val="pt-BR"/>
        </w:rPr>
        <w:t xml:space="preserve"> </w:t>
      </w:r>
      <w:r w:rsidRPr="001D207E">
        <w:rPr>
          <w:rFonts w:ascii="GHEA Grapalat" w:hAnsi="GHEA Grapalat" w:cs="Sylfaen"/>
          <w:lang w:val="hy-AM"/>
        </w:rPr>
        <w:t>առնելով</w:t>
      </w:r>
      <w:r w:rsidRPr="001D207E">
        <w:rPr>
          <w:rFonts w:ascii="GHEA Grapalat" w:hAnsi="GHEA Grapalat"/>
          <w:lang w:val="pt-BR"/>
        </w:rPr>
        <w:t xml:space="preserve"> </w:t>
      </w:r>
      <w:r w:rsidRPr="001D207E">
        <w:rPr>
          <w:rFonts w:ascii="GHEA Grapalat" w:hAnsi="GHEA Grapalat" w:cs="Sylfaen"/>
          <w:lang w:val="hy-AM"/>
        </w:rPr>
        <w:t>համայնքի</w:t>
      </w:r>
      <w:r w:rsidRPr="001D207E">
        <w:rPr>
          <w:rFonts w:ascii="Arial AMU" w:hAnsi="Arial AMU"/>
          <w:lang w:val="pt-BR"/>
        </w:rPr>
        <w:t> </w:t>
      </w:r>
      <w:r>
        <w:rPr>
          <w:rFonts w:ascii="Arial AMU" w:hAnsi="Arial AMU"/>
          <w:lang w:val="pt-BR"/>
        </w:rPr>
        <w:t xml:space="preserve">   </w:t>
      </w:r>
      <w:r w:rsidRPr="001D207E">
        <w:rPr>
          <w:rFonts w:ascii="GHEA Grapalat" w:hAnsi="GHEA Grapalat" w:cs="Sylfaen"/>
          <w:lang w:val="hy-AM"/>
        </w:rPr>
        <w:t>ղեկավարի</w:t>
      </w:r>
      <w:r w:rsidRPr="00EA29E1">
        <w:rPr>
          <w:rFonts w:ascii="GHEA Grapalat" w:hAnsi="GHEA Grapalat" w:cs="Sylfaen"/>
          <w:lang w:val="hy-AM"/>
        </w:rPr>
        <w:t xml:space="preserve">  </w:t>
      </w:r>
      <w:r w:rsidRPr="001D207E">
        <w:rPr>
          <w:rFonts w:ascii="Arial AMU" w:hAnsi="Arial AMU"/>
          <w:lang w:val="pt-BR"/>
        </w:rPr>
        <w:t> </w:t>
      </w:r>
      <w:r w:rsidRPr="001D207E">
        <w:rPr>
          <w:rFonts w:ascii="GHEA Grapalat" w:hAnsi="GHEA Grapalat" w:cs="Sylfaen"/>
          <w:lang w:val="hy-AM"/>
        </w:rPr>
        <w:t>առաջարկությունը</w:t>
      </w:r>
      <w:r w:rsidRPr="001D207E"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pt-BR"/>
        </w:rPr>
        <w:t xml:space="preserve"> </w:t>
      </w:r>
      <w:r w:rsidRPr="001D207E">
        <w:rPr>
          <w:rFonts w:ascii="GHEA Grapalat" w:hAnsi="GHEA Grapalat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որոշման նախագծի քվեարկության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b/>
          <w:u w:val="single"/>
          <w:lang w:val="hy-AM"/>
        </w:rPr>
        <w:t>11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կողմ,</w:t>
      </w:r>
      <w:r w:rsidRPr="004F36E0">
        <w:rPr>
          <w:lang w:val="hy-AM"/>
        </w:rPr>
        <w:t>  </w:t>
      </w:r>
      <w:r w:rsidRPr="004F36E0">
        <w:rPr>
          <w:rFonts w:ascii="GHEA Mariam" w:hAnsi="GHEA Mariam"/>
          <w:u w:val="single"/>
          <w:lang w:val="hy-AM"/>
        </w:rPr>
        <w:t xml:space="preserve">   </w:t>
      </w:r>
      <w:r w:rsidRPr="004F36E0">
        <w:rPr>
          <w:rFonts w:ascii="GHEA Mariam" w:hAnsi="GHEA Mariam"/>
          <w:b/>
          <w:u w:val="single"/>
          <w:lang w:val="hy-AM"/>
        </w:rPr>
        <w:t xml:space="preserve">0 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 xml:space="preserve"> դեմ,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4F36E0">
        <w:rPr>
          <w:rFonts w:ascii="GHEA Mariam" w:hAnsi="GHEA Mariam"/>
          <w:b/>
          <w:u w:val="single"/>
          <w:lang w:val="hy-AM"/>
        </w:rPr>
        <w:t>0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4F36E0">
        <w:rPr>
          <w:rFonts w:ascii="GHEA Mariam" w:hAnsi="GHEA Mariam"/>
          <w:lang w:val="hy-AM"/>
        </w:rPr>
        <w:t xml:space="preserve"> ձեռնպահ արդյունքներով,  </w:t>
      </w:r>
      <w:r w:rsidRPr="004F36E0">
        <w:rPr>
          <w:rFonts w:ascii="GHEA Mariam" w:hAnsi="GHEA Mariam"/>
          <w:b/>
          <w:i/>
          <w:lang w:val="hy-AM"/>
        </w:rPr>
        <w:t>համայնքի ավագանին</w:t>
      </w:r>
      <w:r w:rsidRPr="004F36E0">
        <w:rPr>
          <w:rFonts w:ascii="GHEA Mariam" w:hAnsi="GHEA Mariam"/>
          <w:lang w:val="hy-AM"/>
        </w:rPr>
        <w:t xml:space="preserve">  </w:t>
      </w:r>
      <w:r w:rsidRPr="004F36E0">
        <w:rPr>
          <w:rFonts w:ascii="GHEA Mariam" w:hAnsi="GHEA Mariam"/>
          <w:b/>
          <w:i/>
          <w:lang w:val="hy-AM"/>
        </w:rPr>
        <w:t>ո ր ո շ ու մ</w:t>
      </w:r>
      <w:r w:rsidRPr="004F36E0">
        <w:rPr>
          <w:b/>
          <w:i/>
          <w:lang w:val="hy-AM"/>
        </w:rPr>
        <w:t> </w:t>
      </w:r>
      <w:r w:rsidRPr="004F36E0">
        <w:rPr>
          <w:rFonts w:ascii="GHEA Mariam" w:hAnsi="GHEA Mariam"/>
          <w:b/>
          <w:i/>
          <w:lang w:val="hy-AM"/>
        </w:rPr>
        <w:t xml:space="preserve"> է.</w:t>
      </w:r>
    </w:p>
    <w:p w:rsidR="00543B53" w:rsidRPr="00543B53" w:rsidRDefault="00543B53" w:rsidP="00543B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207E">
        <w:rPr>
          <w:rFonts w:ascii="GHEA Grapalat" w:hAnsi="GHEA Grapalat"/>
          <w:sz w:val="24"/>
          <w:szCs w:val="24"/>
          <w:lang w:val="hy-AM"/>
        </w:rPr>
        <w:t xml:space="preserve">1.Հայաստանի Հանրապետության Սյունիքի մարզի Կապան համայնքի /բնակավայրի/ գլխավոր հատակագծում կատարել փոփոխություն և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նպատակային նշանակության տրանսպորտի օբյեկտների հողեր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գործառնական նշանակության 0,045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հա (կադաստրային ծածկագիր</w:t>
      </w:r>
      <w:r>
        <w:rPr>
          <w:rFonts w:ascii="GHEA Grapalat" w:hAnsi="GHEA Grapalat"/>
          <w:sz w:val="24"/>
          <w:szCs w:val="24"/>
          <w:lang w:val="hy-AM"/>
        </w:rPr>
        <w:t xml:space="preserve"> 09-001-1683</w:t>
      </w:r>
      <w:r w:rsidRPr="004C01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285">
        <w:rPr>
          <w:rFonts w:ascii="GHEA Grapalat" w:hAnsi="GHEA Grapalat"/>
          <w:sz w:val="24"/>
          <w:szCs w:val="24"/>
          <w:lang w:val="hy-AM"/>
        </w:rPr>
        <w:t>թաղամասից</w:t>
      </w:r>
      <w:r w:rsidRPr="001D20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հողամասը փոխադրել </w:t>
      </w:r>
      <w:r w:rsidRPr="00E05285">
        <w:rPr>
          <w:rFonts w:ascii="GHEA Grapalat" w:hAnsi="GHEA Grapalat"/>
          <w:sz w:val="24"/>
          <w:szCs w:val="24"/>
          <w:lang w:val="hy-AM"/>
        </w:rPr>
        <w:t>բնակավայրերի նպատակային նշանակության հողերի կատեգորիա՝ «հասարակական կառուցապատման հողեր» գործառնական նշանակության:</w:t>
      </w:r>
    </w:p>
    <w:p w:rsidR="00543B53" w:rsidRPr="001D207E" w:rsidRDefault="00543B53" w:rsidP="00543B5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207E">
        <w:rPr>
          <w:rFonts w:ascii="GHEA Grapalat" w:hAnsi="GHEA Grapalat"/>
          <w:sz w:val="24"/>
          <w:szCs w:val="24"/>
          <w:lang w:val="hy-AM"/>
        </w:rPr>
        <w:lastRenderedPageBreak/>
        <w:t>2.</w:t>
      </w:r>
      <w:r w:rsidRPr="001D207E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543B53" w:rsidRDefault="00543B53" w:rsidP="00543B53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en-US"/>
        </w:rPr>
      </w:pPr>
    </w:p>
    <w:p w:rsidR="00286D46" w:rsidRDefault="00286D46" w:rsidP="00543B53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F36E0" w:rsidRPr="00543B53" w:rsidRDefault="004F36E0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543B53" w:rsidRDefault="00543B53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187</cp:revision>
  <cp:lastPrinted>2018-05-17T07:44:00Z</cp:lastPrinted>
  <dcterms:created xsi:type="dcterms:W3CDTF">2015-08-10T13:28:00Z</dcterms:created>
  <dcterms:modified xsi:type="dcterms:W3CDTF">2018-05-17T07:44:00Z</dcterms:modified>
</cp:coreProperties>
</file>