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Pr="00970731" w:rsidRDefault="00F94356" w:rsidP="00C630B9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970731">
        <w:rPr>
          <w:rStyle w:val="Strong"/>
          <w:rFonts w:ascii="GHEA Mariam" w:hAnsi="GHEA Mariam"/>
          <w:sz w:val="27"/>
          <w:szCs w:val="27"/>
        </w:rPr>
        <w:t xml:space="preserve"> </w:t>
      </w:r>
      <w:r w:rsidRPr="00543B53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970731">
        <w:rPr>
          <w:rStyle w:val="Strong"/>
          <w:rFonts w:ascii="GHEA Mariam" w:hAnsi="GHEA Mariam"/>
          <w:sz w:val="27"/>
          <w:szCs w:val="27"/>
        </w:rPr>
        <w:t xml:space="preserve"> </w:t>
      </w:r>
      <w:r w:rsidR="001D0203" w:rsidRPr="00970731">
        <w:rPr>
          <w:rStyle w:val="Strong"/>
          <w:rFonts w:ascii="GHEA Mariam" w:hAnsi="GHEA Mariam"/>
          <w:sz w:val="27"/>
          <w:szCs w:val="27"/>
        </w:rPr>
        <w:t>7</w:t>
      </w:r>
      <w:r w:rsidR="00C630B9">
        <w:rPr>
          <w:rStyle w:val="Strong"/>
          <w:rFonts w:ascii="GHEA Mariam" w:hAnsi="GHEA Mariam"/>
          <w:sz w:val="27"/>
          <w:szCs w:val="27"/>
          <w:lang w:val="en-US"/>
        </w:rPr>
        <w:t>5</w:t>
      </w:r>
      <w:r w:rsidRPr="00970731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C630B9" w:rsidRDefault="00A606C5" w:rsidP="00C630B9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C630B9" w:rsidRDefault="00C630B9" w:rsidP="00C630B9">
      <w:pPr>
        <w:spacing w:after="0" w:line="360" w:lineRule="auto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ԱՐԴՅՈՒՆԱԲԵՐՈՒԹՅԱՆ, ԸՆԴԵՐՔՕԳՏԱԳՈՐԾՄԱՆ ԵՎ ԱՅԼ ԱՐՏԱԴՐԱԿԱՆ ՆՇԱՆԱԿՈՒԹՅԱՆ ՕԲՅԵԿՏՆԵՐԻ ՀՈՂԵՐԻՑ  0.076 ՀԱ ՀՈՂԱՄԱՍԻ ՆՊԱՏԱԿԱՅԻՆ ՆՇԱՆԱԿՈՒԹՅՈՒՆԸ ՓՈՓՈԽԵԼՈՒ ՄԱՍԻՆ</w:t>
      </w:r>
    </w:p>
    <w:p w:rsidR="00C630B9" w:rsidRPr="00543B53" w:rsidRDefault="00C630B9" w:rsidP="00C630B9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18--րդ հոդվածի 1-ին մասի 29)-րդ կետով, Հողային օրենսգրքի 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>
        <w:rPr>
          <w:rFonts w:ascii="GHEA Grapalat" w:hAnsi="GHEA Grapalat"/>
          <w:vertAlign w:val="superscript"/>
          <w:lang w:val="hy-AM"/>
        </w:rPr>
        <w:t>3</w:t>
      </w:r>
      <w:r>
        <w:rPr>
          <w:rFonts w:ascii="GHEA Grapalat" w:hAnsi="GHEA Grapalat"/>
          <w:lang w:val="hy-AM"/>
        </w:rPr>
        <w:t>-րդ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հոդվածի 5-րդ,  8-րդ, 9-րդ մասերի դրույթներով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>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 06/11.2/4699-15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դրական եզրակացությունը,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որոշման նախագծի քվեարկության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b/>
          <w:u w:val="single"/>
          <w:lang w:val="hy-AM"/>
        </w:rPr>
        <w:t>1</w:t>
      </w:r>
      <w:r w:rsidRPr="00970731">
        <w:rPr>
          <w:rFonts w:ascii="GHEA Mariam" w:hAnsi="GHEA Mariam"/>
          <w:b/>
          <w:u w:val="single"/>
          <w:lang w:val="hy-AM"/>
        </w:rPr>
        <w:t>0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>կողմ,</w:t>
      </w:r>
      <w:r w:rsidRPr="004F36E0">
        <w:rPr>
          <w:lang w:val="hy-AM"/>
        </w:rPr>
        <w:t>  </w:t>
      </w:r>
      <w:r w:rsidRPr="004F36E0">
        <w:rPr>
          <w:rFonts w:ascii="GHEA Mariam" w:hAnsi="GHEA Mariam"/>
          <w:u w:val="single"/>
          <w:lang w:val="hy-AM"/>
        </w:rPr>
        <w:t xml:space="preserve">   </w:t>
      </w:r>
      <w:r w:rsidRPr="004F36E0">
        <w:rPr>
          <w:rFonts w:ascii="GHEA Mariam" w:hAnsi="GHEA Mariam"/>
          <w:b/>
          <w:u w:val="single"/>
          <w:lang w:val="hy-AM"/>
        </w:rPr>
        <w:t xml:space="preserve">0 </w:t>
      </w:r>
      <w:r w:rsidRPr="004F36E0">
        <w:rPr>
          <w:rFonts w:ascii="GHEA Mariam" w:hAnsi="GHEA Mariam"/>
          <w:u w:val="single"/>
          <w:lang w:val="hy-AM"/>
        </w:rPr>
        <w:t xml:space="preserve"> </w:t>
      </w:r>
      <w:r w:rsidRPr="004F36E0">
        <w:rPr>
          <w:rFonts w:ascii="GHEA Mariam" w:hAnsi="GHEA Mariam"/>
          <w:lang w:val="hy-AM"/>
        </w:rPr>
        <w:t xml:space="preserve"> դեմ,</w:t>
      </w:r>
      <w:r w:rsidRPr="004F36E0">
        <w:rPr>
          <w:lang w:val="hy-AM"/>
        </w:rPr>
        <w:t> </w:t>
      </w:r>
      <w:r w:rsidRPr="004F36E0">
        <w:rPr>
          <w:u w:val="single"/>
          <w:lang w:val="hy-AM"/>
        </w:rPr>
        <w:t> 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970731">
        <w:rPr>
          <w:rFonts w:ascii="GHEA Mariam" w:hAnsi="GHEA Mariam"/>
          <w:b/>
          <w:u w:val="single"/>
          <w:lang w:val="hy-AM"/>
        </w:rPr>
        <w:t>1</w:t>
      </w:r>
      <w:r w:rsidRPr="004F36E0">
        <w:rPr>
          <w:rFonts w:ascii="GHEA Mariam" w:hAnsi="GHEA Mariam"/>
          <w:u w:val="single"/>
          <w:lang w:val="hy-AM"/>
        </w:rPr>
        <w:t xml:space="preserve">  </w:t>
      </w:r>
      <w:r w:rsidRPr="004F36E0">
        <w:rPr>
          <w:rFonts w:ascii="GHEA Mariam" w:hAnsi="GHEA Mariam"/>
          <w:lang w:val="hy-AM"/>
        </w:rPr>
        <w:t xml:space="preserve"> ձեռնպահ արդյունքներով,  </w:t>
      </w:r>
      <w:r w:rsidRPr="004F36E0">
        <w:rPr>
          <w:rFonts w:ascii="GHEA Mariam" w:hAnsi="GHEA Mariam"/>
          <w:b/>
          <w:i/>
          <w:lang w:val="hy-AM"/>
        </w:rPr>
        <w:t>համայնքի ավագանին</w:t>
      </w:r>
      <w:r w:rsidRPr="004F36E0">
        <w:rPr>
          <w:rFonts w:ascii="GHEA Mariam" w:hAnsi="GHEA Mariam"/>
          <w:lang w:val="hy-AM"/>
        </w:rPr>
        <w:t xml:space="preserve">  </w:t>
      </w:r>
      <w:r w:rsidRPr="004F36E0">
        <w:rPr>
          <w:rFonts w:ascii="GHEA Mariam" w:hAnsi="GHEA Mariam"/>
          <w:b/>
          <w:i/>
          <w:lang w:val="hy-AM"/>
        </w:rPr>
        <w:t>ո ր ո շ ու մ</w:t>
      </w:r>
      <w:r w:rsidRPr="004F36E0">
        <w:rPr>
          <w:b/>
          <w:i/>
          <w:lang w:val="hy-AM"/>
        </w:rPr>
        <w:t> </w:t>
      </w:r>
      <w:r w:rsidRPr="004F36E0">
        <w:rPr>
          <w:rFonts w:ascii="GHEA Mariam" w:hAnsi="GHEA Mariam"/>
          <w:b/>
          <w:i/>
          <w:lang w:val="hy-AM"/>
        </w:rPr>
        <w:t xml:space="preserve"> է.</w:t>
      </w:r>
    </w:p>
    <w:p w:rsidR="00C630B9" w:rsidRDefault="00C630B9" w:rsidP="00C630B9">
      <w:pPr>
        <w:spacing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1.Հայաստանի Հանրապետության Սյունիքի մարզի Կապան համայնքի /բնակավայրի/ գլխավոր հատակագծում կատարել փոփոխություն և քաղաքացիների սեփականություն հանդիսացող արդյունաբերության, ընդերքօգտագործման և այլ արտադրական նշանակության օբյեկտների հողերի նպատակային նշանակության,   արդյունաբերական օբյեկտների գործառնական նշանակության (կադաստրային ծածկագիր 09-001-0511 թաղամասից) 0,076 հա հողամասը փոխադրել բնակավայրերի նպատակային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նշանակության հողերի կատեգորիա՝ «հասարակական կառուցապատման հողեր» գործառնական նշանակության:</w:t>
      </w:r>
    </w:p>
    <w:p w:rsidR="00C630B9" w:rsidRDefault="00C630B9" w:rsidP="00C630B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286D46" w:rsidRDefault="00970731" w:rsidP="00970731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970731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970731">
        <w:rPr>
          <w:rFonts w:ascii="GHEA Mariam" w:hAnsi="GHEA Mariam"/>
          <w:b/>
          <w:lang w:val="hy-AM"/>
        </w:rPr>
        <w:t>ԴԱՎԹՅԱՆ ՇԱՆԹ</w:t>
      </w:r>
    </w:p>
    <w:p w:rsidR="00D16308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D16308" w:rsidP="00786994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970731" w:rsidRPr="00C630B9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970731" w:rsidRDefault="00970731" w:rsidP="00970731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</w:p>
    <w:p w:rsidR="00970731" w:rsidRPr="00C630B9" w:rsidRDefault="00970731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F36E0" w:rsidRPr="00543B53" w:rsidRDefault="004F36E0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543B53" w:rsidRDefault="00543B53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cp:lastPrinted>2018-05-17T07:54:00Z</cp:lastPrinted>
  <dcterms:created xsi:type="dcterms:W3CDTF">2015-08-10T13:28:00Z</dcterms:created>
  <dcterms:modified xsi:type="dcterms:W3CDTF">2018-05-17T07:54:00Z</dcterms:modified>
</cp:coreProperties>
</file>