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41" w:rsidRDefault="00604A41" w:rsidP="00604A41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ՀԻՄՆԱՎՈՐՈՒՄ</w:t>
      </w:r>
    </w:p>
    <w:p w:rsidR="00604A41" w:rsidRDefault="00604A41" w:rsidP="00604A41">
      <w:pPr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</w:t>
      </w:r>
      <w:r w:rsidRPr="00283342">
        <w:rPr>
          <w:rFonts w:ascii="GHEA Grapalat" w:hAnsi="GHEA Grapalat"/>
          <w:sz w:val="24"/>
          <w:szCs w:val="24"/>
          <w:lang w:val="hy-AM"/>
        </w:rPr>
        <w:t>ՀԱՄԱՅՆՔԻ ՍԵՓԱԿԱՆՈՒԹՅՈՒՆ ՀԱՆԴԻՍԱՑՈՂ ԳՈՒՅՔ</w:t>
      </w:r>
      <w:r w:rsidRPr="00097FF0">
        <w:rPr>
          <w:rFonts w:ascii="GHEA Grapalat" w:hAnsi="GHEA Grapalat"/>
          <w:sz w:val="24"/>
          <w:szCs w:val="24"/>
          <w:lang w:val="hy-AM"/>
        </w:rPr>
        <w:t>ԵՐ</w:t>
      </w:r>
      <w:r w:rsidRPr="00283342">
        <w:rPr>
          <w:rFonts w:ascii="GHEA Grapalat" w:hAnsi="GHEA Grapalat"/>
          <w:sz w:val="24"/>
          <w:szCs w:val="24"/>
          <w:lang w:val="hy-AM"/>
        </w:rPr>
        <w:t>Ը</w:t>
      </w:r>
      <w:r w:rsidRPr="00CB50ED">
        <w:rPr>
          <w:rFonts w:ascii="GHEA Grapalat" w:hAnsi="GHEA Grapalat"/>
          <w:sz w:val="24"/>
          <w:szCs w:val="24"/>
          <w:lang w:val="hy-AM"/>
        </w:rPr>
        <w:t xml:space="preserve"> ՎԱՐՁԱԿԱԼՈՒԹՅԱՆ ԻՐԱՎՈՒՆՔՈՎ ՕԳՏԱԳՈՐԾՄԱՆ ՏՐԱՄԱԴՐԵԼՈՒ </w:t>
      </w:r>
      <w:r w:rsidRPr="00E6275B">
        <w:rPr>
          <w:rFonts w:ascii="GHEA Grapalat" w:hAnsi="GHEA Grapalat"/>
          <w:sz w:val="24"/>
          <w:szCs w:val="24"/>
          <w:lang w:val="hy-AM"/>
        </w:rPr>
        <w:t>ՄԱՍԻՆ</w:t>
      </w:r>
      <w:r>
        <w:rPr>
          <w:rFonts w:ascii="GHEA Grapalat" w:hAnsi="GHEA Grapalat"/>
          <w:sz w:val="24"/>
          <w:szCs w:val="24"/>
          <w:lang w:val="hy-AM"/>
        </w:rPr>
        <w:t>» ԿԱՊԱՆ ՀԱՄԱՅՆՔԻ ԱՎԱԳԱՆՈՒ ՈՐՈՇՄԱՆ ՆԱԽԱԳԾԻ ԸՆԴՈՒՆՄԱՆ</w:t>
      </w:r>
    </w:p>
    <w:p w:rsidR="00604A41" w:rsidRPr="00CE737E" w:rsidRDefault="00604A41" w:rsidP="00604A41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Նախագծի ընդունման նպատակն է </w:t>
      </w:r>
      <w:r w:rsidRPr="00CB50ED">
        <w:rPr>
          <w:rFonts w:ascii="GHEA Grapalat" w:hAnsi="GHEA Grapalat"/>
          <w:sz w:val="24"/>
          <w:szCs w:val="24"/>
          <w:lang w:val="hy-AM"/>
        </w:rPr>
        <w:t xml:space="preserve">բավարարել </w:t>
      </w:r>
      <w:r>
        <w:rPr>
          <w:rFonts w:ascii="GHEA Grapalat" w:hAnsi="GHEA Grapalat"/>
          <w:sz w:val="24"/>
          <w:szCs w:val="24"/>
          <w:lang w:val="hy-AM"/>
        </w:rPr>
        <w:t>«</w:t>
      </w:r>
      <w:r w:rsidRPr="00CB50ED">
        <w:rPr>
          <w:rFonts w:ascii="GHEA Grapalat" w:hAnsi="GHEA Grapalat"/>
          <w:sz w:val="24"/>
          <w:szCs w:val="24"/>
          <w:lang w:val="hy-AM"/>
        </w:rPr>
        <w:t>ԳԵՎԼԵՌ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Pr="00CB50ED">
        <w:rPr>
          <w:rFonts w:ascii="GHEA Grapalat" w:hAnsi="GHEA Grapalat"/>
          <w:sz w:val="24"/>
          <w:szCs w:val="24"/>
          <w:lang w:val="hy-AM"/>
        </w:rPr>
        <w:t xml:space="preserve"> ՍՊ ընկերության դիմումը իրականացնելու  դերիվացիոն ջրանցքներից արտահոսող կեղտաջրերի</w:t>
      </w:r>
      <w:r w:rsidRPr="004F7CEE">
        <w:rPr>
          <w:rFonts w:ascii="GHEA Grapalat" w:hAnsi="GHEA Grapalat"/>
          <w:sz w:val="24"/>
          <w:szCs w:val="24"/>
          <w:lang w:val="hy-AM"/>
        </w:rPr>
        <w:t>ց</w:t>
      </w:r>
      <w:r w:rsidRPr="00CB50ED">
        <w:rPr>
          <w:rFonts w:ascii="GHEA Grapalat" w:hAnsi="GHEA Grapalat"/>
          <w:sz w:val="24"/>
          <w:szCs w:val="24"/>
          <w:lang w:val="hy-AM"/>
        </w:rPr>
        <w:t xml:space="preserve"> վնասակար և քիմիական </w:t>
      </w:r>
      <w:r>
        <w:rPr>
          <w:rFonts w:ascii="GHEA Grapalat" w:hAnsi="GHEA Grapalat"/>
          <w:sz w:val="24"/>
          <w:szCs w:val="24"/>
          <w:lang w:val="hy-AM"/>
        </w:rPr>
        <w:t>էլէմ</w:t>
      </w:r>
      <w:r w:rsidRPr="00CB50ED">
        <w:rPr>
          <w:rFonts w:ascii="GHEA Grapalat" w:hAnsi="GHEA Grapalat"/>
          <w:sz w:val="24"/>
          <w:szCs w:val="24"/>
          <w:lang w:val="hy-AM"/>
        </w:rPr>
        <w:t>ենտների</w:t>
      </w:r>
      <w:r w:rsidRPr="004F7CEE">
        <w:rPr>
          <w:rFonts w:ascii="GHEA Grapalat" w:hAnsi="GHEA Grapalat"/>
          <w:sz w:val="24"/>
          <w:szCs w:val="24"/>
          <w:lang w:val="hy-AM"/>
        </w:rPr>
        <w:t xml:space="preserve"> մաքրումը, որի արդյունքում կչեզոքացվեն առկա և հրատապ լուծում պահանջող բնապահպանական խնդիրներ, կստեղծվեն 15 աշխատատեղ: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04A41" w:rsidRPr="00CE737E" w:rsidRDefault="00604A41" w:rsidP="00604A41">
      <w:pPr>
        <w:jc w:val="center"/>
        <w:rPr>
          <w:rFonts w:ascii="GHEA Grapalat" w:hAnsi="GHEA Grapalat"/>
          <w:lang w:val="hy-AM"/>
        </w:rPr>
      </w:pPr>
    </w:p>
    <w:p w:rsidR="00604A41" w:rsidRPr="00CE737E" w:rsidRDefault="00604A41" w:rsidP="00604A41">
      <w:pPr>
        <w:jc w:val="center"/>
        <w:rPr>
          <w:rFonts w:ascii="GHEA Grapalat" w:hAnsi="GHEA Grapalat"/>
          <w:lang w:val="hy-AM"/>
        </w:rPr>
      </w:pPr>
    </w:p>
    <w:p w:rsidR="00604A41" w:rsidRPr="00283342" w:rsidRDefault="00604A41" w:rsidP="00604A41">
      <w:pPr>
        <w:jc w:val="center"/>
        <w:rPr>
          <w:rFonts w:ascii="GHEA Grapalat" w:hAnsi="GHEA Grapalat"/>
          <w:lang w:val="hy-AM"/>
        </w:rPr>
      </w:pPr>
      <w:r w:rsidRPr="00283342">
        <w:rPr>
          <w:rFonts w:ascii="GHEA Grapalat" w:hAnsi="GHEA Grapalat"/>
          <w:lang w:val="hy-AM"/>
        </w:rPr>
        <w:t>ՏԵՂԵԿԱՆՔ</w:t>
      </w:r>
    </w:p>
    <w:p w:rsidR="00604A41" w:rsidRDefault="00604A41" w:rsidP="00604A41">
      <w:pPr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</w:t>
      </w:r>
      <w:r w:rsidRPr="00283342">
        <w:rPr>
          <w:rFonts w:ascii="GHEA Grapalat" w:hAnsi="GHEA Grapalat"/>
          <w:sz w:val="24"/>
          <w:szCs w:val="24"/>
          <w:lang w:val="hy-AM"/>
        </w:rPr>
        <w:t>ՀԱՄԱՅՆՔԻ ՍԵՓԱԿԱՆՈՒԹՅՈՒՆ ՀԱՆԴԻՍԱՑՈՂ ԳՈՒՅՔ</w:t>
      </w:r>
      <w:r w:rsidRPr="00097FF0">
        <w:rPr>
          <w:rFonts w:ascii="GHEA Grapalat" w:hAnsi="GHEA Grapalat"/>
          <w:sz w:val="24"/>
          <w:szCs w:val="24"/>
          <w:lang w:val="hy-AM"/>
        </w:rPr>
        <w:t>ԵՐ</w:t>
      </w:r>
      <w:r w:rsidRPr="00283342">
        <w:rPr>
          <w:rFonts w:ascii="GHEA Grapalat" w:hAnsi="GHEA Grapalat"/>
          <w:sz w:val="24"/>
          <w:szCs w:val="24"/>
          <w:lang w:val="hy-AM"/>
        </w:rPr>
        <w:t>Ը</w:t>
      </w:r>
      <w:r w:rsidRPr="00CB50ED">
        <w:rPr>
          <w:rFonts w:ascii="GHEA Grapalat" w:hAnsi="GHEA Grapalat"/>
          <w:sz w:val="24"/>
          <w:szCs w:val="24"/>
          <w:lang w:val="hy-AM"/>
        </w:rPr>
        <w:t xml:space="preserve"> ՎԱՐՁԱԿԱԼՈՒԹՅԱՆ ԻՐԱՎՈՒՆՔՈՎ ՕԳՏԱԳՈՐԾՄԱՆ ՏՐԱՄԱԴՐԵԼՈՒ </w:t>
      </w:r>
      <w:r w:rsidRPr="00E6275B">
        <w:rPr>
          <w:rFonts w:ascii="GHEA Grapalat" w:hAnsi="GHEA Grapalat"/>
          <w:sz w:val="24"/>
          <w:szCs w:val="24"/>
          <w:lang w:val="hy-AM"/>
        </w:rPr>
        <w:t>ՄԱՍԻՆ</w:t>
      </w:r>
      <w:r>
        <w:rPr>
          <w:rFonts w:ascii="GHEA Grapalat" w:hAnsi="GHEA Grapalat"/>
          <w:sz w:val="24"/>
          <w:szCs w:val="24"/>
          <w:lang w:val="hy-AM"/>
        </w:rPr>
        <w:t>» ԿԱՊԱՆ ՀԱՄԱՅՆՔԻ ԱՎԱԳԱՆՈՒ ՈՐՈՇՄԱՆ ՆԱԽԱԳԾԻ ԸՆԴՈՒՆՄԱՆ</w:t>
      </w:r>
      <w:r w:rsidRPr="00097FF0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ԿԱՊԱԿՑՈՒԹՅԱՄԲ ԿԱՊԱՆ ՀԱՄԱՅՆՔԻ ԲՅՈՒՋԵՈՒՄ ԵԿԱՄՈՒՏՆԵՐԻ ԵՎ ԾԱԽՍԵՐԻ ԱՎԵԼԱՑՄԱՆ ԿԱՄ ՆՎԱԶԵՑՄԱՆ ՄԱՍԻՆ</w:t>
      </w:r>
    </w:p>
    <w:p w:rsidR="00604A41" w:rsidRDefault="00604A41" w:rsidP="00604A41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604A41" w:rsidRPr="00DF72EA" w:rsidRDefault="00604A41" w:rsidP="00604A41">
      <w:pPr>
        <w:pStyle w:val="NoSpacing"/>
        <w:spacing w:before="0" w:beforeAutospacing="0" w:after="0" w:afterAutospacing="0"/>
        <w:ind w:firstLine="426"/>
        <w:jc w:val="both"/>
        <w:rPr>
          <w:rFonts w:ascii="GHEA Grapalat" w:hAnsi="GHEA Grapalat" w:cs="GHEAGrapalat-Bold"/>
          <w:bCs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Pr="006855BD">
        <w:rPr>
          <w:rFonts w:ascii="GHEA Grapalat" w:hAnsi="GHEA Grapalat"/>
          <w:lang w:val="hy-AM"/>
        </w:rPr>
        <w:t xml:space="preserve">Համայնքի սեփականություն հանդիսացող գույքը վարձակալության իրավունքով «ԳԵՎԼԵՌ» ՍՊ ընկերությանը տրամադրելու մասին Կապան համայնքի ավագանու որոշման նախագծի ընդունման կապակցությամբ Կապան համայնքի բյուջեում </w:t>
      </w:r>
      <w:r>
        <w:rPr>
          <w:rFonts w:ascii="GHEA Grapalat" w:hAnsi="GHEA Grapalat"/>
          <w:lang w:val="hy-AM"/>
        </w:rPr>
        <w:t xml:space="preserve">ակնկալվում է </w:t>
      </w:r>
      <w:r w:rsidRPr="006855BD">
        <w:rPr>
          <w:rFonts w:ascii="GHEA Grapalat" w:hAnsi="GHEA Grapalat"/>
          <w:lang w:val="hy-AM"/>
        </w:rPr>
        <w:t>եկամուտների ավելացում</w:t>
      </w:r>
      <w:r>
        <w:rPr>
          <w:rFonts w:ascii="GHEA Grapalat" w:hAnsi="GHEA Grapalat"/>
          <w:lang w:val="hy-AM"/>
        </w:rPr>
        <w:t>՝ ամսական 187500 դրամի չափով:</w:t>
      </w:r>
    </w:p>
    <w:p w:rsidR="00520846" w:rsidRPr="00604A41" w:rsidRDefault="00520846">
      <w:pPr>
        <w:rPr>
          <w:lang w:val="hy-AM"/>
        </w:rPr>
      </w:pPr>
    </w:p>
    <w:sectPr w:rsidR="00520846" w:rsidRPr="00604A41" w:rsidSect="0052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04A41"/>
    <w:rsid w:val="003B6E19"/>
    <w:rsid w:val="00520846"/>
    <w:rsid w:val="00604A41"/>
    <w:rsid w:val="00BC6C3C"/>
    <w:rsid w:val="00DA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A4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0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>STFC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2018-05-08T13:36:00Z</dcterms:created>
  <dcterms:modified xsi:type="dcterms:W3CDTF">2018-05-08T13:36:00Z</dcterms:modified>
</cp:coreProperties>
</file>