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1B" w:rsidRDefault="00A2531B" w:rsidP="00A2531B">
      <w:pPr>
        <w:pStyle w:val="a4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bookmarkStart w:id="0" w:name="_GoBack"/>
      <w:bookmarkEnd w:id="0"/>
      <w:r>
        <w:rPr>
          <w:rStyle w:val="a5"/>
          <w:rFonts w:ascii="GHEA Mariam" w:hAnsi="GHEA Mariam" w:cs="Arial"/>
          <w:lang w:val="hy-AM"/>
        </w:rPr>
        <w:t>նախագիծ</w:t>
      </w:r>
    </w:p>
    <w:p w:rsidR="00A2531B" w:rsidRDefault="00A2531B" w:rsidP="00A2531B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 w:cs="Arial"/>
          <w:lang w:val="hy-AM"/>
        </w:rPr>
        <w:t>ՈՐՈՇՈՒՄ</w:t>
      </w:r>
      <w:r>
        <w:rPr>
          <w:rStyle w:val="a5"/>
          <w:rFonts w:ascii="GHEA Mariam" w:hAnsi="GHEA Mariam"/>
          <w:lang w:val="hy-AM"/>
        </w:rPr>
        <w:t xml:space="preserve"> N      </w:t>
      </w:r>
      <w:r>
        <w:rPr>
          <w:rStyle w:val="a5"/>
          <w:rFonts w:ascii="GHEA Mariam" w:hAnsi="GHEA Mariam" w:cs="Arial"/>
          <w:lang w:val="hy-AM"/>
        </w:rPr>
        <w:t>Ա</w:t>
      </w:r>
    </w:p>
    <w:p w:rsidR="00A2531B" w:rsidRPr="00A2531B" w:rsidRDefault="00A2531B" w:rsidP="00A2531B">
      <w:pPr>
        <w:pStyle w:val="a4"/>
        <w:spacing w:before="0" w:beforeAutospacing="0" w:after="0" w:afterAutospacing="0"/>
        <w:ind w:left="708"/>
        <w:contextualSpacing/>
        <w:jc w:val="center"/>
        <w:rPr>
          <w:lang w:val="hy-AM"/>
        </w:rPr>
      </w:pPr>
    </w:p>
    <w:p w:rsidR="00A2531B" w:rsidRPr="00A2531B" w:rsidRDefault="00A2531B" w:rsidP="00A2531B">
      <w:pPr>
        <w:pStyle w:val="a4"/>
        <w:spacing w:before="0" w:beforeAutospacing="0" w:after="0" w:afterAutospacing="0"/>
        <w:ind w:left="708"/>
        <w:contextualSpacing/>
        <w:jc w:val="center"/>
        <w:rPr>
          <w:rStyle w:val="a5"/>
          <w:lang w:val="hy-AM"/>
        </w:rPr>
      </w:pPr>
      <w:r>
        <w:rPr>
          <w:rStyle w:val="a5"/>
          <w:rFonts w:ascii="GHEA Mariam" w:hAnsi="GHEA Mariam"/>
          <w:lang w:val="hy-AM"/>
        </w:rPr>
        <w:t>____  _________________ 2019</w:t>
      </w:r>
      <w:r>
        <w:rPr>
          <w:rStyle w:val="a5"/>
          <w:rFonts w:ascii="GHEA Mariam" w:hAnsi="GHEA Mariam" w:cs="Arial"/>
          <w:lang w:val="hy-AM"/>
        </w:rPr>
        <w:t>թ</w:t>
      </w:r>
      <w:r>
        <w:rPr>
          <w:rStyle w:val="a5"/>
          <w:rFonts w:ascii="GHEA Mariam" w:hAnsi="GHEA Mariam"/>
          <w:lang w:val="hy-AM"/>
        </w:rPr>
        <w:t>.</w:t>
      </w:r>
    </w:p>
    <w:p w:rsidR="00A2531B" w:rsidRDefault="00A2531B" w:rsidP="00A2531B">
      <w:pPr>
        <w:pStyle w:val="a4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A2531B" w:rsidRDefault="00A2531B" w:rsidP="00A2531B">
      <w:pPr>
        <w:pStyle w:val="a4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ՍՅՈՒՆԻՔԻ ՄԱՐԶԻ ԿԱՊԱՆ ՀԱՄԱՅՆՔԻ 2019 ԹՎԱԿԱՆԻ ԲՅՈՒՋԵԻ ԿԱՏԱՐՄԱՆ ԱՌԱՋԻՆ ԵՌԱՄՍՅԱԿԻ ՀԱՂՈՐԴ</w:t>
      </w:r>
      <w:r w:rsidR="00DB2E1D">
        <w:rPr>
          <w:rStyle w:val="a5"/>
          <w:rFonts w:ascii="GHEA Mariam" w:hAnsi="GHEA Mariam" w:cs="Arial"/>
          <w:lang w:val="hy-AM"/>
        </w:rPr>
        <w:t xml:space="preserve">ՈՒՄՆ Ի ԳԻՏՈՒԹՅՈՒՆ ԸՆԴՈՒՆԵԼՈՒ </w:t>
      </w:r>
      <w:r>
        <w:rPr>
          <w:rStyle w:val="a5"/>
          <w:rFonts w:ascii="GHEA Mariam" w:hAnsi="GHEA Mariam" w:cs="Arial"/>
          <w:lang w:val="hy-AM"/>
        </w:rPr>
        <w:t>ՄԱՍԻՆ</w:t>
      </w:r>
    </w:p>
    <w:p w:rsidR="00A2531B" w:rsidRPr="00A2531B" w:rsidRDefault="00A2531B" w:rsidP="00A2531B">
      <w:pPr>
        <w:pStyle w:val="a4"/>
        <w:spacing w:before="0" w:beforeAutospacing="0" w:after="0" w:afterAutospacing="0"/>
        <w:ind w:firstLine="567"/>
        <w:jc w:val="both"/>
        <w:rPr>
          <w:lang w:val="hy-AM"/>
        </w:rPr>
      </w:pPr>
    </w:p>
    <w:p w:rsidR="00A2531B" w:rsidRDefault="00A2531B" w:rsidP="00A34B85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3-րդ կետով և հաշվի առնելով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A2531B" w:rsidRDefault="00A2531B" w:rsidP="00A34B85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Ընդունել ի գիտություն Հայաստանի Հանրապետության Սյունիքի մարզի Կապան համայնքի բյուջեի 2019 թվականի առաջին եռամսյակի ընթացքի մասին հաղորդումը՝ համաձայն բյուջեի կատարման վերաբերյալ հաշվետվության 1-5 հավելվածների։ </w:t>
      </w:r>
    </w:p>
    <w:p w:rsidR="00A2531B" w:rsidRDefault="00A2531B" w:rsidP="00A2531B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</w:p>
    <w:p w:rsidR="00A2531B" w:rsidRPr="00A2531B" w:rsidRDefault="00A2531B" w:rsidP="00A2531B">
      <w:pPr>
        <w:spacing w:after="0" w:line="360" w:lineRule="auto"/>
        <w:ind w:firstLine="567"/>
        <w:contextualSpacing/>
        <w:rPr>
          <w:rStyle w:val="a5"/>
          <w:sz w:val="24"/>
          <w:szCs w:val="24"/>
          <w:lang w:val="hy-AM"/>
        </w:rPr>
      </w:pPr>
    </w:p>
    <w:p w:rsidR="00A2531B" w:rsidRDefault="00A2531B" w:rsidP="00A2531B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5"/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 w:cs="Arial"/>
          <w:sz w:val="24"/>
          <w:szCs w:val="24"/>
          <w:lang w:val="hy-AM"/>
        </w:rPr>
        <w:t>ՂԵԿԱՎԱՐ</w:t>
      </w:r>
      <w:r>
        <w:rPr>
          <w:rStyle w:val="a5"/>
          <w:rFonts w:cs="Calibri"/>
          <w:sz w:val="24"/>
          <w:szCs w:val="24"/>
          <w:lang w:val="hy-AM"/>
        </w:rPr>
        <w:t>                   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cs="Calibri"/>
          <w:sz w:val="24"/>
          <w:szCs w:val="24"/>
          <w:lang w:val="hy-AM"/>
        </w:rPr>
        <w:t>   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cs="Calibri"/>
          <w:sz w:val="24"/>
          <w:szCs w:val="24"/>
          <w:lang w:val="hy-AM"/>
        </w:rPr>
        <w:t>          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4" w:tgtFrame="employee" w:history="1">
        <w:r>
          <w:rPr>
            <w:rStyle w:val="a3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>
        <w:rPr>
          <w:rStyle w:val="a3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A2531B" w:rsidRDefault="00A2531B" w:rsidP="00A2531B">
      <w:pPr>
        <w:pStyle w:val="a4"/>
        <w:spacing w:before="0" w:beforeAutospacing="0" w:after="0" w:afterAutospacing="0"/>
        <w:contextualSpacing/>
        <w:jc w:val="right"/>
        <w:rPr>
          <w:rStyle w:val="a5"/>
          <w:lang w:val="hy-AM"/>
        </w:rPr>
      </w:pPr>
    </w:p>
    <w:p w:rsidR="00A2531B" w:rsidRDefault="00A2531B" w:rsidP="00A2531B">
      <w:pPr>
        <w:pStyle w:val="a4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:rsidR="00A34B85" w:rsidRDefault="00A34B85" w:rsidP="00A34B85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A34B85" w:rsidRPr="0059025E" w:rsidRDefault="00A34B85" w:rsidP="00A34B85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pt-BR"/>
        </w:rPr>
      </w:pPr>
      <w:r w:rsidRPr="00A34B85">
        <w:rPr>
          <w:rFonts w:ascii="GHEA Mariam" w:hAnsi="GHEA Mariam" w:cs="Arial"/>
          <w:b/>
          <w:sz w:val="24"/>
          <w:szCs w:val="24"/>
          <w:lang w:val="hy-AM"/>
        </w:rPr>
        <w:t>ՏԵՂԵԿԱՆՔ</w:t>
      </w:r>
      <w:r w:rsidRPr="0059025E">
        <w:rPr>
          <w:rFonts w:ascii="GHEA Mariam" w:hAnsi="GHEA Mariam" w:cs="Arial"/>
          <w:b/>
          <w:sz w:val="24"/>
          <w:szCs w:val="24"/>
          <w:lang w:val="pt-BR"/>
        </w:rPr>
        <w:t>-</w:t>
      </w:r>
      <w:r w:rsidRPr="00A34B85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A34B85" w:rsidRPr="0059025E" w:rsidRDefault="00A34B85" w:rsidP="00A34B85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pt-BR"/>
        </w:rPr>
      </w:pPr>
    </w:p>
    <w:p w:rsidR="00A34B85" w:rsidRPr="00A34B85" w:rsidRDefault="00A34B85" w:rsidP="00A34B85">
      <w:pPr>
        <w:spacing w:after="0" w:line="240" w:lineRule="auto"/>
        <w:jc w:val="both"/>
        <w:rPr>
          <w:rFonts w:ascii="GHEA Mariam" w:hAnsi="GHEA Mariam" w:cs="Arial"/>
          <w:sz w:val="24"/>
          <w:szCs w:val="24"/>
          <w:lang w:val="pt-BR"/>
        </w:rPr>
      </w:pPr>
      <w:r w:rsidRPr="00A34B85">
        <w:rPr>
          <w:rFonts w:ascii="GHEA Mariam" w:hAnsi="GHEA Mariam" w:cs="Arial"/>
          <w:sz w:val="24"/>
          <w:szCs w:val="24"/>
          <w:lang w:val="pt-BR"/>
        </w:rPr>
        <w:t xml:space="preserve">    «</w:t>
      </w:r>
      <w:r w:rsidRPr="00A34B85">
        <w:rPr>
          <w:rFonts w:ascii="GHEA Mariam" w:hAnsi="GHEA Mariam" w:cs="Arial"/>
          <w:sz w:val="24"/>
          <w:szCs w:val="24"/>
          <w:lang w:val="hy-AM"/>
        </w:rPr>
        <w:t>Հայաստանի Հանրապետության Սյունիքի մարզի Կապան համայնքի 2019 թվականի բյուջեի կատարման առաջին եռամսյակի հաղորդումն ի գիտություն ընդունելու մասին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A34B8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անհրաժեշտությունը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պայմանավորված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է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«</w:t>
      </w:r>
      <w:r w:rsidRPr="00A34B85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մասին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A34B8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օրենքի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18-</w:t>
      </w:r>
      <w:r w:rsidRPr="00A34B85">
        <w:rPr>
          <w:rFonts w:ascii="GHEA Mariam" w:hAnsi="GHEA Mariam" w:cs="Arial"/>
          <w:sz w:val="24"/>
          <w:szCs w:val="24"/>
          <w:lang w:val="hy-AM"/>
        </w:rPr>
        <w:t>րդ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1-</w:t>
      </w:r>
      <w:r w:rsidRPr="00A34B85">
        <w:rPr>
          <w:rFonts w:ascii="GHEA Mariam" w:hAnsi="GHEA Mariam" w:cs="Arial"/>
          <w:sz w:val="24"/>
          <w:szCs w:val="24"/>
          <w:lang w:val="hy-AM"/>
        </w:rPr>
        <w:t>ին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մասի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pt-BR"/>
        </w:rPr>
        <w:t>6)-</w:t>
      </w:r>
      <w:r w:rsidRPr="00A34B85">
        <w:rPr>
          <w:rFonts w:ascii="GHEA Mariam" w:hAnsi="GHEA Mariam" w:cs="Arial"/>
          <w:sz w:val="24"/>
          <w:szCs w:val="24"/>
          <w:lang w:val="hy-AM"/>
        </w:rPr>
        <w:t>րդ</w:t>
      </w:r>
      <w:r w:rsidRPr="00A34B85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կետով</w:t>
      </w:r>
      <w:r w:rsidRPr="00A34B85">
        <w:rPr>
          <w:rFonts w:ascii="GHEA Mariam" w:hAnsi="GHEA Mariam" w:cs="Arial"/>
          <w:sz w:val="24"/>
          <w:szCs w:val="24"/>
          <w:lang w:val="hy-AM"/>
        </w:rPr>
        <w:t xml:space="preserve"> և </w:t>
      </w:r>
      <w:r w:rsidRPr="00A34B85">
        <w:rPr>
          <w:rFonts w:ascii="GHEA Mariam" w:hAnsi="GHEA Mariam"/>
          <w:sz w:val="24"/>
          <w:szCs w:val="24"/>
          <w:lang w:val="hy-AM"/>
        </w:rPr>
        <w:t>«Հայաստանի Հանրապետության բյուջետային համակարգի մասին» Հայաստանի Հանրապետության օրենքի 35-րդ հոդվածի 3-րդ կետով</w:t>
      </w:r>
      <w:r w:rsidRPr="00A34B85">
        <w:rPr>
          <w:rFonts w:ascii="GHEA Mariam" w:hAnsi="GHEA Mariam" w:cs="Arial"/>
          <w:sz w:val="24"/>
          <w:szCs w:val="24"/>
          <w:lang w:val="pt-BR"/>
        </w:rPr>
        <w:t>:</w:t>
      </w:r>
    </w:p>
    <w:p w:rsidR="00A34B85" w:rsidRPr="00A34B85" w:rsidRDefault="00A34B85" w:rsidP="00A34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A34B8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A34B85">
        <w:rPr>
          <w:rFonts w:ascii="GHEA Mariam" w:hAnsi="GHEA Mariam"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A34B85">
        <w:rPr>
          <w:rFonts w:ascii="GHEA Mariam" w:hAnsi="GHEA Mariam"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sz w:val="24"/>
          <w:szCs w:val="24"/>
          <w:lang w:val="hy-AM"/>
        </w:rPr>
        <w:t>կապակցությամբ</w:t>
      </w:r>
      <w:r w:rsidRPr="00A34B85">
        <w:rPr>
          <w:rFonts w:ascii="GHEA Mariam" w:hAnsi="GHEA Mariam"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բյուջեում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եկամուտների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ավելացում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կամ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նվազեցում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չի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A34B85">
        <w:rPr>
          <w:rFonts w:ascii="GHEA Mariam" w:hAnsi="GHEA Mariam" w:cs="Arial"/>
          <w:bCs/>
          <w:sz w:val="24"/>
          <w:szCs w:val="24"/>
          <w:lang w:val="hy-AM"/>
        </w:rPr>
        <w:t>նախատեսվում</w:t>
      </w:r>
      <w:r w:rsidRPr="00A34B85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7D04CA" w:rsidRPr="00A34B85" w:rsidRDefault="007D04CA">
      <w:pPr>
        <w:rPr>
          <w:lang w:val="hy-AM"/>
        </w:rPr>
      </w:pPr>
    </w:p>
    <w:sectPr w:rsidR="007D04CA" w:rsidRPr="00A34B85" w:rsidSect="00342305">
      <w:pgSz w:w="11906" w:h="16838"/>
      <w:pgMar w:top="851" w:right="42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1B"/>
    <w:rsid w:val="00342305"/>
    <w:rsid w:val="007D04CA"/>
    <w:rsid w:val="00966452"/>
    <w:rsid w:val="00A2531B"/>
    <w:rsid w:val="00A34B85"/>
    <w:rsid w:val="00D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27570D-E56F-4502-970A-EF5F741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31B"/>
    <w:rPr>
      <w:strike w:val="0"/>
      <w:dstrike w:val="0"/>
      <w:color w:val="000000"/>
      <w:u w:val="none"/>
      <w:effect w:val="none"/>
    </w:rPr>
  </w:style>
  <w:style w:type="paragraph" w:styleId="a4">
    <w:name w:val="No Spacing"/>
    <w:basedOn w:val="a"/>
    <w:uiPriority w:val="1"/>
    <w:qFormat/>
    <w:rsid w:val="00A2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53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2019-04-29T08:42:00Z</cp:lastPrinted>
  <dcterms:created xsi:type="dcterms:W3CDTF">2019-04-29T08:23:00Z</dcterms:created>
  <dcterms:modified xsi:type="dcterms:W3CDTF">2019-04-30T10:46:00Z</dcterms:modified>
</cp:coreProperties>
</file>