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DA265F" w:rsidRDefault="00BD0E85" w:rsidP="00BD0E85">
      <w:pPr>
        <w:jc w:val="right"/>
        <w:rPr>
          <w:rFonts w:ascii="GHEA Mariam" w:hAnsi="GHEA Mariam"/>
          <w:i/>
          <w:sz w:val="24"/>
          <w:szCs w:val="24"/>
          <w:lang w:val="en-US"/>
        </w:rPr>
      </w:pPr>
      <w:r w:rsidRPr="00DA265F">
        <w:rPr>
          <w:rFonts w:ascii="GHEA Mariam" w:hAnsi="GHEA Mariam"/>
          <w:i/>
          <w:sz w:val="24"/>
          <w:szCs w:val="24"/>
          <w:lang w:val="en-US"/>
        </w:rPr>
        <w:t>Նախագիծ</w:t>
      </w:r>
      <w:r w:rsidR="00A15721">
        <w:rPr>
          <w:rFonts w:ascii="GHEA Mariam" w:hAnsi="GHEA Mariam"/>
          <w:i/>
          <w:sz w:val="24"/>
          <w:szCs w:val="24"/>
          <w:lang w:val="en-US"/>
        </w:rPr>
        <w:t xml:space="preserve"> 10-63</w:t>
      </w:r>
    </w:p>
    <w:p w:rsidR="00BD0E85" w:rsidRPr="00DA265F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DA265F">
        <w:rPr>
          <w:rFonts w:ascii="GHEA Mariam" w:hAnsi="GHEA Mariam"/>
          <w:sz w:val="24"/>
          <w:szCs w:val="24"/>
          <w:lang w:val="en-US"/>
        </w:rPr>
        <w:t xml:space="preserve">ՈՐՈՇՈՒՄ </w:t>
      </w:r>
      <w:r w:rsidRPr="00A15721">
        <w:rPr>
          <w:rFonts w:ascii="GHEA Mariam" w:hAnsi="GHEA Mariam"/>
          <w:sz w:val="24"/>
          <w:szCs w:val="24"/>
          <w:lang w:val="en-US"/>
        </w:rPr>
        <w:t>N</w:t>
      </w:r>
      <w:r w:rsidRPr="00DA265F">
        <w:rPr>
          <w:rFonts w:ascii="GHEA Mariam" w:hAnsi="GHEA Mariam"/>
          <w:sz w:val="24"/>
          <w:szCs w:val="24"/>
          <w:lang w:val="en-US"/>
        </w:rPr>
        <w:t xml:space="preserve"> ____</w:t>
      </w:r>
    </w:p>
    <w:p w:rsidR="00BD0E85" w:rsidRPr="00636B63" w:rsidRDefault="0023329C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A15721">
        <w:rPr>
          <w:rFonts w:ascii="GHEA Mariam" w:hAnsi="GHEA Mariam"/>
          <w:sz w:val="24"/>
          <w:szCs w:val="24"/>
          <w:lang w:val="en-US"/>
        </w:rPr>
        <w:t>&lt;___&gt; __________2019</w:t>
      </w:r>
      <w:r w:rsidR="00BD0E85" w:rsidRPr="00636B63">
        <w:rPr>
          <w:rFonts w:ascii="GHEA Mariam" w:hAnsi="GHEA Mariam"/>
          <w:sz w:val="24"/>
          <w:szCs w:val="24"/>
          <w:lang w:val="en-US"/>
        </w:rPr>
        <w:t>թ.</w:t>
      </w:r>
    </w:p>
    <w:p w:rsidR="00401822" w:rsidRPr="00DA265F" w:rsidRDefault="00401822" w:rsidP="00401822">
      <w:pPr>
        <w:pStyle w:val="NormalWeb"/>
        <w:ind w:firstLine="426"/>
        <w:jc w:val="center"/>
        <w:rPr>
          <w:rFonts w:ascii="GHEA Mariam" w:hAnsi="GHEA Mariam"/>
          <w:b/>
          <w:lang w:val="hy-AM"/>
        </w:rPr>
      </w:pPr>
      <w:r w:rsidRPr="00DA265F">
        <w:rPr>
          <w:rStyle w:val="Strong"/>
          <w:rFonts w:ascii="GHEA Mariam" w:hAnsi="GHEA Mariam"/>
          <w:b w:val="0"/>
          <w:lang w:val="hy-AM"/>
        </w:rPr>
        <w:t>ԿԱՊԱՆ ՀԱՄԱՅՆՔԻ ՎԱՐՉԱԿԱՆ ՏԱՐԱԾՔՈՒՄ, ՊԵՏԱԿԱՆ ՍԵՓԱԿԱՆՈՒԹՅՈՒՆ ՀԱՆԴԻՍԱՑՈՂ, ԿԱՊԱՆ ՀԱՄԱՅՆՔԻ ԱՐԾՎԱՆԻԿ</w:t>
      </w:r>
      <w:r w:rsidR="00661564" w:rsidRPr="00DA265F">
        <w:rPr>
          <w:rStyle w:val="Strong"/>
          <w:rFonts w:ascii="GHEA Mariam" w:hAnsi="GHEA Mariam"/>
          <w:b w:val="0"/>
          <w:lang w:val="hy-AM"/>
        </w:rPr>
        <w:t xml:space="preserve"> ԳՅՈՒՂԻ ՆՈՐ ՋՈՒՐ ԹԱՂԱՄԱՍԻ   </w:t>
      </w:r>
      <w:r w:rsidRPr="00DA265F">
        <w:rPr>
          <w:rStyle w:val="Strong"/>
          <w:rFonts w:ascii="GHEA Mariam" w:hAnsi="GHEA Mariam"/>
          <w:b w:val="0"/>
          <w:lang w:val="hy-AM"/>
        </w:rPr>
        <w:t xml:space="preserve"> ԹԻՎ  11 ԵՎ 12 ՀԱՍՑԵՆԵՐՈՒՄ ԳՏՆՎՈՂ ԱՐԴՅՈՒՆԱԲԵՐՈՒԹՅԱՆ, ԸՆԴԵՐՔՕԳՏԱԳՈՐԾՄԱՆ ԵՎ ԱՅԼ ԱՐՏԱԴՐԱԿԱՆ ՆՇԱՆԱԿՈՒԹՅԱՆ ՕԲՅԵԿՏՆԵՐԻ ՀՈՂԱՄԱՍԵՐԸ ԱՌԱՆՑ ՄՐՑՈՒՅԹԻ</w:t>
      </w:r>
      <w:r w:rsidR="00636B63" w:rsidRPr="00DA265F">
        <w:rPr>
          <w:rStyle w:val="Strong"/>
          <w:rFonts w:ascii="GHEA Mariam" w:hAnsi="GHEA Mariam"/>
          <w:b w:val="0"/>
          <w:lang w:val="hy-AM"/>
        </w:rPr>
        <w:t>,</w:t>
      </w:r>
      <w:r w:rsidRPr="00DA265F">
        <w:rPr>
          <w:rStyle w:val="Strong"/>
          <w:rFonts w:ascii="GHEA Mariam" w:hAnsi="GHEA Mariam"/>
          <w:b w:val="0"/>
          <w:lang w:val="hy-AM"/>
        </w:rPr>
        <w:t xml:space="preserve"> ԿԱՌՈՒՑԱՊԱՏՄԱՆ ԻՐԱՎՈՒՆՔՈՎ «ԶԱՆԳԵԶՈՒՐԻ ՊՂՆՁԱՄՈԼԻԲԴԵՆԱՅԻՆ ԿՈՄԲԻՆԱՏ» ՓԲ ԸՆԿԵՐՈՒԹՅԱՆԸ ՏՐԱՄԱԴՐԵԼՈՒ ՏԱՐԵԿԱՆ ՎԱՐՁԱՎՃԱՐ ՍԱՀՄԱՆԵԼՈՒ ՄԱՍԻՆ</w:t>
      </w:r>
    </w:p>
    <w:p w:rsidR="00401822" w:rsidRPr="00636B63" w:rsidRDefault="00401822" w:rsidP="00636B6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36B63">
        <w:rPr>
          <w:rFonts w:ascii="GHEA Mariam" w:hAnsi="GHEA Mariam" w:cs="Sylfaen"/>
          <w:lang w:val="hy-AM"/>
        </w:rPr>
        <w:t>Ղեկավարվելով</w:t>
      </w:r>
      <w:r w:rsidRPr="00636B63">
        <w:rPr>
          <w:rFonts w:ascii="GHEA Mariam" w:hAnsi="GHEA Mariam"/>
          <w:lang w:val="hy-AM"/>
        </w:rPr>
        <w:t xml:space="preserve"> «</w:t>
      </w:r>
      <w:r w:rsidRPr="00636B63">
        <w:rPr>
          <w:rFonts w:ascii="GHEA Mariam" w:hAnsi="GHEA Mariam" w:cs="Sylfaen"/>
          <w:lang w:val="hy-AM"/>
        </w:rPr>
        <w:t>Տեղական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ինքնակառավարման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մասին</w:t>
      </w:r>
      <w:r w:rsidRPr="00636B63">
        <w:rPr>
          <w:rFonts w:ascii="GHEA Mariam" w:hAnsi="GHEA Mariam"/>
          <w:lang w:val="hy-AM"/>
        </w:rPr>
        <w:t xml:space="preserve">» </w:t>
      </w:r>
      <w:r w:rsidRPr="00636B63">
        <w:rPr>
          <w:rFonts w:ascii="GHEA Mariam" w:hAnsi="GHEA Mariam" w:cs="Sylfaen"/>
          <w:lang w:val="hy-AM"/>
        </w:rPr>
        <w:t>Հայաստանի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Հանրապետության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օրենքի</w:t>
      </w:r>
      <w:r w:rsidRPr="00636B63">
        <w:rPr>
          <w:rFonts w:ascii="GHEA Mariam" w:hAnsi="GHEA Mariam"/>
          <w:lang w:val="hy-AM"/>
        </w:rPr>
        <w:t xml:space="preserve"> 18-</w:t>
      </w:r>
      <w:r w:rsidRPr="00636B63">
        <w:rPr>
          <w:rFonts w:ascii="GHEA Mariam" w:hAnsi="GHEA Mariam" w:cs="Sylfaen"/>
          <w:lang w:val="hy-AM"/>
        </w:rPr>
        <w:t>րդ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հոդվածի</w:t>
      </w:r>
      <w:r w:rsidRPr="00636B63">
        <w:rPr>
          <w:rFonts w:ascii="GHEA Mariam" w:hAnsi="GHEA Mariam"/>
          <w:lang w:val="hy-AM"/>
        </w:rPr>
        <w:t xml:space="preserve"> 1-</w:t>
      </w:r>
      <w:r w:rsidRPr="00636B63">
        <w:rPr>
          <w:rFonts w:ascii="GHEA Mariam" w:hAnsi="GHEA Mariam" w:cs="Sylfaen"/>
          <w:lang w:val="hy-AM"/>
        </w:rPr>
        <w:t>ին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մասի</w:t>
      </w:r>
      <w:r w:rsidRPr="00636B63">
        <w:rPr>
          <w:rFonts w:ascii="GHEA Mariam" w:hAnsi="GHEA Mariam"/>
          <w:lang w:val="hy-AM"/>
        </w:rPr>
        <w:t xml:space="preserve"> 21)-</w:t>
      </w:r>
      <w:r w:rsidRPr="00636B63">
        <w:rPr>
          <w:rFonts w:ascii="GHEA Mariam" w:hAnsi="GHEA Mariam" w:cs="Sylfaen"/>
          <w:lang w:val="hy-AM"/>
        </w:rPr>
        <w:t>րդ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կետով</w:t>
      </w:r>
      <w:r w:rsidRPr="00636B63">
        <w:rPr>
          <w:rFonts w:ascii="GHEA Mariam" w:hAnsi="GHEA Mariam"/>
          <w:lang w:val="hy-AM"/>
        </w:rPr>
        <w:t xml:space="preserve">, </w:t>
      </w:r>
      <w:r w:rsidRPr="00636B63">
        <w:rPr>
          <w:rFonts w:ascii="GHEA Mariam" w:hAnsi="GHEA Mariam" w:cs="Sylfaen"/>
          <w:lang w:val="hy-AM"/>
        </w:rPr>
        <w:t>հաշվի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առնելով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համայնքի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ղեկավարի</w:t>
      </w:r>
      <w:r w:rsidRPr="00636B63">
        <w:rPr>
          <w:rFonts w:ascii="Calibri" w:hAnsi="Calibri" w:cs="Calibri"/>
          <w:lang w:val="hy-AM"/>
        </w:rPr>
        <w:t>  </w:t>
      </w:r>
      <w:r w:rsidRPr="00636B63">
        <w:rPr>
          <w:rFonts w:ascii="GHEA Mariam" w:hAnsi="GHEA Mariam" w:cs="Sylfaen"/>
          <w:lang w:val="hy-AM"/>
        </w:rPr>
        <w:t>առաջարկությունը</w:t>
      </w:r>
      <w:r w:rsidRPr="00636B63">
        <w:rPr>
          <w:rFonts w:ascii="GHEA Mariam" w:hAnsi="GHEA Mariam"/>
          <w:lang w:val="hy-AM"/>
        </w:rPr>
        <w:t xml:space="preserve">,  </w:t>
      </w:r>
      <w:r w:rsidRPr="00636B63">
        <w:rPr>
          <w:rFonts w:ascii="GHEA Mariam" w:hAnsi="GHEA Mariam" w:cs="Sylfaen"/>
          <w:lang w:val="hy-AM"/>
        </w:rPr>
        <w:t>համայնքի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ավագանին</w:t>
      </w:r>
      <w:r w:rsidRPr="00636B63">
        <w:rPr>
          <w:rFonts w:ascii="GHEA Mariam" w:hAnsi="GHEA Mariam"/>
          <w:lang w:val="hy-AM"/>
        </w:rPr>
        <w:t xml:space="preserve">    </w:t>
      </w:r>
      <w:r w:rsidRPr="00636B63">
        <w:rPr>
          <w:rFonts w:ascii="GHEA Mariam" w:hAnsi="GHEA Mariam" w:cs="Sylfaen"/>
          <w:b/>
          <w:i/>
          <w:lang w:val="hy-AM"/>
        </w:rPr>
        <w:t>ո</w:t>
      </w:r>
      <w:r w:rsidRPr="00636B63">
        <w:rPr>
          <w:rFonts w:ascii="GHEA Mariam" w:hAnsi="GHEA Mariam"/>
          <w:b/>
          <w:i/>
          <w:lang w:val="hy-AM"/>
        </w:rPr>
        <w:t xml:space="preserve"> </w:t>
      </w:r>
      <w:r w:rsidRPr="00636B63">
        <w:rPr>
          <w:rFonts w:ascii="GHEA Mariam" w:hAnsi="GHEA Mariam" w:cs="Sylfaen"/>
          <w:b/>
          <w:i/>
          <w:lang w:val="hy-AM"/>
        </w:rPr>
        <w:t>ր</w:t>
      </w:r>
      <w:r w:rsidRPr="00636B63">
        <w:rPr>
          <w:rFonts w:ascii="GHEA Mariam" w:hAnsi="GHEA Mariam"/>
          <w:b/>
          <w:i/>
          <w:lang w:val="hy-AM"/>
        </w:rPr>
        <w:t xml:space="preserve"> </w:t>
      </w:r>
      <w:r w:rsidRPr="00636B63">
        <w:rPr>
          <w:rFonts w:ascii="GHEA Mariam" w:hAnsi="GHEA Mariam" w:cs="Sylfaen"/>
          <w:b/>
          <w:i/>
          <w:lang w:val="hy-AM"/>
        </w:rPr>
        <w:t>ո</w:t>
      </w:r>
      <w:r w:rsidRPr="00636B63">
        <w:rPr>
          <w:rFonts w:ascii="GHEA Mariam" w:hAnsi="GHEA Mariam"/>
          <w:b/>
          <w:i/>
          <w:lang w:val="hy-AM"/>
        </w:rPr>
        <w:t xml:space="preserve"> </w:t>
      </w:r>
      <w:r w:rsidRPr="00636B63">
        <w:rPr>
          <w:rFonts w:ascii="GHEA Mariam" w:hAnsi="GHEA Mariam" w:cs="Sylfaen"/>
          <w:b/>
          <w:i/>
          <w:lang w:val="hy-AM"/>
        </w:rPr>
        <w:t>շ</w:t>
      </w:r>
      <w:r w:rsidRPr="00636B63">
        <w:rPr>
          <w:rFonts w:ascii="GHEA Mariam" w:hAnsi="GHEA Mariam"/>
          <w:b/>
          <w:i/>
          <w:lang w:val="hy-AM"/>
        </w:rPr>
        <w:t xml:space="preserve"> </w:t>
      </w:r>
      <w:r w:rsidRPr="00636B63">
        <w:rPr>
          <w:rFonts w:ascii="GHEA Mariam" w:hAnsi="GHEA Mariam" w:cs="Sylfaen"/>
          <w:b/>
          <w:i/>
          <w:lang w:val="hy-AM"/>
        </w:rPr>
        <w:t>ու</w:t>
      </w:r>
      <w:r w:rsidRPr="00636B63">
        <w:rPr>
          <w:rFonts w:ascii="GHEA Mariam" w:hAnsi="GHEA Mariam"/>
          <w:b/>
          <w:i/>
          <w:lang w:val="hy-AM"/>
        </w:rPr>
        <w:t xml:space="preserve"> </w:t>
      </w:r>
      <w:r w:rsidRPr="00636B63">
        <w:rPr>
          <w:rFonts w:ascii="GHEA Mariam" w:hAnsi="GHEA Mariam" w:cs="Sylfaen"/>
          <w:b/>
          <w:i/>
          <w:lang w:val="hy-AM"/>
        </w:rPr>
        <w:t>մ</w:t>
      </w:r>
      <w:r w:rsidRPr="00636B63">
        <w:rPr>
          <w:rFonts w:ascii="Calibri" w:hAnsi="Calibri" w:cs="Calibri"/>
          <w:b/>
          <w:i/>
          <w:lang w:val="hy-AM"/>
        </w:rPr>
        <w:t> </w:t>
      </w:r>
      <w:r w:rsidRPr="00636B63">
        <w:rPr>
          <w:rFonts w:ascii="GHEA Mariam" w:hAnsi="GHEA Mariam"/>
          <w:b/>
          <w:i/>
          <w:lang w:val="hy-AM"/>
        </w:rPr>
        <w:t xml:space="preserve"> </w:t>
      </w:r>
      <w:r w:rsidRPr="00636B63">
        <w:rPr>
          <w:rFonts w:ascii="GHEA Mariam" w:hAnsi="GHEA Mariam" w:cs="Sylfaen"/>
          <w:b/>
          <w:i/>
          <w:lang w:val="hy-AM"/>
        </w:rPr>
        <w:t>է</w:t>
      </w:r>
      <w:r w:rsidRPr="00636B63">
        <w:rPr>
          <w:rFonts w:ascii="GHEA Mariam" w:hAnsi="GHEA Mariam"/>
          <w:b/>
          <w:i/>
          <w:lang w:val="hy-AM"/>
        </w:rPr>
        <w:t>.</w:t>
      </w:r>
    </w:p>
    <w:p w:rsidR="00401822" w:rsidRPr="00636B63" w:rsidRDefault="00401822" w:rsidP="00636B6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36B63">
        <w:rPr>
          <w:rFonts w:ascii="GHEA Mariam" w:hAnsi="GHEA Mariam"/>
          <w:lang w:val="hy-AM"/>
        </w:rPr>
        <w:t xml:space="preserve">1. </w:t>
      </w:r>
      <w:r w:rsidRPr="00636B63">
        <w:rPr>
          <w:rFonts w:ascii="GHEA Mariam" w:hAnsi="GHEA Mariam" w:cs="Sylfaen"/>
          <w:lang w:val="hy-AM"/>
        </w:rPr>
        <w:t>Կապան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համայնքի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վարչական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տարածքում</w:t>
      </w:r>
      <w:r w:rsidRPr="00636B63">
        <w:rPr>
          <w:rFonts w:ascii="GHEA Mariam" w:hAnsi="GHEA Mariam"/>
          <w:lang w:val="hy-AM"/>
        </w:rPr>
        <w:t xml:space="preserve">` </w:t>
      </w:r>
      <w:r w:rsidRPr="00636B63">
        <w:rPr>
          <w:rFonts w:ascii="GHEA Mariam" w:hAnsi="GHEA Mariam" w:cs="Sylfaen"/>
          <w:lang w:val="hy-AM"/>
        </w:rPr>
        <w:t>Արծվանիկ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գյուղում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գտնվող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պետական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սեփականություն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հանդիսացող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eastAsia="MingLiU_HKSCS" w:hAnsi="GHEA Mariam" w:cs="MingLiU_HKSCS"/>
          <w:lang w:val="hy-AM"/>
        </w:rPr>
        <w:t></w:t>
      </w:r>
      <w:r w:rsidRPr="00636B63">
        <w:rPr>
          <w:rFonts w:ascii="GHEA Mariam" w:hAnsi="GHEA Mariam" w:cs="Sylfaen"/>
          <w:lang w:val="hy-AM"/>
        </w:rPr>
        <w:t>արդյունաբերության</w:t>
      </w:r>
      <w:r w:rsidRPr="00636B63">
        <w:rPr>
          <w:rFonts w:ascii="GHEA Mariam" w:hAnsi="GHEA Mariam"/>
          <w:lang w:val="hy-AM"/>
        </w:rPr>
        <w:t xml:space="preserve">, </w:t>
      </w:r>
      <w:r w:rsidRPr="00636B63">
        <w:rPr>
          <w:rFonts w:ascii="GHEA Mariam" w:hAnsi="GHEA Mariam" w:cs="Sylfaen"/>
          <w:lang w:val="hy-AM"/>
        </w:rPr>
        <w:t>ընդերքօգտագործման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և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այլ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արտադրական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նշանակության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օբյեկտների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հողեր</w:t>
      </w:r>
      <w:r w:rsidRPr="00636B63">
        <w:rPr>
          <w:rFonts w:ascii="GHEA Mariam" w:hAnsi="GHEA Mariam"/>
          <w:lang w:val="hy-AM"/>
        </w:rPr>
        <w:t xml:space="preserve">» </w:t>
      </w:r>
      <w:r w:rsidRPr="00636B63">
        <w:rPr>
          <w:rFonts w:ascii="GHEA Mariam" w:hAnsi="GHEA Mariam" w:cs="Sylfaen"/>
          <w:lang w:val="hy-AM"/>
        </w:rPr>
        <w:t>կատեգորիայի</w:t>
      </w:r>
      <w:r w:rsidRPr="00636B63">
        <w:rPr>
          <w:rFonts w:ascii="GHEA Mariam" w:hAnsi="GHEA Mariam"/>
          <w:lang w:val="hy-AM"/>
        </w:rPr>
        <w:t xml:space="preserve"> «</w:t>
      </w:r>
      <w:r w:rsidRPr="00636B63">
        <w:rPr>
          <w:rFonts w:ascii="GHEA Mariam" w:hAnsi="GHEA Mariam" w:cs="Sylfaen"/>
          <w:lang w:val="hy-AM"/>
        </w:rPr>
        <w:t>արդյունաբերական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օբյեկտների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հողեր</w:t>
      </w:r>
      <w:r w:rsidRPr="00636B63">
        <w:rPr>
          <w:rFonts w:ascii="GHEA Mariam" w:hAnsi="GHEA Mariam"/>
          <w:lang w:val="hy-AM"/>
        </w:rPr>
        <w:t xml:space="preserve">» </w:t>
      </w:r>
      <w:r w:rsidRPr="00636B63">
        <w:rPr>
          <w:rFonts w:ascii="GHEA Mariam" w:hAnsi="GHEA Mariam" w:cs="Sylfaen"/>
          <w:lang w:val="hy-AM"/>
        </w:rPr>
        <w:t>գործառնական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նշանակության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Նոր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Ջուր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թաղամասի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թիվ</w:t>
      </w:r>
      <w:r w:rsidRPr="00636B63">
        <w:rPr>
          <w:rFonts w:ascii="GHEA Mariam" w:hAnsi="GHEA Mariam"/>
          <w:lang w:val="hy-AM"/>
        </w:rPr>
        <w:t xml:space="preserve"> 11 </w:t>
      </w:r>
      <w:r w:rsidRPr="00636B63">
        <w:rPr>
          <w:rFonts w:ascii="GHEA Mariam" w:hAnsi="GHEA Mariam" w:cs="Sylfaen"/>
          <w:lang w:val="hy-AM"/>
        </w:rPr>
        <w:t>հասցեում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գտնվող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12.72609 հա</w:t>
      </w:r>
      <w:r w:rsidRPr="00636B63">
        <w:rPr>
          <w:rFonts w:ascii="GHEA Mariam" w:hAnsi="GHEA Mariam"/>
          <w:lang w:val="hy-AM"/>
        </w:rPr>
        <w:t xml:space="preserve">  /</w:t>
      </w:r>
      <w:r w:rsidRPr="00636B63">
        <w:rPr>
          <w:rFonts w:ascii="GHEA Mariam" w:hAnsi="GHEA Mariam" w:cs="Sylfaen"/>
          <w:lang w:val="hy-AM"/>
        </w:rPr>
        <w:t>ծածկագիր</w:t>
      </w:r>
      <w:r w:rsidRPr="00636B63">
        <w:rPr>
          <w:rFonts w:ascii="GHEA Mariam" w:hAnsi="GHEA Mariam"/>
          <w:lang w:val="hy-AM"/>
        </w:rPr>
        <w:t xml:space="preserve"> 09-018-0111-0571/ </w:t>
      </w:r>
      <w:r w:rsidRPr="00636B63">
        <w:rPr>
          <w:rFonts w:ascii="GHEA Mariam" w:hAnsi="GHEA Mariam" w:cs="Sylfaen"/>
          <w:lang w:val="hy-AM"/>
        </w:rPr>
        <w:t>և Նոր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Ջուր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թաղամասի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թիվ</w:t>
      </w:r>
      <w:r w:rsidRPr="00636B63">
        <w:rPr>
          <w:rFonts w:ascii="GHEA Mariam" w:hAnsi="GHEA Mariam"/>
          <w:lang w:val="hy-AM"/>
        </w:rPr>
        <w:t xml:space="preserve"> 12 </w:t>
      </w:r>
      <w:r w:rsidRPr="00636B63">
        <w:rPr>
          <w:rFonts w:ascii="GHEA Mariam" w:hAnsi="GHEA Mariam" w:cs="Sylfaen"/>
          <w:lang w:val="hy-AM"/>
        </w:rPr>
        <w:t>հասցեում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գտնվող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16.47391 հա</w:t>
      </w:r>
      <w:r w:rsidRPr="00636B63">
        <w:rPr>
          <w:rFonts w:ascii="GHEA Mariam" w:hAnsi="GHEA Mariam"/>
          <w:lang w:val="hy-AM"/>
        </w:rPr>
        <w:t xml:space="preserve">  /</w:t>
      </w:r>
      <w:r w:rsidRPr="00636B63">
        <w:rPr>
          <w:rFonts w:ascii="GHEA Mariam" w:hAnsi="GHEA Mariam" w:cs="Sylfaen"/>
          <w:lang w:val="hy-AM"/>
        </w:rPr>
        <w:t>ծածկագիր</w:t>
      </w:r>
      <w:r w:rsidRPr="00636B63">
        <w:rPr>
          <w:rFonts w:ascii="GHEA Mariam" w:hAnsi="GHEA Mariam"/>
          <w:lang w:val="hy-AM"/>
        </w:rPr>
        <w:t xml:space="preserve"> 09-018-0111-0590/ </w:t>
      </w:r>
      <w:r w:rsidRPr="00636B63">
        <w:rPr>
          <w:rFonts w:ascii="GHEA Mariam" w:hAnsi="GHEA Mariam" w:cs="Sylfaen"/>
          <w:lang w:val="hy-AM"/>
        </w:rPr>
        <w:t>հողամասերը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ընդերքօգտագործման</w:t>
      </w:r>
      <w:r w:rsidRPr="00636B63">
        <w:rPr>
          <w:rFonts w:ascii="GHEA Mariam" w:hAnsi="GHEA Mariam" w:cs="GHEA Grapalat"/>
          <w:lang w:val="hy-AM"/>
        </w:rPr>
        <w:t xml:space="preserve"> 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նպատակով</w:t>
      </w:r>
      <w:r w:rsidRPr="00636B63">
        <w:rPr>
          <w:rFonts w:ascii="GHEA Mariam" w:hAnsi="GHEA Mariam"/>
          <w:lang w:val="hy-AM"/>
        </w:rPr>
        <w:t xml:space="preserve"> /</w:t>
      </w:r>
      <w:r w:rsidRPr="00636B63">
        <w:rPr>
          <w:rFonts w:ascii="GHEA Mariam" w:hAnsi="GHEA Mariam" w:cs="Sylfaen"/>
          <w:lang w:val="hy-AM"/>
        </w:rPr>
        <w:t>որպես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պոչամբար</w:t>
      </w:r>
      <w:r w:rsidRPr="00636B63">
        <w:rPr>
          <w:rFonts w:ascii="GHEA Mariam" w:hAnsi="GHEA Mariam"/>
          <w:lang w:val="hy-AM"/>
        </w:rPr>
        <w:t xml:space="preserve">/ </w:t>
      </w:r>
      <w:r w:rsidRPr="00636B63">
        <w:rPr>
          <w:rFonts w:ascii="GHEA Mariam" w:hAnsi="GHEA Mariam" w:cs="Sylfaen"/>
          <w:lang w:val="hy-AM"/>
        </w:rPr>
        <w:t>առանց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մրցույթի</w:t>
      </w:r>
      <w:r w:rsidR="00636B63">
        <w:rPr>
          <w:rFonts w:ascii="GHEA Mariam" w:hAnsi="GHEA Mariam" w:cs="Sylfaen"/>
          <w:lang w:val="hy-AM"/>
        </w:rPr>
        <w:t>,</w:t>
      </w:r>
      <w:r w:rsidR="00636B63" w:rsidRPr="00636B63">
        <w:rPr>
          <w:rFonts w:ascii="GHEA Mariam" w:hAnsi="GHEA Mariam" w:cs="Sylfaen"/>
          <w:lang w:val="hy-AM"/>
        </w:rPr>
        <w:t xml:space="preserve"> կառուցապատման</w:t>
      </w:r>
      <w:r w:rsidR="00636B63" w:rsidRPr="00636B63">
        <w:rPr>
          <w:rFonts w:ascii="GHEA Mariam" w:hAnsi="GHEA Mariam"/>
          <w:lang w:val="hy-AM"/>
        </w:rPr>
        <w:t xml:space="preserve"> </w:t>
      </w:r>
      <w:r w:rsidR="00636B63" w:rsidRPr="00636B63">
        <w:rPr>
          <w:rFonts w:ascii="GHEA Mariam" w:hAnsi="GHEA Mariam" w:cs="Sylfaen"/>
          <w:lang w:val="hy-AM"/>
        </w:rPr>
        <w:t>իրավունքով</w:t>
      </w:r>
      <w:r w:rsidRPr="00636B63">
        <w:rPr>
          <w:rFonts w:ascii="GHEA Mariam" w:hAnsi="GHEA Mariam"/>
          <w:lang w:val="hy-AM"/>
        </w:rPr>
        <w:t xml:space="preserve"> </w:t>
      </w:r>
      <w:r w:rsidR="00636B63">
        <w:rPr>
          <w:rFonts w:ascii="GHEA Mariam" w:hAnsi="GHEA Mariam"/>
          <w:lang w:val="hy-AM"/>
        </w:rPr>
        <w:t xml:space="preserve">տրամադրել </w:t>
      </w:r>
      <w:r w:rsidRPr="00636B63">
        <w:rPr>
          <w:rFonts w:ascii="GHEA Mariam" w:hAnsi="GHEA Mariam"/>
          <w:lang w:val="hy-AM"/>
        </w:rPr>
        <w:t>«</w:t>
      </w:r>
      <w:r w:rsidRPr="00636B63">
        <w:rPr>
          <w:rFonts w:ascii="GHEA Mariam" w:hAnsi="GHEA Mariam" w:cs="Sylfaen"/>
          <w:lang w:val="hy-AM"/>
        </w:rPr>
        <w:t>Զանգեզուրի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պղնձամոլիբդենային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կոմբինատ</w:t>
      </w:r>
      <w:r w:rsidRPr="00636B63">
        <w:rPr>
          <w:rFonts w:ascii="GHEA Mariam" w:hAnsi="GHEA Mariam"/>
          <w:lang w:val="hy-AM"/>
        </w:rPr>
        <w:t xml:space="preserve">» </w:t>
      </w:r>
      <w:r w:rsidRPr="00636B63">
        <w:rPr>
          <w:rFonts w:ascii="GHEA Mariam" w:hAnsi="GHEA Mariam" w:cs="Sylfaen"/>
          <w:lang w:val="hy-AM"/>
        </w:rPr>
        <w:t>ՓԲ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ընկերությանը</w:t>
      </w:r>
      <w:r w:rsidR="00636B63">
        <w:rPr>
          <w:rFonts w:ascii="GHEA Mariam" w:hAnsi="GHEA Mariam" w:cs="Sylfaen"/>
          <w:lang w:val="hy-AM"/>
        </w:rPr>
        <w:t>՝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տրամադրման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մեկ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հեկտար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հողամասի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համար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սահմանել</w:t>
      </w:r>
      <w:r w:rsidR="00636B63">
        <w:rPr>
          <w:rFonts w:ascii="GHEA Mariam" w:hAnsi="GHEA Mariam" w:cs="Sylfaen"/>
          <w:lang w:val="hy-AM"/>
        </w:rPr>
        <w:t>ով</w:t>
      </w:r>
      <w:r w:rsidRPr="00636B63">
        <w:rPr>
          <w:rFonts w:ascii="GHEA Mariam" w:hAnsi="GHEA Mariam"/>
          <w:lang w:val="hy-AM"/>
        </w:rPr>
        <w:t xml:space="preserve">  248400.0 /</w:t>
      </w:r>
      <w:r w:rsidRPr="00636B63">
        <w:rPr>
          <w:rFonts w:ascii="GHEA Mariam" w:hAnsi="GHEA Mariam" w:cs="Sylfaen"/>
          <w:lang w:val="hy-AM"/>
        </w:rPr>
        <w:t>երկու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հարյուր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քառասունութ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հազար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չորս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հարյուր</w:t>
      </w:r>
      <w:r w:rsidRPr="00636B63">
        <w:rPr>
          <w:rFonts w:ascii="GHEA Mariam" w:hAnsi="GHEA Mariam"/>
          <w:lang w:val="hy-AM"/>
        </w:rPr>
        <w:t xml:space="preserve">/ </w:t>
      </w:r>
      <w:r w:rsidRPr="00636B63">
        <w:rPr>
          <w:rFonts w:ascii="GHEA Mariam" w:hAnsi="GHEA Mariam" w:cs="Sylfaen"/>
          <w:lang w:val="hy-AM"/>
        </w:rPr>
        <w:t>դրամ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տարեկան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վարձավճար</w:t>
      </w:r>
      <w:r w:rsidRPr="00636B63">
        <w:rPr>
          <w:rFonts w:ascii="GHEA Mariam" w:hAnsi="GHEA Mariam"/>
          <w:lang w:val="hy-AM"/>
        </w:rPr>
        <w:t>:</w:t>
      </w:r>
    </w:p>
    <w:p w:rsidR="00401822" w:rsidRPr="00636B63" w:rsidRDefault="00401822" w:rsidP="00636B6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36B63">
        <w:rPr>
          <w:rFonts w:ascii="GHEA Mariam" w:hAnsi="GHEA Mariam"/>
          <w:lang w:val="hy-AM"/>
        </w:rPr>
        <w:t xml:space="preserve">2. </w:t>
      </w:r>
      <w:r w:rsidRPr="00636B63">
        <w:rPr>
          <w:rFonts w:ascii="GHEA Mariam" w:hAnsi="GHEA Mariam" w:cs="Sylfaen"/>
          <w:lang w:val="hy-AM"/>
        </w:rPr>
        <w:t>Համայնքի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ղեկավարին՝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սույն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որոշումից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բխող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գործառույթներն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իրականացնել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օրենսդրությամբ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սահմանված</w:t>
      </w:r>
      <w:r w:rsidRPr="00636B63">
        <w:rPr>
          <w:rFonts w:ascii="GHEA Mariam" w:hAnsi="GHEA Mariam"/>
          <w:lang w:val="hy-AM"/>
        </w:rPr>
        <w:t xml:space="preserve"> </w:t>
      </w:r>
      <w:r w:rsidRPr="00636B63">
        <w:rPr>
          <w:rFonts w:ascii="GHEA Mariam" w:hAnsi="GHEA Mariam" w:cs="Sylfaen"/>
          <w:lang w:val="hy-AM"/>
        </w:rPr>
        <w:t>կարգով</w:t>
      </w:r>
      <w:r w:rsidRPr="00636B63">
        <w:rPr>
          <w:rFonts w:ascii="GHEA Mariam" w:hAnsi="GHEA Mariam"/>
          <w:lang w:val="hy-AM"/>
        </w:rPr>
        <w:t>:</w:t>
      </w:r>
    </w:p>
    <w:p w:rsidR="00212364" w:rsidRPr="00636B63" w:rsidRDefault="00212364" w:rsidP="00AD7A70">
      <w:pPr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212364" w:rsidRPr="00636B63" w:rsidRDefault="00212364" w:rsidP="00AD7A70">
      <w:pPr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796D8E" w:rsidRPr="00636B63" w:rsidRDefault="00796D8E" w:rsidP="00AD7A70">
      <w:pPr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241FB1" w:rsidRPr="00636B63" w:rsidRDefault="00212364" w:rsidP="00E94C0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36B63">
        <w:rPr>
          <w:rFonts w:ascii="GHEA Mariam" w:hAnsi="GHEA Mariam"/>
          <w:b/>
          <w:sz w:val="24"/>
          <w:szCs w:val="24"/>
          <w:lang w:val="hy-AM"/>
        </w:rPr>
        <w:t xml:space="preserve">ՀԱՄԱՅՆՔԻ ՂԵԿԱՎԱՐ               </w:t>
      </w:r>
      <w:r w:rsidR="00545232" w:rsidRPr="00636B63">
        <w:rPr>
          <w:rFonts w:ascii="GHEA Mariam" w:hAnsi="GHEA Mariam"/>
          <w:b/>
          <w:sz w:val="24"/>
          <w:szCs w:val="24"/>
          <w:lang w:val="hy-AM"/>
        </w:rPr>
        <w:t xml:space="preserve">      </w:t>
      </w:r>
      <w:r w:rsidRPr="00636B63">
        <w:rPr>
          <w:rFonts w:ascii="GHEA Mariam" w:hAnsi="GHEA Mariam"/>
          <w:b/>
          <w:sz w:val="24"/>
          <w:szCs w:val="24"/>
          <w:lang w:val="hy-AM"/>
        </w:rPr>
        <w:t xml:space="preserve"> ԳԵՎՈՐԳ ՓԱՐՍՅԱՆ</w:t>
      </w:r>
    </w:p>
    <w:p w:rsidR="003D7920" w:rsidRPr="00636B63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3D7920" w:rsidRPr="00636B63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738B6" w:rsidRPr="00636B63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738B6" w:rsidRPr="00A15721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DA265F" w:rsidRPr="00A15721" w:rsidRDefault="00DA265F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738B6" w:rsidRPr="00636B63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738B6" w:rsidRPr="00636B63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45232" w:rsidRPr="007A4F7A" w:rsidRDefault="00545232" w:rsidP="00545232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A4F7A">
        <w:rPr>
          <w:rFonts w:ascii="GHEA Mariam" w:hAnsi="GHEA Mariam"/>
          <w:sz w:val="24"/>
          <w:szCs w:val="24"/>
          <w:lang w:val="hy-AM"/>
        </w:rPr>
        <w:lastRenderedPageBreak/>
        <w:t>ՀԻՄՆԱՎՈՐՈՒՄ</w:t>
      </w:r>
    </w:p>
    <w:p w:rsidR="00545232" w:rsidRPr="007A4F7A" w:rsidRDefault="00545232" w:rsidP="00545232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A4F7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Pr="007A4F7A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ՊԵՏԱԿԱՆ ՍԵՓԱԿԱՆՈՒԹՅՈՒՆ ՀԱՆԴԻՍԱՑՈՂ, ԿԱՊԱՆ ՀԱՄԱՅՆՔԻ ԱՐԾՎԱՆԻԿ ԳՅՈՒՂԻ ՆՈՐ ՋՈՒՐ ԹԱՂԱՄԱՍԻ    ԹԻՎ 11 ԵՎ  ՀԱՍՑԵՆԵՐՈՒՄ ԳՏՆՎՈՂ ԱՐԴՅՈՒՆԱԲԵՐՈՒԹՅԱՆ, ԸՆԴԵՐՔՕԳՏԱԳՈՐԾՄԱՆ ԵՎ ԱՅԼ ԱՐՏԱԴՐԱԿԱՆ ՆՇԱՆԱԿՈՒԹՅԱՆ ՕԲՅԵԿՏՆԵՐԻ ՀՈՂԱՄԱՍԵՐԸ ԱՌԱՆՑ ՄՐՑՈՒՅԹԻ</w:t>
      </w:r>
      <w:r w:rsidR="00A97FB0" w:rsidRPr="007A4F7A">
        <w:rPr>
          <w:rStyle w:val="Strong"/>
          <w:rFonts w:ascii="GHEA Mariam" w:hAnsi="GHEA Mariam"/>
          <w:b w:val="0"/>
          <w:sz w:val="24"/>
          <w:szCs w:val="24"/>
          <w:lang w:val="hy-AM"/>
        </w:rPr>
        <w:t>,</w:t>
      </w:r>
      <w:r w:rsidRPr="007A4F7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ԿԱՌՈՒՑԱՊԱՏՄԱՆ ԻՐԱՎՈՒՆՔՈՎ «ԶԱՆԳԵԶՈՒՐԻ ՊՂՆՁԱՄՈԼԻԲԴԵՆԱՅԻՆ ԿՈՄԲԻՆԱՏ» ՓԲ ԸՆԿԵՐՈՒԹՅԱՆԸ ՏՐԱՄԱԴՐԵԼՈՒ ՏԱՐԵԿԱՆ ՎԱՐՁԱՎՃԱՐ ՍԱՀՄԱՆԵԼՈՒ ՄԱՍԻՆ</w:t>
      </w:r>
    </w:p>
    <w:p w:rsidR="00545232" w:rsidRPr="00636B63" w:rsidRDefault="00545232" w:rsidP="00545232">
      <w:pPr>
        <w:pStyle w:val="NormalWeb"/>
        <w:jc w:val="center"/>
        <w:rPr>
          <w:rStyle w:val="Strong"/>
          <w:rFonts w:ascii="GHEA Mariam" w:hAnsi="GHEA Mariam"/>
          <w:lang w:val="hy-AM"/>
        </w:rPr>
      </w:pPr>
    </w:p>
    <w:p w:rsidR="00545232" w:rsidRPr="00636B63" w:rsidRDefault="00545232" w:rsidP="00545232">
      <w:pPr>
        <w:ind w:firstLine="708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36B63">
        <w:rPr>
          <w:rFonts w:ascii="GHEA Mariam" w:hAnsi="GHEA Mariam"/>
          <w:sz w:val="24"/>
          <w:szCs w:val="24"/>
          <w:lang w:val="hy-AM"/>
        </w:rPr>
        <w:t>Որոշման նախագծի ընդունման նպատակն է Կապան համայնքի վարչական տարածքում, պետական սեփականություն հանդիսացող, Կապան համայնքի Արծվանիկ գյուղի Նոր Ջուր թաղամասի թիվ 11 և 12 հասցեներում գտնվող </w:t>
      </w:r>
      <w:r w:rsidRPr="00636B63">
        <w:rPr>
          <w:rFonts w:ascii="GHEA Mariam" w:hAnsi="GHEA Mariam" w:cs="Sylfaen"/>
          <w:sz w:val="24"/>
          <w:szCs w:val="24"/>
          <w:lang w:val="hy-AM"/>
        </w:rPr>
        <w:t>արդյունաբերության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, </w:t>
      </w:r>
      <w:r w:rsidRPr="00636B63">
        <w:rPr>
          <w:rFonts w:ascii="GHEA Mariam" w:hAnsi="GHEA Mariam" w:cs="Sylfaen"/>
          <w:sz w:val="24"/>
          <w:szCs w:val="24"/>
          <w:lang w:val="hy-AM"/>
        </w:rPr>
        <w:t>ընդերքօգտագործման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և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այլ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արտադրական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հողեր» կատեգորիայի «արդյունաբերական օբյեկտների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 xml:space="preserve">հողեր» գործառնական նշանակության 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>հողամասերը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 </w:t>
      </w:r>
      <w:r w:rsidRPr="00636B63">
        <w:rPr>
          <w:rFonts w:ascii="GHEA Mariam" w:hAnsi="GHEA Mariam" w:cs="Sylfaen"/>
          <w:sz w:val="24"/>
          <w:szCs w:val="24"/>
          <w:lang w:val="hy-AM"/>
        </w:rPr>
        <w:t>ընդերքօգտագործման</w:t>
      </w:r>
      <w:r w:rsidRPr="00636B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նպատակով առանց մրցույթի կառուցապատման իրավունքով </w:t>
      </w:r>
      <w:r w:rsidR="00A97FB0">
        <w:rPr>
          <w:rFonts w:ascii="GHEA Mariam" w:hAnsi="GHEA Mariam"/>
          <w:sz w:val="24"/>
          <w:szCs w:val="24"/>
          <w:lang w:val="hy-AM"/>
        </w:rPr>
        <w:t xml:space="preserve">տրամադրել </w:t>
      </w:r>
      <w:r w:rsidRPr="00636B63">
        <w:rPr>
          <w:rFonts w:ascii="GHEA Mariam" w:hAnsi="GHEA Mariam"/>
          <w:sz w:val="24"/>
          <w:szCs w:val="24"/>
          <w:lang w:val="hy-AM"/>
        </w:rPr>
        <w:t>«</w:t>
      </w:r>
      <w:r w:rsidRPr="00636B63">
        <w:rPr>
          <w:rFonts w:ascii="GHEA Mariam" w:hAnsi="GHEA Mariam" w:cs="Sylfaen"/>
          <w:sz w:val="24"/>
          <w:szCs w:val="24"/>
          <w:lang w:val="hy-AM"/>
        </w:rPr>
        <w:t>Զանգեզուրի պղնձամոլիբդենային կոմբինատ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» </w:t>
      </w:r>
      <w:r w:rsidRPr="00636B63">
        <w:rPr>
          <w:rFonts w:ascii="GHEA Mariam" w:hAnsi="GHEA Mariam" w:cs="Sylfaen"/>
          <w:sz w:val="24"/>
          <w:szCs w:val="24"/>
          <w:lang w:val="hy-AM"/>
        </w:rPr>
        <w:t>ՓԲ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</w:t>
      </w:r>
      <w:r w:rsidRPr="00636B63">
        <w:rPr>
          <w:rFonts w:ascii="GHEA Mariam" w:hAnsi="GHEA Mariam" w:cs="Sylfaen"/>
          <w:sz w:val="24"/>
          <w:szCs w:val="24"/>
          <w:lang w:val="hy-AM"/>
        </w:rPr>
        <w:t xml:space="preserve">ընկերությանը </w:t>
      </w:r>
      <w:r w:rsidR="00A97FB0">
        <w:rPr>
          <w:rFonts w:ascii="GHEA Mariam" w:hAnsi="GHEA Mariam" w:cs="Sylfaen"/>
          <w:sz w:val="24"/>
          <w:szCs w:val="24"/>
          <w:lang w:val="hy-AM"/>
        </w:rPr>
        <w:t xml:space="preserve">և </w:t>
      </w:r>
      <w:r w:rsidRPr="00636B63">
        <w:rPr>
          <w:rFonts w:ascii="GHEA Mariam" w:hAnsi="GHEA Mariam" w:cs="Sylfaen"/>
          <w:sz w:val="24"/>
          <w:szCs w:val="24"/>
          <w:lang w:val="hy-AM"/>
        </w:rPr>
        <w:t>տրամադրման տարեկան վարձավճար սահմանելը:</w:t>
      </w:r>
    </w:p>
    <w:p w:rsidR="00545232" w:rsidRPr="007A4F7A" w:rsidRDefault="00545232" w:rsidP="00545232">
      <w:pPr>
        <w:tabs>
          <w:tab w:val="left" w:pos="2175"/>
        </w:tabs>
        <w:jc w:val="center"/>
        <w:rPr>
          <w:rFonts w:ascii="GHEA Mariam" w:hAnsi="GHEA Mariam"/>
          <w:sz w:val="24"/>
          <w:szCs w:val="24"/>
          <w:lang w:val="hy-AM"/>
        </w:rPr>
      </w:pPr>
      <w:r w:rsidRPr="007A4F7A">
        <w:rPr>
          <w:rFonts w:ascii="GHEA Mariam" w:hAnsi="GHEA Mariam"/>
          <w:sz w:val="24"/>
          <w:szCs w:val="24"/>
          <w:lang w:val="hy-AM"/>
        </w:rPr>
        <w:t>ՏԵՂԵԿԱՆՔ</w:t>
      </w:r>
    </w:p>
    <w:p w:rsidR="00636B63" w:rsidRPr="007A4F7A" w:rsidRDefault="00636B63" w:rsidP="00636B63">
      <w:pPr>
        <w:pStyle w:val="NormalWeb"/>
        <w:jc w:val="center"/>
        <w:rPr>
          <w:rFonts w:ascii="GHEA Mariam" w:hAnsi="GHEA Mariam"/>
          <w:lang w:val="hy-AM"/>
        </w:rPr>
      </w:pPr>
      <w:r w:rsidRPr="007A4F7A">
        <w:rPr>
          <w:rFonts w:ascii="GHEA Mariam" w:hAnsi="GHEA Mariam" w:cs="GHEA Grapalat"/>
          <w:b/>
          <w:bCs/>
          <w:iCs/>
          <w:lang w:val="hy-AM"/>
        </w:rPr>
        <w:t>«</w:t>
      </w:r>
      <w:r w:rsidRPr="007A4F7A">
        <w:rPr>
          <w:rStyle w:val="Strong"/>
          <w:rFonts w:ascii="GHEA Mariam" w:hAnsi="GHEA Mariam"/>
          <w:b w:val="0"/>
          <w:lang w:val="hy-AM"/>
        </w:rPr>
        <w:t>ԿԱՊԱՆ ՀԱՄԱՅՆՔԻ ՎԱՐՉԱԿԱՆ ՏԱՐԱԾՔՈՒՄ, ՊԵՏԱԿԱՆ ՍԵՓԱԿԱՆՈՒԹՅՈՒՆ ՀԱՆԴԻՍԱՑՈՂ, ԿԱՊԱՆ ՀԱՄԱՅՆՔԻ ԱՐԾՎ</w:t>
      </w:r>
      <w:r w:rsidR="00A97FB0" w:rsidRPr="007A4F7A">
        <w:rPr>
          <w:rStyle w:val="Strong"/>
          <w:rFonts w:ascii="GHEA Mariam" w:hAnsi="GHEA Mariam"/>
          <w:b w:val="0"/>
          <w:lang w:val="hy-AM"/>
        </w:rPr>
        <w:t xml:space="preserve">ԱՆԻԿ ԳՅՈՒՂԻ ՆՈՐ ՋՈՒՐ ԹԱՂԱՄԱՍԻ  </w:t>
      </w:r>
      <w:r w:rsidRPr="007A4F7A">
        <w:rPr>
          <w:rStyle w:val="Strong"/>
          <w:rFonts w:ascii="GHEA Mariam" w:hAnsi="GHEA Mariam"/>
          <w:b w:val="0"/>
          <w:lang w:val="hy-AM"/>
        </w:rPr>
        <w:t>ԹԻՎ 11 ԵՎ 12 ՀԱՍՑԵՆԵՐՈՒՄ ԳՏՆՎՈՂ ԱՐԴՅՈՒՆԱԲԵՐՈՒԹՅԱՆ, ԸՆԴԵՐՔՕԳՏԱԳՈՐԾՄԱՆ ԵՎ ԱՅԼ ԱՐՏԱԴՐԱԿԱՆ ՆՇԱՆԱԿՈՒԹՅԱՆ ՕԲՅԵԿՏՆԵՐԻ ՀՈՂԱՄԱՍԵՐԸ ԱՌԱՆՑ ՄՐՑՈՒՅԹԻ</w:t>
      </w:r>
      <w:r w:rsidR="00A97FB0" w:rsidRPr="007A4F7A">
        <w:rPr>
          <w:rStyle w:val="Strong"/>
          <w:rFonts w:ascii="GHEA Mariam" w:hAnsi="GHEA Mariam"/>
          <w:b w:val="0"/>
          <w:lang w:val="hy-AM"/>
        </w:rPr>
        <w:t>,</w:t>
      </w:r>
      <w:r w:rsidRPr="007A4F7A">
        <w:rPr>
          <w:rStyle w:val="Strong"/>
          <w:rFonts w:ascii="GHEA Mariam" w:hAnsi="GHEA Mariam"/>
          <w:b w:val="0"/>
          <w:lang w:val="hy-AM"/>
        </w:rPr>
        <w:t xml:space="preserve"> ԿԱՌՈՒՑԱՊԱՏՄԱՆ ԻՐԱՎՈՒՆՔՈՎ «ԶԱՆԳԵԶՈՒՐԻ ՊՂՆՁԱՄՈԼԻԲԴԵՆԱՅԻՆ ԿՈՄԲԻՆԱՏ» ՓԲ ԸՆԿԵՐՈՒԹՅԱՆԸ ՏՐԱՄԱԴՐԵԼՈՒ ՎԱՐՁԱՎՃԱՐ ՍԱՀՄԱՆԵԼՈՒ ՄԱՍԻՆ»</w:t>
      </w:r>
      <w:r w:rsidRPr="007A4F7A">
        <w:rPr>
          <w:rStyle w:val="Strong"/>
          <w:rFonts w:ascii="GHEA Mariam" w:hAnsi="GHEA Mariam"/>
          <w:lang w:val="hy-AM"/>
        </w:rPr>
        <w:t xml:space="preserve">  </w:t>
      </w:r>
      <w:r w:rsidRPr="007A4F7A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45232" w:rsidRPr="00636B63" w:rsidRDefault="00C854C2" w:rsidP="00545232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636B63">
        <w:rPr>
          <w:rFonts w:ascii="GHEA Mariam" w:hAnsi="GHEA Mariam"/>
          <w:sz w:val="24"/>
          <w:szCs w:val="24"/>
          <w:lang w:val="hy-AM"/>
        </w:rPr>
        <w:t xml:space="preserve">Պետական </w:t>
      </w:r>
      <w:r w:rsidR="00545232" w:rsidRPr="00636B63">
        <w:rPr>
          <w:rFonts w:ascii="GHEA Mariam" w:hAnsi="GHEA Mariam"/>
          <w:sz w:val="24"/>
          <w:szCs w:val="24"/>
          <w:lang w:val="hy-AM"/>
        </w:rPr>
        <w:t>սեփականություն հանդիսացող վերոնշյալ հողամաս</w:t>
      </w:r>
      <w:r w:rsidRPr="00636B63">
        <w:rPr>
          <w:rFonts w:ascii="GHEA Mariam" w:hAnsi="GHEA Mariam"/>
          <w:sz w:val="24"/>
          <w:szCs w:val="24"/>
          <w:lang w:val="hy-AM"/>
        </w:rPr>
        <w:t>եր</w:t>
      </w:r>
      <w:r w:rsidR="00545232" w:rsidRPr="00636B63">
        <w:rPr>
          <w:rFonts w:ascii="GHEA Mariam" w:hAnsi="GHEA Mariam"/>
          <w:sz w:val="24"/>
          <w:szCs w:val="24"/>
          <w:lang w:val="hy-AM"/>
        </w:rPr>
        <w:t xml:space="preserve">ը առանց մրցույթի կառուցապատման իրավունքով 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տրամադրման վարձավճար սահմանելու մասին  </w:t>
      </w:r>
      <w:r w:rsidR="00545232" w:rsidRPr="00636B63">
        <w:rPr>
          <w:rFonts w:ascii="GHEA Mariam" w:hAnsi="GHEA Mariam"/>
          <w:sz w:val="24"/>
          <w:szCs w:val="24"/>
          <w:lang w:val="hy-AM"/>
        </w:rPr>
        <w:t xml:space="preserve"> համայնքի ավագանու որոշման ընդունման կապակցությամբ </w:t>
      </w:r>
      <w:r w:rsidR="00545232" w:rsidRPr="00636B63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</w:t>
      </w:r>
      <w:r w:rsidRPr="00636B63">
        <w:rPr>
          <w:rFonts w:ascii="GHEA Mariam" w:hAnsi="GHEA Mariam" w:cs="GHEAGrapalat-Bold"/>
          <w:bCs/>
          <w:sz w:val="24"/>
          <w:szCs w:val="24"/>
          <w:lang w:val="hy-AM"/>
        </w:rPr>
        <w:t xml:space="preserve">հնարավոր է </w:t>
      </w:r>
      <w:r w:rsidR="00545232" w:rsidRPr="00636B63">
        <w:rPr>
          <w:rFonts w:ascii="GHEA Mariam" w:hAnsi="GHEA Mariam" w:cs="GHEAGrapalat-Bold"/>
          <w:bCs/>
          <w:sz w:val="24"/>
          <w:szCs w:val="24"/>
          <w:lang w:val="hy-AM"/>
        </w:rPr>
        <w:t xml:space="preserve"> եկամուտների ավելացում՝ տարեկան </w:t>
      </w:r>
      <w:r w:rsidR="00545232" w:rsidRPr="00636B63">
        <w:rPr>
          <w:rFonts w:ascii="GHEA Mariam" w:hAnsi="GHEA Mariam"/>
          <w:sz w:val="24"/>
          <w:szCs w:val="24"/>
          <w:lang w:val="hy-AM"/>
        </w:rPr>
        <w:t>7</w:t>
      </w:r>
      <w:r w:rsidRPr="00636B63">
        <w:rPr>
          <w:rFonts w:ascii="GHEA Mariam" w:hAnsi="GHEA Mariam"/>
          <w:sz w:val="24"/>
          <w:szCs w:val="24"/>
          <w:lang w:val="hy-AM"/>
        </w:rPr>
        <w:t xml:space="preserve"> 253 280</w:t>
      </w:r>
      <w:r w:rsidR="00545232" w:rsidRPr="00636B63">
        <w:rPr>
          <w:rFonts w:ascii="GHEA Mariam" w:hAnsi="GHEA Mariam"/>
          <w:sz w:val="24"/>
          <w:szCs w:val="24"/>
          <w:lang w:val="hy-AM"/>
        </w:rPr>
        <w:t xml:space="preserve"> /յոթ միլիոն յթ հազար վեց հարյուր իննսուն/  </w:t>
      </w:r>
      <w:r w:rsidR="00545232" w:rsidRPr="00636B63">
        <w:rPr>
          <w:rFonts w:ascii="GHEA Mariam" w:hAnsi="GHEA Mariam" w:cs="GHEAGrapalat-Bold"/>
          <w:bCs/>
          <w:sz w:val="24"/>
          <w:szCs w:val="24"/>
          <w:lang w:val="hy-AM"/>
        </w:rPr>
        <w:t>դրամով:</w:t>
      </w:r>
    </w:p>
    <w:p w:rsidR="00545232" w:rsidRPr="00636B63" w:rsidRDefault="00545232" w:rsidP="00545232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p w:rsidR="00545232" w:rsidRPr="00636B63" w:rsidRDefault="00545232" w:rsidP="00545232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36B6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26BEE" w:rsidRPr="00226BEE" w:rsidRDefault="00226BEE" w:rsidP="00226BEE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33BF"/>
    <w:rsid w:val="00056BB3"/>
    <w:rsid w:val="000D6E07"/>
    <w:rsid w:val="001C0556"/>
    <w:rsid w:val="00212364"/>
    <w:rsid w:val="0021302C"/>
    <w:rsid w:val="00226BEE"/>
    <w:rsid w:val="0023329C"/>
    <w:rsid w:val="00241FB1"/>
    <w:rsid w:val="002738B6"/>
    <w:rsid w:val="003D7920"/>
    <w:rsid w:val="003E63F9"/>
    <w:rsid w:val="00401822"/>
    <w:rsid w:val="004939A8"/>
    <w:rsid w:val="00545232"/>
    <w:rsid w:val="005540E3"/>
    <w:rsid w:val="005A11BB"/>
    <w:rsid w:val="005C2357"/>
    <w:rsid w:val="006341AF"/>
    <w:rsid w:val="00636B63"/>
    <w:rsid w:val="00661564"/>
    <w:rsid w:val="00666EAB"/>
    <w:rsid w:val="006B12A2"/>
    <w:rsid w:val="00796D8E"/>
    <w:rsid w:val="007A4F7A"/>
    <w:rsid w:val="008013A9"/>
    <w:rsid w:val="00847C3D"/>
    <w:rsid w:val="008707E6"/>
    <w:rsid w:val="009B5412"/>
    <w:rsid w:val="009B74B5"/>
    <w:rsid w:val="009D6B4F"/>
    <w:rsid w:val="009E2F12"/>
    <w:rsid w:val="00A15721"/>
    <w:rsid w:val="00A273DE"/>
    <w:rsid w:val="00A35FED"/>
    <w:rsid w:val="00A85829"/>
    <w:rsid w:val="00A97FB0"/>
    <w:rsid w:val="00AC1507"/>
    <w:rsid w:val="00AD7A70"/>
    <w:rsid w:val="00BD0E85"/>
    <w:rsid w:val="00BE4B5B"/>
    <w:rsid w:val="00C351BE"/>
    <w:rsid w:val="00C54B90"/>
    <w:rsid w:val="00C854C2"/>
    <w:rsid w:val="00D62A2F"/>
    <w:rsid w:val="00D93414"/>
    <w:rsid w:val="00DA265F"/>
    <w:rsid w:val="00DB41DC"/>
    <w:rsid w:val="00DE232B"/>
    <w:rsid w:val="00E13284"/>
    <w:rsid w:val="00E94C0F"/>
    <w:rsid w:val="00E97D5C"/>
    <w:rsid w:val="00E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822"/>
    <w:rPr>
      <w:b/>
      <w:bCs/>
    </w:rPr>
  </w:style>
  <w:style w:type="paragraph" w:styleId="NoSpacing">
    <w:name w:val="No Spacing"/>
    <w:basedOn w:val="Normal"/>
    <w:uiPriority w:val="1"/>
    <w:qFormat/>
    <w:rsid w:val="004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2019-07-01T13:57:00Z</cp:lastPrinted>
  <dcterms:created xsi:type="dcterms:W3CDTF">2018-11-19T12:59:00Z</dcterms:created>
  <dcterms:modified xsi:type="dcterms:W3CDTF">2019-07-02T08:12:00Z</dcterms:modified>
</cp:coreProperties>
</file>