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EA" w:rsidRDefault="005651EA" w:rsidP="00F227DB">
      <w:pPr>
        <w:pStyle w:val="NoSpacing"/>
        <w:jc w:val="right"/>
        <w:rPr>
          <w:rFonts w:ascii="GHEA Mariam" w:hAnsi="GHEA Mariam" w:cs="Sylfaen"/>
          <w:b/>
          <w:i/>
          <w:sz w:val="20"/>
          <w:szCs w:val="20"/>
          <w:lang w:val="hy-AM"/>
        </w:rPr>
      </w:pPr>
      <w:r>
        <w:rPr>
          <w:rFonts w:ascii="GHEA Mariam" w:hAnsi="GHEA Mariam" w:cs="Sylfaen"/>
          <w:b/>
          <w:i/>
          <w:sz w:val="20"/>
          <w:szCs w:val="20"/>
          <w:lang w:val="hy-AM"/>
        </w:rPr>
        <w:t>ՆԱԽԱԳԻԾ</w:t>
      </w:r>
    </w:p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թիվ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1</w:t>
      </w:r>
    </w:p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F227DB" w:rsidRPr="00BC4D2E" w:rsidRDefault="00F227DB" w:rsidP="00F227DB">
      <w:pPr>
        <w:pStyle w:val="NoSpacing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BC4D2E"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="00F6403B"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</w:t>
      </w:r>
      <w:r w:rsidR="00F6403B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>-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F6403B">
        <w:rPr>
          <w:rFonts w:ascii="GHEA Mariam" w:hAnsi="GHEA Mariam"/>
          <w:b/>
          <w:i/>
          <w:sz w:val="20"/>
          <w:szCs w:val="20"/>
          <w:lang w:val="hy-AM"/>
        </w:rPr>
        <w:t xml:space="preserve">      </w:t>
      </w:r>
      <w:r w:rsidRPr="00BC4D2E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Pr="00BC4D2E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F227DB" w:rsidRPr="00BC4D2E" w:rsidRDefault="00F227DB" w:rsidP="00F227DB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BC4D2E">
        <w:rPr>
          <w:rFonts w:ascii="GHEA Mariam" w:hAnsi="GHEA Mariam"/>
          <w:b/>
          <w:i/>
          <w:sz w:val="24"/>
          <w:szCs w:val="24"/>
          <w:lang w:val="hy-AM"/>
        </w:rPr>
        <w:t>ԿԱՊԱՆ ՀԱՄԱՅՆՔՈՒՄ ԱՂԲԱՀԱՆՈՒԹՅԱՆ ՎՃԱՐԻ ԴՐՈՒՅՔԱՉԱՓԸ</w:t>
      </w:r>
    </w:p>
    <w:p w:rsidR="00F227DB" w:rsidRPr="00BC4D2E" w:rsidRDefault="00F227DB" w:rsidP="00F227DB">
      <w:pPr>
        <w:pStyle w:val="NoSpacing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1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Բնակելի նպատակային նշանակության շենքերում և /կամ/ շինություններում կոշտ կենցաղային թափոնների համար աղբահանության վճարը սահմանվում է՝</w:t>
      </w:r>
    </w:p>
    <w:p w:rsidR="00F227DB" w:rsidRPr="00BC4D2E" w:rsidRDefault="00F227DB" w:rsidP="00F227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ըստ հաշվառված անձանց քանակի՝ համայքնում անձնագրային հաշվառման կանոններով ըստ հաս</w:t>
      </w:r>
      <w:bookmarkStart w:id="0" w:name="_GoBack"/>
      <w:bookmarkEnd w:id="0"/>
      <w:r w:rsidRPr="00BC4D2E">
        <w:rPr>
          <w:rFonts w:ascii="GHEA Mariam" w:hAnsi="GHEA Mariam" w:cs="Sylfaen"/>
          <w:color w:val="000000"/>
          <w:lang w:val="hy-AM"/>
        </w:rPr>
        <w:t xml:space="preserve">ցեի հաշվառում ունեցող և /կամ/ բնակվող յուրաքանչյուր բնակչի համար՝ ամսական </w:t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</w:r>
      <w:r w:rsidRPr="00BC4D2E">
        <w:rPr>
          <w:rFonts w:ascii="GHEA Mariam" w:hAnsi="GHEA Mariam" w:cs="Sylfaen"/>
          <w:color w:val="000000"/>
          <w:lang w:val="hy-AM"/>
        </w:rPr>
        <w:tab/>
        <w:t>250 դրամ,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բնակելի նպատակային նշանակության շենքերում և /կամ/ շինություններում աղբահանության վճարը սահմանվում է ըստ շինության ընդհանուր մակերեսի հետևյալ դրույքաչափերով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1) առևտրի, հանրային սննդի և կենցաղային ծառայությունների մատուցման շենքերի և շինությունների մասով՝ մեկ քառակուսի մետր մակերեսի համար՝   </w:t>
      </w:r>
      <w:r w:rsidR="00B52235">
        <w:rPr>
          <w:rFonts w:ascii="GHEA Mariam" w:hAnsi="GHEA Mariam" w:cs="Sylfaen"/>
          <w:color w:val="000000"/>
          <w:lang w:val="hy-AM"/>
        </w:rPr>
        <w:t xml:space="preserve">    </w:t>
      </w:r>
      <w:r w:rsidRPr="00BC4D2E">
        <w:rPr>
          <w:rFonts w:ascii="GHEA Mariam" w:hAnsi="GHEA Mariam" w:cs="Sylfaen"/>
          <w:color w:val="000000"/>
          <w:lang w:val="hy-AM"/>
        </w:rPr>
        <w:t xml:space="preserve">   75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2) հյուրանոցային տնտեսության օբյեկտների, տրանսպորտի բոլոր տիպերի կայանների /ավտոկայանների, օդանավակայանների, երկաթուղային կայարանների/, հանգստի տների, բազաների ու ճամբարների, սպորտի համար նախատեսված շենքերի և շինությունների մասով՝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>20 դրամ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3) վարչակառավարչական, ֆինանսական, կապի, ինչպես նաև առողջապահության համար նախատեսված շենքերի և շինությունների մասով՝ մեկ քառակուսի մետր մակերեսի համար՝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 15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4) 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մասով՝ մեկ </w:t>
      </w:r>
      <w:r>
        <w:rPr>
          <w:rFonts w:ascii="GHEA Mariam" w:hAnsi="GHEA Mariam" w:cs="Sylfaen"/>
          <w:color w:val="000000"/>
          <w:lang w:val="hy-AM"/>
        </w:rPr>
        <w:t xml:space="preserve">քառակուսի մետր մակերեսի համար՝ </w:t>
      </w:r>
      <w:r w:rsidRPr="00BC4D2E">
        <w:rPr>
          <w:rFonts w:ascii="GHEA Mariam" w:hAnsi="GHEA Mariam" w:cs="Sylfaen"/>
          <w:color w:val="000000"/>
          <w:lang w:val="hy-AM"/>
        </w:rPr>
        <w:t>15 դրամ, իսկ զորանոցների մասով՝ մեկ քառակուսի մետր մակերեսի համար՝ 8 դրամ,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5) արտադրական՝ արդյունաբերական և գյուղատնտեսական նշանակության շենքերի և շինությունների մասով /այդ թվում՝ ավտոկայանատեղի/՝ մեկ քառակուսի մետր մակերեսի համար՝ </w:t>
      </w:r>
      <w:r w:rsidR="00B52235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Sylfaen"/>
          <w:color w:val="000000"/>
          <w:lang w:val="hy-AM"/>
        </w:rPr>
        <w:t xml:space="preserve">15 դրամ,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6) 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</w:t>
      </w:r>
      <w:r>
        <w:rPr>
          <w:rFonts w:ascii="GHEA Mariam" w:hAnsi="GHEA Mariam" w:cs="Sylfaen"/>
          <w:color w:val="000000"/>
          <w:lang w:val="hy-AM"/>
        </w:rPr>
        <w:t>2-րդ 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</w:t>
      </w:r>
      <w:r>
        <w:rPr>
          <w:rFonts w:ascii="GHEA Mariam" w:hAnsi="GHEA Mariam" w:cs="Sylfaen"/>
          <w:color w:val="000000"/>
          <w:lang w:val="hy-AM"/>
        </w:rPr>
        <w:t>ք</w:t>
      </w:r>
      <w:r w:rsidRPr="00BC4D2E">
        <w:rPr>
          <w:rFonts w:ascii="GHEA Mariam" w:hAnsi="GHEA Mariam" w:cs="Sylfaen"/>
          <w:color w:val="000000"/>
          <w:lang w:val="hy-AM"/>
        </w:rPr>
        <w:t xml:space="preserve">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դրույքաչափերով։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7) շինություններում /այդ թվում՝ առանձնացված տնտեսական գործունեության համար նախատեսված շինությունների առանձին հատվածներում/, որտեղ որևէ գործունեություն մշտապես կամ ժամանակավորապես չի իրականացվում, աղբահանության վճար չի հաշվարկվում,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ղեկավարին, իսկ համայնքի ղեկավարին չտեղեկացնելու դեպքում հաշվարկվում է </w:t>
      </w:r>
      <w:r>
        <w:rPr>
          <w:rFonts w:ascii="GHEA Mariam" w:hAnsi="GHEA Mariam" w:cs="Sylfaen"/>
          <w:color w:val="000000"/>
          <w:lang w:val="hy-AM"/>
        </w:rPr>
        <w:t xml:space="preserve">2-րդ կետի </w:t>
      </w:r>
      <w:r w:rsidRPr="00BC4D2E">
        <w:rPr>
          <w:rFonts w:ascii="GHEA Mariam" w:hAnsi="GHEA Mariam" w:cs="Sylfaen"/>
          <w:color w:val="000000"/>
          <w:lang w:val="hy-AM"/>
        </w:rPr>
        <w:t xml:space="preserve">1-5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կետերով սահմանված դրույքաչափերով։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lastRenderedPageBreak/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1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օբյեկտների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  <w:r w:rsidRPr="00BC4D2E">
        <w:rPr>
          <w:rFonts w:ascii="GHEA Mariam" w:hAnsi="GHEA Mariam" w:cs="GHEA Mariam"/>
          <w:color w:val="000000"/>
          <w:lang w:val="hy-AM"/>
        </w:rPr>
        <w:t>ծառայությունների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մատուցման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վայրերի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մասով՝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մեկ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քառակուսի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մետր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մակերեսի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համար՝</w:t>
      </w:r>
      <w:r w:rsidRPr="00BC4D2E">
        <w:rPr>
          <w:rFonts w:ascii="GHEA Mariam" w:hAnsi="GHEA Mariam" w:cs="Sylfaen"/>
          <w:color w:val="000000"/>
          <w:lang w:val="hy-AM"/>
        </w:rPr>
        <w:t xml:space="preserve"> 50 </w:t>
      </w:r>
      <w:r w:rsidRPr="00BC4D2E">
        <w:rPr>
          <w:rFonts w:ascii="GHEA Mariam" w:hAnsi="GHEA Mariam" w:cs="GHEA Mariam"/>
          <w:color w:val="000000"/>
          <w:lang w:val="hy-AM"/>
        </w:rPr>
        <w:t>դրամ</w:t>
      </w:r>
      <w:r w:rsidRPr="00BC4D2E">
        <w:rPr>
          <w:rFonts w:ascii="GHEA Mariam" w:hAnsi="GHEA Mariam" w:cs="Sylfaen"/>
          <w:color w:val="000000"/>
          <w:lang w:val="hy-AM"/>
        </w:rPr>
        <w:t xml:space="preserve">,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2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2 </w:t>
      </w:r>
      <w:r w:rsidRPr="00BC4D2E">
        <w:rPr>
          <w:rFonts w:ascii="GHEA Mariam" w:hAnsi="GHEA Mariam" w:cs="GHEA Mariam"/>
          <w:color w:val="000000"/>
          <w:lang w:val="hy-AM"/>
        </w:rPr>
        <w:t>Շենքերից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շինություններից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դուրս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գտնվող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առևտրի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հանրային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սննդի</w:t>
      </w:r>
      <w:r w:rsidRPr="00BC4D2E">
        <w:rPr>
          <w:rFonts w:ascii="GHEA Mariam" w:hAnsi="GHEA Mariam" w:cs="Sylfaen"/>
          <w:color w:val="000000"/>
          <w:lang w:val="hy-AM"/>
        </w:rPr>
        <w:t xml:space="preserve"> օբյեկտների, կենցաղային ծառայությունների մատուցման վայրերւոմ, որտեղ որևէ գործունեություն մշտապես կամ ժամանակավորապես չի իրականացվում, աղբահանության վճար չի հաշվարկվում, եթե շենքերից և շինություններից դուրս գտնվող առևտրի և հանրային սննդի օբյեկտների, ծառայությունների մատւոցման վայրերւոմ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3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Ոչ կենցաղային աղբի համար, ինչպես նաև ոչ բնակելի տարածքների վերաբերյալ սույն հավելվածի 2-րդ </w:t>
      </w:r>
      <w:r>
        <w:rPr>
          <w:rFonts w:ascii="GHEA Mariam" w:hAnsi="GHEA Mariam" w:cs="Sylfaen"/>
          <w:color w:val="000000"/>
          <w:lang w:val="hy-AM"/>
        </w:rPr>
        <w:t>կետի</w:t>
      </w:r>
      <w:r w:rsidRPr="00BC4D2E">
        <w:rPr>
          <w:rFonts w:ascii="GHEA Mariam" w:hAnsi="GHEA Mariam" w:cs="Sylfaen"/>
          <w:color w:val="000000"/>
          <w:lang w:val="hy-AM"/>
        </w:rPr>
        <w:t xml:space="preserve"> 1-5-րդ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>կետերով սահմանված դրույքաչափերի հետ անհամաձայնության դեպքում աղբահանության վճարը սահմանվում է՝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Ըստ ծավալի՝ մեկ խորանարդ մետր աղբի համար՝ 3000 դրամ, կամ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Ըստ զանգվածի՝ մեկ տոննա աղբի համար՝ 10 000 դրամ։ </w:t>
      </w:r>
    </w:p>
    <w:p w:rsidR="00F227DB" w:rsidRPr="00BC4D2E" w:rsidRDefault="00F227DB" w:rsidP="00F227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Ոչ բնակելի նպատակային նշանակության շենքի և /կամ/ շինության սեփականատերը անհամաձայնության մասին գրավոր ներկայացնում է համապատասխան համայնքի ղեկավարին՝ աղբահանության ծառայությունների մատուցման պայմանագիրը կնքելուց հետո՝ երեք աշխատանքային օրվա ընթացքում։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4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Իրավաբանական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անհատ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ձեռնարկատերերի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կողմից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շինարարական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խոշոր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հավաքման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և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փոխադրման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թույլտվության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դրույ</w:t>
      </w:r>
      <w:r>
        <w:rPr>
          <w:rFonts w:ascii="GHEA Mariam" w:hAnsi="GHEA Mariam" w:cs="GHEA Mariam"/>
          <w:color w:val="000000"/>
          <w:lang w:val="hy-AM"/>
        </w:rPr>
        <w:t>ք</w:t>
      </w:r>
      <w:r w:rsidRPr="00BC4D2E">
        <w:rPr>
          <w:rFonts w:ascii="GHEA Mariam" w:hAnsi="GHEA Mariam" w:cs="GHEA Mariam"/>
          <w:color w:val="000000"/>
          <w:lang w:val="hy-AM"/>
        </w:rPr>
        <w:t>աչափը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է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կոնկրետ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հաշվարկված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եզրաչափի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</w:t>
      </w:r>
      <w:r>
        <w:rPr>
          <w:rFonts w:ascii="GHEA Mariam" w:hAnsi="GHEA Mariam" w:cs="GHEA Mariam"/>
          <w:color w:val="000000"/>
          <w:lang w:val="hy-AM"/>
        </w:rPr>
        <w:t>բ</w:t>
      </w:r>
      <w:r w:rsidRPr="00BC4D2E">
        <w:rPr>
          <w:rFonts w:ascii="GHEA Mariam" w:hAnsi="GHEA Mariam" w:cs="GHEA Mariam"/>
          <w:color w:val="000000"/>
          <w:lang w:val="hy-AM"/>
        </w:rPr>
        <w:t>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քանակի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սույն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հավելվա</w:t>
      </w:r>
      <w:r>
        <w:rPr>
          <w:rFonts w:ascii="GHEA Mariam" w:hAnsi="GHEA Mariam" w:cs="Sylfaen"/>
          <w:color w:val="000000"/>
          <w:lang w:val="hy-AM"/>
        </w:rPr>
        <w:t xml:space="preserve">ծի 3-րդ կետի 1-ին և 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2</w:t>
      </w:r>
      <w:r w:rsidRPr="00BC4D2E">
        <w:rPr>
          <w:rFonts w:ascii="GHEA Mariam" w:hAnsi="GHEA Mariam" w:cs="Sylfaen"/>
          <w:color w:val="000000"/>
          <w:lang w:val="hy-AM"/>
        </w:rPr>
        <w:t xml:space="preserve">-րդ </w:t>
      </w:r>
      <w:r>
        <w:rPr>
          <w:rFonts w:ascii="GHEA Mariam" w:hAnsi="GHEA Mariam" w:cs="Sylfaen"/>
          <w:color w:val="000000"/>
          <w:lang w:val="hy-AM"/>
        </w:rPr>
        <w:t>ենթա</w:t>
      </w:r>
      <w:r w:rsidRPr="00BC4D2E">
        <w:rPr>
          <w:rFonts w:ascii="GHEA Mariam" w:hAnsi="GHEA Mariam" w:cs="Sylfaen"/>
          <w:color w:val="000000"/>
          <w:lang w:val="hy-AM"/>
        </w:rPr>
        <w:t xml:space="preserve">կետերի դրույքաչափերով հաշվարկված աղբահանության վճարի 20 տոկոսի չափով։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Աղբի հավաքման և փոխադրման թույլտվությունը կարող է տրամադրվել նաև շինարարական և խոշոր եզրաչափի աղբի աղբահանության վճար վճարողներին՝ աղբն ինքնուրույն հավաքելու և փոխադրելու համար։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>5</w:t>
      </w:r>
      <w:r w:rsidR="00B52235">
        <w:rPr>
          <w:rFonts w:ascii="Cambria Math" w:hAnsi="Cambria Math" w:cs="Cambria Math"/>
          <w:color w:val="000000"/>
          <w:lang w:val="hy-AM"/>
        </w:rPr>
        <w:t>.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Աղբահանության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վճարող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առանձին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կատեգորիայի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անձանց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համար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սահմանվում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են</w:t>
      </w:r>
      <w:r w:rsidRPr="00BC4D2E">
        <w:rPr>
          <w:rFonts w:ascii="GHEA Mariam" w:hAnsi="GHEA Mariam" w:cs="Sylfaen"/>
          <w:color w:val="000000"/>
          <w:lang w:val="hy-AM"/>
        </w:rPr>
        <w:t xml:space="preserve"> </w:t>
      </w:r>
      <w:r w:rsidRPr="00BC4D2E">
        <w:rPr>
          <w:rFonts w:ascii="GHEA Mariam" w:hAnsi="GHEA Mariam" w:cs="GHEA Mariam"/>
          <w:color w:val="000000"/>
          <w:lang w:val="hy-AM"/>
        </w:rPr>
        <w:t>արտոնություններ</w:t>
      </w:r>
      <w:r w:rsidRPr="00BC4D2E">
        <w:rPr>
          <w:rFonts w:ascii="GHEA Mariam" w:hAnsi="GHEA Mariam" w:cs="Sylfaen"/>
          <w:color w:val="000000"/>
          <w:lang w:val="hy-AM"/>
        </w:rPr>
        <w:t>՝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 Հայրենական Մեծ Պատերազմի վետերանների և զոհված ազատամարտիկների ընտանիքների համար – 100 տոկոսի չափով, 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HEA Mariam" w:hAnsi="GHEA Mariam" w:cs="Sylfaen"/>
          <w:color w:val="000000"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Բազմաշունչ /7 և ավելի/ ընտանիքների համար – 50 տոկոսի չափով, </w:t>
      </w:r>
    </w:p>
    <w:p w:rsidR="00F227DB" w:rsidRPr="00BC4D2E" w:rsidRDefault="00F227DB" w:rsidP="00F227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 w:cs="Sylfaen"/>
          <w:color w:val="000000"/>
          <w:lang w:val="hy-AM"/>
        </w:rPr>
        <w:t xml:space="preserve">Համայնքային ենթակայության կազմակերպություններն ազատվում են աղբահանության վճարներրից։ </w:t>
      </w: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F227DB" w:rsidRPr="00BC4D2E" w:rsidRDefault="00F227DB" w:rsidP="00F227DB">
      <w:pPr>
        <w:pStyle w:val="NormalWeb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r w:rsidRPr="00BC4D2E">
        <w:rPr>
          <w:rFonts w:ascii="GHEA Mariam" w:hAnsi="GHEA Mariam"/>
          <w:b/>
          <w:i/>
          <w:lang w:val="hy-AM"/>
        </w:rPr>
        <w:t>Աշխատակազմի քարտուղար՝</w:t>
      </w:r>
      <w:r w:rsidRPr="00BC4D2E">
        <w:rPr>
          <w:rFonts w:ascii="GHEA Mariam" w:hAnsi="GHEA Mariam"/>
          <w:b/>
          <w:i/>
          <w:lang w:val="hy-AM"/>
        </w:rPr>
        <w:tab/>
        <w:t xml:space="preserve">                      Նելլի Շահնազարյան</w:t>
      </w:r>
    </w:p>
    <w:p w:rsidR="00C438D3" w:rsidRPr="00F227DB" w:rsidRDefault="00C438D3" w:rsidP="00F227DB"/>
    <w:sectPr w:rsidR="00C438D3" w:rsidRPr="00F227DB" w:rsidSect="00B52235">
      <w:pgSz w:w="11906" w:h="16838"/>
      <w:pgMar w:top="568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3173"/>
    <w:multiLevelType w:val="hybridMultilevel"/>
    <w:tmpl w:val="A01A95A0"/>
    <w:lvl w:ilvl="0" w:tplc="10F27F6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415B72AF"/>
    <w:multiLevelType w:val="hybridMultilevel"/>
    <w:tmpl w:val="E5EE7A4C"/>
    <w:lvl w:ilvl="0" w:tplc="3BB4F47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7E671742"/>
    <w:multiLevelType w:val="hybridMultilevel"/>
    <w:tmpl w:val="56DA3F08"/>
    <w:lvl w:ilvl="0" w:tplc="F93AC5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B13"/>
    <w:rsid w:val="000E7E3F"/>
    <w:rsid w:val="00110B13"/>
    <w:rsid w:val="00551568"/>
    <w:rsid w:val="005651EA"/>
    <w:rsid w:val="006E6D80"/>
    <w:rsid w:val="009E65C1"/>
    <w:rsid w:val="00A0460A"/>
    <w:rsid w:val="00B52235"/>
    <w:rsid w:val="00C438D3"/>
    <w:rsid w:val="00F015E1"/>
    <w:rsid w:val="00F227DB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C27B-3AAD-4A3A-A1A8-3B1A8154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B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1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735</Words>
  <Characters>4194</Characters>
  <Application>Microsoft Office Word</Application>
  <DocSecurity>0</DocSecurity>
  <Lines>34</Lines>
  <Paragraphs>9</Paragraphs>
  <ScaleCrop>false</ScaleCrop>
  <Company>STFC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2020-11-26T12:10:00Z</cp:lastPrinted>
  <dcterms:created xsi:type="dcterms:W3CDTF">2019-11-14T08:04:00Z</dcterms:created>
  <dcterms:modified xsi:type="dcterms:W3CDTF">2020-11-26T12:10:00Z</dcterms:modified>
</cp:coreProperties>
</file>