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23" w:rsidRDefault="00A57723" w:rsidP="00A57723">
      <w:pPr>
        <w:pStyle w:val="a4"/>
        <w:jc w:val="right"/>
        <w:rPr>
          <w:rFonts w:ascii="GHEA Mariam" w:hAnsi="GHEA Mariam"/>
          <w:b/>
          <w:bCs/>
          <w:lang w:val="hy-AM"/>
        </w:rPr>
      </w:pPr>
      <w:r>
        <w:rPr>
          <w:rFonts w:ascii="GHEA Mariam" w:hAnsi="GHEA Mariam"/>
          <w:b/>
          <w:bCs/>
          <w:lang w:val="hy-AM"/>
        </w:rPr>
        <w:t>ՆԱԽԱԳԻԾ</w:t>
      </w:r>
      <w:r w:rsidR="000E5BE2">
        <w:rPr>
          <w:rFonts w:ascii="GHEA Mariam" w:hAnsi="GHEA Mariam"/>
          <w:b/>
          <w:bCs/>
          <w:lang w:val="hy-AM"/>
        </w:rPr>
        <w:t xml:space="preserve">  12-136</w:t>
      </w:r>
      <w:bookmarkStart w:id="0" w:name="_GoBack"/>
      <w:bookmarkEnd w:id="0"/>
    </w:p>
    <w:p w:rsidR="00A57723" w:rsidRPr="000E5BE2" w:rsidRDefault="00A57723" w:rsidP="00A57723">
      <w:pPr>
        <w:pStyle w:val="a4"/>
        <w:jc w:val="center"/>
        <w:rPr>
          <w:rStyle w:val="a5"/>
          <w:rFonts w:ascii="GHEA Mariam" w:hAnsi="GHEA Mariam"/>
          <w:lang w:val="hy-AM"/>
        </w:rPr>
      </w:pPr>
      <w:r w:rsidRPr="000534FA">
        <w:rPr>
          <w:rFonts w:ascii="GHEA Mariam" w:hAnsi="GHEA Mariam"/>
          <w:b/>
          <w:bCs/>
          <w:lang w:val="hy-AM"/>
        </w:rPr>
        <w:t>ԿԱՊԱՆ ՀԱՄԱՅՆՔԻ ԱՎԱԳԱՆԻ</w:t>
      </w:r>
    </w:p>
    <w:p w:rsidR="00A57723" w:rsidRPr="000534FA" w:rsidRDefault="00A57723" w:rsidP="00A57723">
      <w:pPr>
        <w:pStyle w:val="a4"/>
        <w:jc w:val="center"/>
        <w:rPr>
          <w:rFonts w:ascii="GHEA Mariam" w:hAnsi="GHEA Mariam"/>
          <w:b/>
          <w:bCs/>
          <w:lang w:val="hy-AM"/>
        </w:rPr>
      </w:pPr>
      <w:r w:rsidRPr="000534FA">
        <w:rPr>
          <w:rFonts w:ascii="GHEA Mariam" w:hAnsi="GHEA Mariam"/>
          <w:b/>
          <w:bCs/>
          <w:lang w:val="hy-AM"/>
        </w:rPr>
        <w:t xml:space="preserve">2020թ. ԴԵԿՏԵՄԲԵՐԻ </w:t>
      </w:r>
      <w:r w:rsidRPr="000534FA">
        <w:rPr>
          <w:rFonts w:ascii="GHEA Mariam" w:hAnsi="GHEA Mariam"/>
          <w:b/>
          <w:bCs/>
          <w:u w:val="single"/>
          <w:lang w:val="hy-AM"/>
        </w:rPr>
        <w:t xml:space="preserve">       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center"/>
        <w:rPr>
          <w:rFonts w:ascii="GHEA Mariam" w:hAnsi="GHEA Mariam" w:cs="Sylfaen"/>
          <w:b/>
          <w:lang w:val="hy-AM"/>
        </w:rPr>
      </w:pPr>
      <w:r w:rsidRPr="00796147">
        <w:rPr>
          <w:rFonts w:ascii="GHEA Mariam" w:hAnsi="GHEA Mariam" w:cs="Sylfaen"/>
          <w:b/>
          <w:lang w:val="hy-AM"/>
        </w:rPr>
        <w:t>ԿԱՊԱՆ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ՀԱՄԱՅՆՔԻ</w:t>
      </w:r>
      <w:r w:rsidR="000A277C">
        <w:rPr>
          <w:rFonts w:ascii="GHEA Mariam" w:hAnsi="GHEA Mariam"/>
          <w:b/>
          <w:lang w:val="pt-BR"/>
        </w:rPr>
        <w:t xml:space="preserve"> 202</w:t>
      </w:r>
      <w:r w:rsidR="00750657">
        <w:rPr>
          <w:rFonts w:ascii="GHEA Mariam" w:hAnsi="GHEA Mariam"/>
          <w:b/>
          <w:lang w:val="pt-BR"/>
        </w:rPr>
        <w:t>1</w:t>
      </w:r>
      <w:r w:rsidRPr="00796147">
        <w:rPr>
          <w:rFonts w:ascii="GHEA Mariam" w:hAnsi="GHEA Mariam"/>
          <w:b/>
          <w:lang w:val="hy-AM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ԹՎԱԿԱՆԻ</w:t>
      </w:r>
      <w:r w:rsidRPr="00796147">
        <w:rPr>
          <w:rFonts w:ascii="GHEA Mariam" w:hAnsi="GHEA Mariam"/>
          <w:b/>
          <w:lang w:val="pt-BR"/>
        </w:rPr>
        <w:t xml:space="preserve">  </w:t>
      </w:r>
      <w:r w:rsidRPr="00796147">
        <w:rPr>
          <w:rFonts w:ascii="GHEA Mariam" w:hAnsi="GHEA Mariam" w:cs="Sylfaen"/>
          <w:b/>
          <w:lang w:val="hy-AM"/>
        </w:rPr>
        <w:t>ԲՅՈՒՋԵՆ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ՀԱՍՏԱՏԵԼՈՒ</w:t>
      </w:r>
      <w:r w:rsidRPr="00796147">
        <w:rPr>
          <w:rFonts w:ascii="GHEA Mariam" w:hAnsi="GHEA Mariam"/>
          <w:b/>
          <w:lang w:val="pt-BR"/>
        </w:rPr>
        <w:t xml:space="preserve"> </w:t>
      </w:r>
      <w:r w:rsidRPr="00796147">
        <w:rPr>
          <w:rFonts w:ascii="GHEA Mariam" w:hAnsi="GHEA Mariam" w:cs="Sylfaen"/>
          <w:b/>
          <w:lang w:val="hy-AM"/>
        </w:rPr>
        <w:t>ՄԱՍԻՆ</w:t>
      </w:r>
    </w:p>
    <w:p w:rsidR="00A57723" w:rsidRPr="000534FA" w:rsidRDefault="00A57723" w:rsidP="00A57723">
      <w:pPr>
        <w:pStyle w:val="a4"/>
        <w:jc w:val="center"/>
        <w:rPr>
          <w:rFonts w:ascii="GHEA Mariam" w:hAnsi="GHEA Mariam"/>
          <w:b/>
          <w:sz w:val="27"/>
          <w:szCs w:val="27"/>
          <w:lang w:val="hy-AM"/>
        </w:rPr>
      </w:pPr>
      <w:r w:rsidRPr="000534FA">
        <w:rPr>
          <w:rFonts w:ascii="GHEA Mariam" w:hAnsi="GHEA Mariam"/>
          <w:b/>
          <w:bCs/>
          <w:sz w:val="27"/>
          <w:szCs w:val="27"/>
          <w:lang w:val="hy-AM"/>
        </w:rPr>
        <w:t>ՈՐՈՇՈՒՄ N   -Ն</w:t>
      </w:r>
    </w:p>
    <w:p w:rsidR="00E4464D" w:rsidRPr="00E4464D" w:rsidRDefault="00E4464D" w:rsidP="00E4464D">
      <w:pPr>
        <w:pStyle w:val="a6"/>
        <w:spacing w:before="0" w:beforeAutospacing="0" w:after="0" w:afterAutospacing="0"/>
        <w:ind w:firstLine="425"/>
        <w:contextualSpacing/>
        <w:jc w:val="both"/>
        <w:rPr>
          <w:rFonts w:ascii="GHEA Mariam" w:hAnsi="GHEA Mariam"/>
          <w:b/>
          <w:lang w:val="pt-BR"/>
        </w:rPr>
      </w:pPr>
      <w:r w:rsidRPr="00C32F40"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«</w:t>
      </w:r>
      <w:r w:rsidRPr="00C32F40"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1-</w:t>
      </w:r>
      <w:r>
        <w:rPr>
          <w:rFonts w:ascii="GHEA Mariam" w:hAnsi="GHEA Mariam" w:cs="Sylfaen"/>
          <w:lang w:val="pt-BR"/>
        </w:rPr>
        <w:t>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մասի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5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pt-BR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>կետով</w:t>
      </w:r>
      <w:r>
        <w:rPr>
          <w:rFonts w:ascii="GHEA Mariam" w:hAnsi="GHEA Mariam"/>
          <w:lang w:val="pt-BR"/>
        </w:rPr>
        <w:t>, «</w:t>
      </w:r>
      <w:r w:rsidRPr="00C32F40"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բյուջետային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համակարգի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pt-BR"/>
        </w:rPr>
        <w:t xml:space="preserve">» </w:t>
      </w:r>
      <w:r w:rsidRPr="00C32F40"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31-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32-</w:t>
      </w:r>
      <w:r w:rsidRPr="00C32F40"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 </w:t>
      </w:r>
      <w:r w:rsidRPr="00C32F40"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pt-BR"/>
        </w:rPr>
        <w:t xml:space="preserve"> </w:t>
      </w:r>
      <w:r w:rsidRPr="00C32F40"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 w:rsidRPr="006F1A29"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 xml:space="preserve">համայնքի ավագանին </w:t>
      </w:r>
      <w:r w:rsidRPr="00D34C06">
        <w:rPr>
          <w:rFonts w:ascii="GHEA Mariam" w:hAnsi="GHEA Mariam"/>
          <w:b/>
          <w:lang w:val="hy-AM"/>
        </w:rPr>
        <w:t xml:space="preserve"> ո ր ո շ ու մ  է.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pt-BR"/>
        </w:rPr>
        <w:t xml:space="preserve">1. </w:t>
      </w:r>
      <w:r>
        <w:rPr>
          <w:rFonts w:ascii="GHEA Mariam" w:hAnsi="GHEA Mariam" w:cs="Sylfaen"/>
        </w:rPr>
        <w:t>Հաստատել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համայնքի</w:t>
      </w:r>
      <w:r w:rsidR="000A277C">
        <w:rPr>
          <w:rFonts w:ascii="GHEA Mariam" w:hAnsi="GHEA Mariam"/>
          <w:lang w:val="pt-BR"/>
        </w:rPr>
        <w:t xml:space="preserve"> 202</w:t>
      </w:r>
      <w:r w:rsidR="00750657"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</w:rPr>
        <w:t>բյուջեն</w:t>
      </w:r>
      <w:r>
        <w:rPr>
          <w:rFonts w:ascii="GHEA Mariam" w:hAnsi="GHEA Mariam"/>
          <w:lang w:val="pt-BR"/>
        </w:rPr>
        <w:t>`</w:t>
      </w:r>
    </w:p>
    <w:p w:rsidR="00E4464D" w:rsidRDefault="00E2130B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1)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եկամուտների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գծով</w:t>
      </w:r>
      <w:r w:rsidR="000A277C">
        <w:rPr>
          <w:rFonts w:ascii="GHEA Mariam" w:hAnsi="GHEA Mariam"/>
          <w:lang w:val="pt-BR"/>
        </w:rPr>
        <w:t xml:space="preserve">` </w:t>
      </w:r>
      <w:r w:rsidR="001F700D">
        <w:rPr>
          <w:rFonts w:ascii="GHEA Mariam" w:hAnsi="GHEA Mariam"/>
          <w:lang w:val="pt-BR"/>
        </w:rPr>
        <w:t xml:space="preserve"> 2</w:t>
      </w:r>
      <w:r w:rsidR="001F700D">
        <w:rPr>
          <w:rFonts w:ascii="Calibri" w:hAnsi="Calibri" w:cs="Calibri"/>
          <w:lang w:val="pt-BR"/>
        </w:rPr>
        <w:t> </w:t>
      </w:r>
      <w:r w:rsidR="00750657">
        <w:rPr>
          <w:rFonts w:ascii="Calibri" w:hAnsi="Calibri" w:cs="Calibri"/>
          <w:lang w:val="pt-BR"/>
        </w:rPr>
        <w:t>,</w:t>
      </w:r>
      <w:r w:rsidR="00750657">
        <w:rPr>
          <w:rFonts w:ascii="GHEA Mariam" w:hAnsi="GHEA Mariam"/>
          <w:lang w:val="pt-BR"/>
        </w:rPr>
        <w:t>856,018.4</w:t>
      </w:r>
      <w:r w:rsidR="001F700D">
        <w:rPr>
          <w:rFonts w:ascii="GHEA Mariam" w:hAnsi="GHEA Mariam"/>
          <w:lang w:val="pt-BR"/>
        </w:rPr>
        <w:tab/>
      </w:r>
      <w:r w:rsidR="00E4464D">
        <w:rPr>
          <w:rFonts w:ascii="GHEA Mariam" w:hAnsi="GHEA Mariam" w:cs="Sylfaen"/>
        </w:rPr>
        <w:t>հազար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դրամ</w:t>
      </w:r>
      <w:r w:rsidR="001F700D">
        <w:rPr>
          <w:rFonts w:ascii="GHEA Mariam" w:hAnsi="GHEA Mariam"/>
          <w:lang w:val="pt-BR"/>
        </w:rPr>
        <w:t>,</w:t>
      </w:r>
    </w:p>
    <w:p w:rsidR="00E4464D" w:rsidRDefault="00E2130B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hAnsi="GHEA Mariam"/>
          <w:lang w:val="pt-BR"/>
        </w:rPr>
      </w:pPr>
      <w:r>
        <w:rPr>
          <w:rFonts w:ascii="GHEA Mariam" w:hAnsi="GHEA Mariam"/>
          <w:lang w:val="hy-AM"/>
        </w:rPr>
        <w:t>2)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ծախսերի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գծով</w:t>
      </w:r>
      <w:r w:rsidR="000A277C">
        <w:rPr>
          <w:rFonts w:ascii="GHEA Mariam" w:hAnsi="GHEA Mariam"/>
          <w:lang w:val="pt-BR"/>
        </w:rPr>
        <w:t xml:space="preserve">` </w:t>
      </w:r>
      <w:r w:rsidR="000A277C">
        <w:rPr>
          <w:rFonts w:ascii="GHEA Mariam" w:hAnsi="GHEA Mariam"/>
          <w:lang w:val="pt-BR"/>
        </w:rPr>
        <w:tab/>
      </w:r>
      <w:r w:rsidR="001F700D">
        <w:rPr>
          <w:rFonts w:ascii="GHEA Mariam" w:hAnsi="GHEA Mariam"/>
          <w:lang w:val="pt-BR"/>
        </w:rPr>
        <w:t xml:space="preserve">        </w:t>
      </w:r>
      <w:r w:rsidR="00750657">
        <w:rPr>
          <w:rFonts w:ascii="GHEA Mariam" w:hAnsi="GHEA Mariam"/>
          <w:lang w:val="pt-BR"/>
        </w:rPr>
        <w:t>2</w:t>
      </w:r>
      <w:r w:rsidR="00750657">
        <w:rPr>
          <w:rFonts w:ascii="Calibri" w:hAnsi="Calibri" w:cs="Calibri"/>
          <w:lang w:val="pt-BR"/>
        </w:rPr>
        <w:t> ,</w:t>
      </w:r>
      <w:r w:rsidR="00750657">
        <w:rPr>
          <w:rFonts w:ascii="GHEA Mariam" w:hAnsi="GHEA Mariam"/>
          <w:lang w:val="pt-BR"/>
        </w:rPr>
        <w:t>856,018.4</w:t>
      </w:r>
      <w:r w:rsidR="000A277C">
        <w:rPr>
          <w:rFonts w:ascii="GHEA Mariam" w:hAnsi="GHEA Mariam"/>
          <w:lang w:val="pt-BR"/>
        </w:rPr>
        <w:tab/>
      </w:r>
      <w:r w:rsidR="00E4464D">
        <w:rPr>
          <w:rFonts w:ascii="GHEA Mariam" w:hAnsi="GHEA Mariam" w:cs="Sylfaen"/>
        </w:rPr>
        <w:t>հազար</w:t>
      </w:r>
      <w:r w:rsidR="00E4464D">
        <w:rPr>
          <w:rFonts w:ascii="GHEA Mariam" w:hAnsi="GHEA Mariam"/>
          <w:lang w:val="pt-BR"/>
        </w:rPr>
        <w:t xml:space="preserve"> </w:t>
      </w:r>
      <w:r w:rsidR="00E4464D">
        <w:rPr>
          <w:rFonts w:ascii="GHEA Mariam" w:hAnsi="GHEA Mariam" w:cs="Sylfaen"/>
        </w:rPr>
        <w:t>դրամ</w:t>
      </w:r>
      <w:r w:rsidR="00E4464D">
        <w:rPr>
          <w:rFonts w:ascii="GHEA Mariam" w:hAnsi="GHEA Mariam"/>
          <w:lang w:val="pt-BR"/>
        </w:rPr>
        <w:t xml:space="preserve">: 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hAnsi="GHEA Mariam"/>
          <w:lang w:val="pt-BR"/>
        </w:rPr>
        <w:t xml:space="preserve">2.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եկամուտները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1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3.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2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4.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3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5.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տարեվերջի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դեֆիցիտը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պակասուրդը</w:t>
      </w:r>
      <w:r>
        <w:rPr>
          <w:rFonts w:ascii="GHEA Mariam" w:eastAsia="Calibri" w:hAnsi="GHEA Mariam"/>
          <w:lang w:val="pt-BR"/>
        </w:rPr>
        <w:t xml:space="preserve">/ 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4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6.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դեֆիցիտի</w:t>
      </w:r>
      <w:r>
        <w:rPr>
          <w:rFonts w:ascii="GHEA Mariam" w:eastAsia="Calibri" w:hAnsi="GHEA Mariam"/>
          <w:lang w:val="pt-BR"/>
        </w:rPr>
        <w:t xml:space="preserve"> /</w:t>
      </w:r>
      <w:r>
        <w:rPr>
          <w:rFonts w:ascii="GHEA Mariam" w:eastAsia="Calibri" w:hAnsi="GHEA Mariam" w:cs="Sylfaen"/>
          <w:lang w:val="pt-BR"/>
        </w:rPr>
        <w:t>պակասուրդի</w:t>
      </w:r>
      <w:r>
        <w:rPr>
          <w:rFonts w:ascii="GHEA Mariam" w:eastAsia="Calibri" w:hAnsi="GHEA Mariam"/>
          <w:lang w:val="pt-BR"/>
        </w:rPr>
        <w:t xml:space="preserve">/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աղբյուրները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հավելուրդի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օգտագործման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ուղղությունները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N 5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7. </w:t>
      </w:r>
      <w:r>
        <w:rPr>
          <w:rFonts w:ascii="GHEA Mariam" w:eastAsia="Calibri" w:hAnsi="GHEA Mariam" w:cs="Sylfaen"/>
          <w:lang w:val="pt-BR"/>
        </w:rPr>
        <w:t>Հաստատել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  N 6 </w:t>
      </w:r>
      <w:r>
        <w:rPr>
          <w:rFonts w:ascii="GHEA Mariam" w:eastAsia="Calibri" w:hAnsi="GHEA Mariam" w:cs="Sylfaen"/>
          <w:lang w:val="pt-BR"/>
        </w:rPr>
        <w:t>հավելվածի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8. </w:t>
      </w:r>
      <w:r>
        <w:rPr>
          <w:rFonts w:ascii="GHEA Mariam" w:eastAsia="Calibri" w:hAnsi="GHEA Mariam" w:cs="Sylfaen"/>
          <w:lang w:val="pt-BR"/>
        </w:rPr>
        <w:t>Սահմանել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որ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ֆինանսավորումը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կատարվում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է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ստացված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փաստացի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մուտքերի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սահմաններում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պահպանելով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համամասնությունները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9. </w:t>
      </w:r>
      <w:r>
        <w:rPr>
          <w:rFonts w:ascii="GHEA Mariam" w:eastAsia="Calibri" w:hAnsi="GHEA Mariam"/>
          <w:lang w:val="hy-AM"/>
        </w:rPr>
        <w:t>«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համակարգի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մասին</w:t>
      </w:r>
      <w:r>
        <w:rPr>
          <w:rFonts w:ascii="GHEA Mariam" w:eastAsia="Calibri" w:hAnsi="GHEA Mariam"/>
          <w:lang w:val="hy-AM"/>
        </w:rPr>
        <w:t>»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Հայաստանի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Հանրապետության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օրենքի</w:t>
      </w:r>
      <w:r>
        <w:rPr>
          <w:rFonts w:ascii="GHEA Mariam" w:eastAsia="Calibri" w:hAnsi="GHEA Mariam"/>
          <w:lang w:val="pt-BR"/>
        </w:rPr>
        <w:t xml:space="preserve"> 33-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հոդվածի</w:t>
      </w:r>
      <w:r>
        <w:rPr>
          <w:rFonts w:ascii="GHEA Mariam" w:eastAsia="Calibri" w:hAnsi="GHEA Mariam"/>
          <w:lang w:val="pt-BR"/>
        </w:rPr>
        <w:t xml:space="preserve"> 3-</w:t>
      </w:r>
      <w:r>
        <w:rPr>
          <w:rFonts w:ascii="GHEA Mariam" w:eastAsia="Calibri" w:hAnsi="GHEA Mariam" w:cs="Sylfaen"/>
          <w:lang w:val="pt-BR"/>
        </w:rPr>
        <w:t>րդ</w:t>
      </w:r>
      <w:r>
        <w:rPr>
          <w:rFonts w:ascii="GHEA Mariam" w:eastAsia="Calibri" w:hAnsi="GHEA Mariam"/>
          <w:lang w:val="pt-BR"/>
        </w:rPr>
        <w:t xml:space="preserve"> </w:t>
      </w:r>
      <w:r w:rsidR="00E2130B">
        <w:rPr>
          <w:rFonts w:ascii="GHEA Mariam" w:eastAsia="Calibri" w:hAnsi="GHEA Mariam" w:cs="Sylfaen"/>
          <w:lang w:val="pt-BR"/>
        </w:rPr>
        <w:t>մասի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համաձայն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թույլատրել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ղեկավարին</w:t>
      </w:r>
      <w:r>
        <w:rPr>
          <w:rFonts w:ascii="GHEA Mariam" w:eastAsia="Calibri" w:hAnsi="GHEA Mariam"/>
          <w:lang w:val="pt-BR"/>
        </w:rPr>
        <w:t>`</w:t>
      </w:r>
    </w:p>
    <w:p w:rsidR="00E4464D" w:rsidRDefault="00E4464D" w:rsidP="00E4464D">
      <w:pPr>
        <w:pStyle w:val="a6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 w:rsidR="00E2130B">
        <w:rPr>
          <w:rFonts w:ascii="GHEA Mariam" w:eastAsia="Calibri" w:hAnsi="GHEA Mariam"/>
          <w:lang w:val="hy-AM"/>
        </w:rPr>
        <w:t>1</w:t>
      </w:r>
      <w:r>
        <w:rPr>
          <w:rFonts w:ascii="GHEA Mariam" w:eastAsia="Calibri" w:hAnsi="GHEA Mariam" w:cs="Sylfaen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համայնքի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վերաբաշխումներ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ըստ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գործառնական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և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տնտեսագիտական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դասակարգման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ծախսերի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նախատեսված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հոդվածների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426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ab/>
      </w:r>
      <w:r w:rsidR="00E2130B">
        <w:rPr>
          <w:rFonts w:ascii="GHEA Mariam" w:eastAsia="Calibri" w:hAnsi="GHEA Mariam" w:cs="Sylfaen"/>
          <w:lang w:val="hy-AM"/>
        </w:rPr>
        <w:t>2</w:t>
      </w:r>
      <w:r>
        <w:rPr>
          <w:rFonts w:ascii="GHEA Mariam" w:eastAsia="Calibri" w:hAnsi="GHEA Mariam"/>
          <w:lang w:val="hy-AM"/>
        </w:rPr>
        <w:t>)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բյուջետային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տարվա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ընթացքում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փոփոխությունները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առանց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սահմանափակումների</w:t>
      </w:r>
      <w:r>
        <w:rPr>
          <w:rFonts w:ascii="GHEA Mariam" w:eastAsia="Calibri" w:hAnsi="GHEA Mariam"/>
          <w:lang w:val="pt-BR"/>
        </w:rPr>
        <w:t>.</w:t>
      </w:r>
    </w:p>
    <w:p w:rsidR="00E4464D" w:rsidRDefault="00E4464D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 xml:space="preserve">10. </w:t>
      </w:r>
      <w:r>
        <w:rPr>
          <w:rFonts w:ascii="GHEA Mariam" w:eastAsia="Calibri" w:hAnsi="GHEA Mariam" w:cs="Sylfaen"/>
          <w:lang w:val="pt-BR"/>
        </w:rPr>
        <w:t>Համայնքի</w:t>
      </w:r>
      <w:r w:rsidR="000A277C">
        <w:rPr>
          <w:rFonts w:ascii="GHEA Mariam" w:eastAsia="Calibri" w:hAnsi="GHEA Mariam"/>
          <w:lang w:val="pt-BR"/>
        </w:rPr>
        <w:t xml:space="preserve"> 202</w:t>
      </w:r>
      <w:r w:rsidR="00750657">
        <w:rPr>
          <w:rFonts w:ascii="GHEA Mariam" w:eastAsia="Calibri" w:hAnsi="GHEA Mariam"/>
          <w:lang w:val="pt-BR"/>
        </w:rPr>
        <w:t>1</w:t>
      </w:r>
      <w:r>
        <w:rPr>
          <w:rFonts w:ascii="GHEA Mariam" w:eastAsia="Calibri" w:hAnsi="GHEA Mariam" w:cs="Sylfaen"/>
          <w:lang w:val="pt-BR"/>
        </w:rPr>
        <w:t>թ</w:t>
      </w:r>
      <w:r>
        <w:rPr>
          <w:rFonts w:ascii="GHEA Mariam" w:eastAsia="Calibri" w:hAnsi="GHEA Mariam"/>
          <w:lang w:val="pt-BR"/>
        </w:rPr>
        <w:t xml:space="preserve">. </w:t>
      </w:r>
      <w:r>
        <w:rPr>
          <w:rFonts w:ascii="GHEA Mariam" w:eastAsia="Calibri" w:hAnsi="GHEA Mariam" w:cs="Sylfaen"/>
          <w:lang w:val="pt-BR"/>
        </w:rPr>
        <w:t>բյուջեի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միջոցների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տարեսկզբի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ազատ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մնացորդը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առաջնահերթ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կարգով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ուղղել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նախորդ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տարում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ֆինանսավորման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ենթակա</w:t>
      </w:r>
      <w:r>
        <w:rPr>
          <w:rFonts w:ascii="GHEA Mariam" w:eastAsia="Calibri" w:hAnsi="GHEA Mariam"/>
          <w:lang w:val="pt-BR"/>
        </w:rPr>
        <w:t xml:space="preserve">, </w:t>
      </w:r>
      <w:r>
        <w:rPr>
          <w:rFonts w:ascii="GHEA Mariam" w:eastAsia="Calibri" w:hAnsi="GHEA Mariam" w:cs="Sylfaen"/>
          <w:lang w:val="pt-BR"/>
        </w:rPr>
        <w:t>սակայն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չֆինա</w:t>
      </w:r>
      <w:r w:rsidR="00401E4F">
        <w:rPr>
          <w:rFonts w:ascii="GHEA Mariam" w:eastAsia="Calibri" w:hAnsi="GHEA Mariam" w:cs="Sylfaen"/>
          <w:lang w:val="hy-AM"/>
        </w:rPr>
        <w:t>ն</w:t>
      </w:r>
      <w:r>
        <w:rPr>
          <w:rFonts w:ascii="GHEA Mariam" w:eastAsia="Calibri" w:hAnsi="GHEA Mariam" w:cs="Sylfaen"/>
          <w:lang w:val="pt-BR"/>
        </w:rPr>
        <w:t>սավորված</w:t>
      </w:r>
      <w:r>
        <w:rPr>
          <w:rFonts w:ascii="GHEA Mariam" w:eastAsia="Calibri" w:hAnsi="GHEA Mariam"/>
          <w:lang w:val="pt-BR"/>
        </w:rPr>
        <w:t xml:space="preserve">` </w:t>
      </w:r>
      <w:r>
        <w:rPr>
          <w:rFonts w:ascii="GHEA Mariam" w:eastAsia="Calibri" w:hAnsi="GHEA Mariam" w:cs="Sylfaen"/>
          <w:lang w:val="pt-BR"/>
        </w:rPr>
        <w:t>առկա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պարտավորությունների</w:t>
      </w:r>
      <w:r>
        <w:rPr>
          <w:rFonts w:ascii="GHEA Mariam" w:eastAsia="Calibri" w:hAnsi="GHEA Mariam"/>
          <w:lang w:val="pt-BR"/>
        </w:rPr>
        <w:t xml:space="preserve"> </w:t>
      </w:r>
      <w:r>
        <w:rPr>
          <w:rFonts w:ascii="GHEA Mariam" w:eastAsia="Calibri" w:hAnsi="GHEA Mariam" w:cs="Sylfaen"/>
          <w:lang w:val="pt-BR"/>
        </w:rPr>
        <w:t>կատարմանը</w:t>
      </w:r>
      <w:r w:rsidR="00B51A9B">
        <w:rPr>
          <w:rFonts w:ascii="GHEA Mariam" w:eastAsia="Calibri" w:hAnsi="GHEA Mariam" w:cs="Sylfaen"/>
          <w:lang w:val="pt-BR"/>
        </w:rPr>
        <w:t>:</w:t>
      </w:r>
    </w:p>
    <w:p w:rsidR="00E4464D" w:rsidRDefault="000A277C" w:rsidP="00E4464D">
      <w:pPr>
        <w:pStyle w:val="a6"/>
        <w:spacing w:before="0" w:beforeAutospacing="0"/>
        <w:ind w:firstLine="709"/>
        <w:contextualSpacing/>
        <w:jc w:val="both"/>
        <w:rPr>
          <w:rFonts w:ascii="GHEA Mariam" w:eastAsia="Calibri" w:hAnsi="GHEA Mariam"/>
          <w:lang w:val="pt-BR"/>
        </w:rPr>
      </w:pPr>
      <w:r>
        <w:rPr>
          <w:rFonts w:ascii="GHEA Mariam" w:eastAsia="Calibri" w:hAnsi="GHEA Mariam"/>
          <w:lang w:val="pt-BR"/>
        </w:rPr>
        <w:t>11. 202</w:t>
      </w:r>
      <w:r w:rsidR="00750657">
        <w:rPr>
          <w:rFonts w:ascii="GHEA Mariam" w:eastAsia="Calibri" w:hAnsi="GHEA Mariam"/>
          <w:lang w:val="pt-BR"/>
        </w:rPr>
        <w:t>1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թվականի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բյուջեի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եկամուտների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գերակատարումը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ուղղել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hy-AM"/>
        </w:rPr>
        <w:t>հնգամյա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ծրագրով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նախատեսված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ծրագրերի</w:t>
      </w:r>
      <w:r w:rsidR="00E4464D">
        <w:rPr>
          <w:rFonts w:ascii="GHEA Mariam" w:eastAsia="Calibri" w:hAnsi="GHEA Mariam"/>
          <w:lang w:val="pt-BR"/>
        </w:rPr>
        <w:t xml:space="preserve"> </w:t>
      </w:r>
      <w:r w:rsidR="00E4464D">
        <w:rPr>
          <w:rFonts w:ascii="GHEA Mariam" w:eastAsia="Calibri" w:hAnsi="GHEA Mariam" w:cs="Sylfaen"/>
          <w:lang w:val="pt-BR"/>
        </w:rPr>
        <w:t>իրականացմանը</w:t>
      </w:r>
      <w:r w:rsidR="00E4464D">
        <w:rPr>
          <w:rFonts w:ascii="GHEA Mariam" w:eastAsia="Calibri" w:hAnsi="GHEA Mariam"/>
          <w:lang w:val="pt-BR"/>
        </w:rPr>
        <w:t xml:space="preserve">:  </w:t>
      </w:r>
    </w:p>
    <w:p w:rsidR="00937D7B" w:rsidRDefault="00937D7B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6B5CB6" w:rsidRPr="00C27A11" w:rsidRDefault="006B5CB6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 w:rsidRPr="00C27A11">
        <w:rPr>
          <w:rFonts w:ascii="GHEA Mariam" w:hAnsi="GHEA Mariam"/>
          <w:b/>
          <w:lang w:val="hy-AM"/>
        </w:rPr>
        <w:t>ՀԱՄԱՅՆՔԻ ՂԵԿԱՎԱՐ</w:t>
      </w:r>
      <w:r w:rsidRPr="00C27A11">
        <w:rPr>
          <w:rFonts w:ascii="GHEA Mariam" w:hAnsi="GHEA Mariam"/>
          <w:b/>
          <w:lang w:val="hy-AM"/>
        </w:rPr>
        <w:tab/>
      </w:r>
      <w:r w:rsidRPr="00C27A11">
        <w:rPr>
          <w:rFonts w:ascii="GHEA Mariam" w:hAnsi="GHEA Mariam"/>
          <w:b/>
          <w:lang w:val="hy-AM"/>
        </w:rPr>
        <w:tab/>
      </w:r>
      <w:r w:rsidRPr="00C27A11">
        <w:rPr>
          <w:rFonts w:ascii="GHEA Mariam" w:hAnsi="GHEA Mariam"/>
          <w:b/>
          <w:lang w:val="hy-AM"/>
        </w:rPr>
        <w:tab/>
        <w:t>ԳԵՎՈՐԳ ՓԱՐՍՅԱՆ</w:t>
      </w:r>
    </w:p>
    <w:p w:rsidR="00C32F40" w:rsidRPr="00C27A11" w:rsidRDefault="00C32F40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p w:rsidR="002A52AA" w:rsidRDefault="002A52AA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2A52AA" w:rsidRDefault="002A52AA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AD5CAF" w:rsidRPr="00AD5CAF" w:rsidRDefault="00AD5CAF" w:rsidP="00AD5CAF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F8501D">
        <w:rPr>
          <w:rFonts w:ascii="GHEA Grapalat" w:hAnsi="GHEA Grapalat"/>
          <w:b/>
          <w:sz w:val="28"/>
          <w:szCs w:val="28"/>
          <w:lang w:val="hy-AM"/>
        </w:rPr>
        <w:t>ՏԵՂԵԿԱՆՔ-</w:t>
      </w:r>
      <w:r w:rsidRPr="00AD5CAF">
        <w:rPr>
          <w:rFonts w:ascii="GHEA Grapalat" w:hAnsi="GHEA Grapalat"/>
          <w:b/>
          <w:sz w:val="28"/>
          <w:szCs w:val="28"/>
          <w:lang w:val="hy-AM"/>
        </w:rPr>
        <w:t>ՀԻՄՆԱՎՈՐՈՒՄ</w:t>
      </w:r>
    </w:p>
    <w:p w:rsidR="00AD5CAF" w:rsidRPr="00DA4535" w:rsidRDefault="00AD5CAF" w:rsidP="00AD5CA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D5CAF">
        <w:rPr>
          <w:rFonts w:ascii="GHEA Grapalat" w:hAnsi="GHEA Grapalat" w:cstheme="minorHAnsi"/>
          <w:sz w:val="24"/>
          <w:szCs w:val="24"/>
          <w:lang w:val="hy-AM"/>
        </w:rPr>
        <w:t>«</w:t>
      </w:r>
      <w:r w:rsidRPr="00AD5CAF">
        <w:rPr>
          <w:rFonts w:ascii="GHEA Grapalat" w:hAnsi="GHEA Grapalat"/>
          <w:sz w:val="24"/>
          <w:szCs w:val="24"/>
          <w:lang w:val="hy-AM"/>
        </w:rPr>
        <w:t>ԿԱՊԱՆ ՀԱՄԱՅՆՔԻ 2021 ԹՎԱԿԱՆԻ ԲՅՈՒՋԵՆ ՀԱՍՏԱՏԵԼՈՒ ՄԱՍԻՆ</w:t>
      </w:r>
      <w:r w:rsidRPr="00AD5CAF">
        <w:rPr>
          <w:rFonts w:ascii="GHEA Grapalat" w:hAnsi="GHEA Grapalat" w:cstheme="minorHAnsi"/>
          <w:sz w:val="24"/>
          <w:szCs w:val="24"/>
          <w:lang w:val="hy-AM"/>
        </w:rPr>
        <w:t>»</w:t>
      </w:r>
      <w:r w:rsidRPr="00DA4535">
        <w:rPr>
          <w:rFonts w:ascii="GHEA Grapalat" w:hAnsi="GHEA Grapalat"/>
          <w:sz w:val="24"/>
          <w:szCs w:val="24"/>
          <w:lang w:val="hy-AM"/>
        </w:rPr>
        <w:t xml:space="preserve"> ՀԱՄԱՅՆՔԻ ԱՎԱԳԱՆՈՒ ՈՐՈՇՄԱՆ ՆԱԽԱԳԾԻ ԸՆԴՈՒՆՄԱՆ</w:t>
      </w:r>
    </w:p>
    <w:p w:rsidR="00AD5CAF" w:rsidRDefault="00AD5CAF" w:rsidP="00AD5CAF">
      <w:pPr>
        <w:jc w:val="center"/>
        <w:rPr>
          <w:sz w:val="24"/>
          <w:szCs w:val="24"/>
          <w:lang w:val="hy-AM"/>
        </w:rPr>
      </w:pPr>
    </w:p>
    <w:p w:rsidR="00AD5CAF" w:rsidRPr="00DA4535" w:rsidRDefault="00AD5CAF" w:rsidP="00AD5CA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1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Կարգավորման ենթակա ոլորտի կամ խնդրի սահմանումը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AD5CAF" w:rsidRDefault="00AD5CAF" w:rsidP="00AD5CA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Համայնքի ավագանու որոշմամբ </w:t>
      </w:r>
      <w:r>
        <w:rPr>
          <w:rFonts w:ascii="GHEA Grapalat" w:hAnsi="GHEA Grapalat"/>
          <w:lang w:val="hy-AM"/>
        </w:rPr>
        <w:t>կարգավորվում է հ</w:t>
      </w:r>
      <w:r w:rsidRPr="00D319FA">
        <w:rPr>
          <w:rFonts w:ascii="GHEA Grapalat" w:hAnsi="GHEA Grapalat"/>
          <w:lang w:val="hy-AM"/>
        </w:rPr>
        <w:t xml:space="preserve">ամայնքի </w:t>
      </w:r>
      <w:r>
        <w:rPr>
          <w:rFonts w:ascii="GHEA Grapalat" w:hAnsi="GHEA Grapalat"/>
          <w:lang w:val="hy-AM"/>
        </w:rPr>
        <w:t>բյուջի</w:t>
      </w:r>
      <w:r w:rsidRPr="00D319FA">
        <w:rPr>
          <w:rFonts w:ascii="GHEA Grapalat" w:hAnsi="GHEA Grapalat"/>
          <w:lang w:val="hy-AM"/>
        </w:rPr>
        <w:t xml:space="preserve"> եկամուտների ձևավորման և ծախսման </w:t>
      </w:r>
      <w:r>
        <w:rPr>
          <w:rFonts w:ascii="GHEA Grapalat" w:hAnsi="GHEA Grapalat"/>
          <w:lang w:val="hy-AM"/>
        </w:rPr>
        <w:t>հետ կապված իրավահարաբերությունները։</w:t>
      </w:r>
    </w:p>
    <w:p w:rsidR="00AD5CAF" w:rsidRPr="00DA4535" w:rsidRDefault="00AD5CAF" w:rsidP="00AD5CAF">
      <w:pPr>
        <w:spacing w:after="0"/>
        <w:ind w:firstLine="708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2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  <w:r w:rsidRPr="00DA4535">
        <w:rPr>
          <w:rFonts w:ascii="GHEA Grapalat" w:hAnsi="GHEA Grapalat"/>
          <w:b/>
          <w:u w:val="single"/>
          <w:lang w:val="hy-AM"/>
        </w:rPr>
        <w:t xml:space="preserve"> Առկա իրավիճակը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AD5CAF" w:rsidRPr="00D319FA" w:rsidRDefault="00AD5CAF" w:rsidP="00AD5CA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E334B0">
        <w:rPr>
          <w:rFonts w:ascii="GHEA Grapalat" w:hAnsi="GHEA Grapalat"/>
          <w:lang w:val="hy-AM"/>
        </w:rPr>
        <w:t>Կապան համայնքի ավագանու</w:t>
      </w:r>
      <w:r>
        <w:rPr>
          <w:rFonts w:ascii="GHEA Grapalat" w:hAnsi="GHEA Grapalat"/>
          <w:lang w:val="hy-AM"/>
        </w:rPr>
        <w:t xml:space="preserve"> 2019</w:t>
      </w:r>
      <w:r w:rsidRPr="00E334B0">
        <w:rPr>
          <w:rFonts w:ascii="GHEA Grapalat" w:hAnsi="GHEA Grapalat"/>
          <w:lang w:val="hy-AM"/>
        </w:rPr>
        <w:t xml:space="preserve"> թվականի դեկտեմբերի</w:t>
      </w:r>
      <w:r>
        <w:rPr>
          <w:rFonts w:ascii="GHEA Grapalat" w:hAnsi="GHEA Grapalat"/>
          <w:lang w:val="hy-AM"/>
        </w:rPr>
        <w:t xml:space="preserve"> 26</w:t>
      </w:r>
      <w:r w:rsidRPr="00E334B0">
        <w:rPr>
          <w:rFonts w:ascii="GHEA Grapalat" w:hAnsi="GHEA Grapalat"/>
          <w:lang w:val="hy-AM"/>
        </w:rPr>
        <w:t xml:space="preserve">-ի «Կապան </w:t>
      </w:r>
      <w:r>
        <w:rPr>
          <w:rFonts w:ascii="GHEA Grapalat" w:hAnsi="GHEA Grapalat"/>
          <w:lang w:val="hy-AM"/>
        </w:rPr>
        <w:t>համայնքի 2020 թվականի բյուջեն հաստատելու» N 129</w:t>
      </w:r>
      <w:r w:rsidRPr="00E334B0">
        <w:rPr>
          <w:rFonts w:ascii="GHEA Grapalat" w:hAnsi="GHEA Grapalat"/>
          <w:lang w:val="hy-AM"/>
        </w:rPr>
        <w:t xml:space="preserve">-Ն </w:t>
      </w:r>
      <w:r>
        <w:rPr>
          <w:rFonts w:ascii="GHEA Grapalat" w:hAnsi="GHEA Grapalat"/>
          <w:lang w:val="hy-AM"/>
        </w:rPr>
        <w:t>որոշում</w:t>
      </w:r>
      <w:r w:rsidRPr="00DA4535">
        <w:rPr>
          <w:rFonts w:ascii="GHEA Grapalat" w:hAnsi="GHEA Grapalat"/>
          <w:lang w:val="hy-AM"/>
        </w:rPr>
        <w:t>:</w:t>
      </w:r>
      <w:r>
        <w:rPr>
          <w:rFonts w:ascii="GHEA Grapalat" w:hAnsi="GHEA Grapalat"/>
          <w:lang w:val="hy-AM"/>
        </w:rPr>
        <w:t xml:space="preserve"> </w:t>
      </w:r>
    </w:p>
    <w:p w:rsidR="00AD5CAF" w:rsidRPr="00DA4535" w:rsidRDefault="00AD5CAF" w:rsidP="00AD5CA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3.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Կարգավորման նպատակները, ակնկալվող արդյունքը</w:t>
      </w:r>
      <w:r w:rsidRPr="00DA4535">
        <w:rPr>
          <w:rFonts w:ascii="Cambria Math" w:hAnsi="Cambria Math" w:cs="Cambria Math"/>
          <w:b/>
          <w:u w:val="single"/>
          <w:lang w:val="hy-AM"/>
        </w:rPr>
        <w:t>․</w:t>
      </w:r>
    </w:p>
    <w:p w:rsidR="00AD5CAF" w:rsidRPr="00DA4535" w:rsidRDefault="00AD5CAF" w:rsidP="00AD5CA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Համայնքի ավագանու որոշման ընդունման նպատակը «Տեղական ինքնակառավարման մասին»</w:t>
      </w:r>
      <w:r>
        <w:rPr>
          <w:rFonts w:ascii="GHEA Grapalat" w:hAnsi="GHEA Grapalat"/>
          <w:lang w:val="hy-AM"/>
        </w:rPr>
        <w:t xml:space="preserve"> և </w:t>
      </w:r>
      <w:r w:rsidRPr="00D319FA">
        <w:rPr>
          <w:rFonts w:ascii="GHEA Grapalat" w:hAnsi="GHEA Grapalat"/>
          <w:lang w:val="hy-AM"/>
        </w:rPr>
        <w:t>«Հայաստանի Հանրապետության բյուջետային համակարգի մասին»</w:t>
      </w:r>
      <w:r>
        <w:rPr>
          <w:rFonts w:ascii="GHEA Grapalat" w:hAnsi="GHEA Grapalat"/>
          <w:lang w:val="hy-AM"/>
        </w:rPr>
        <w:t xml:space="preserve"> </w:t>
      </w:r>
      <w:r w:rsidRPr="00DA4535">
        <w:rPr>
          <w:rFonts w:ascii="GHEA Grapalat" w:hAnsi="GHEA Grapalat"/>
          <w:lang w:val="hy-AM"/>
        </w:rPr>
        <w:t>օրենքներով սահմանված պահանջների</w:t>
      </w:r>
      <w:r>
        <w:rPr>
          <w:rFonts w:ascii="GHEA Grapalat" w:hAnsi="GHEA Grapalat"/>
          <w:lang w:val="hy-AM"/>
        </w:rPr>
        <w:t xml:space="preserve"> իրականացումն</w:t>
      </w:r>
      <w:r w:rsidRPr="00DA4535">
        <w:rPr>
          <w:rFonts w:ascii="GHEA Grapalat" w:hAnsi="GHEA Grapalat"/>
          <w:lang w:val="hy-AM"/>
        </w:rPr>
        <w:t xml:space="preserve"> կատարելը և ապահովելն է։ </w:t>
      </w:r>
    </w:p>
    <w:p w:rsidR="00AD5CAF" w:rsidRPr="00DA4535" w:rsidRDefault="00AD5CAF" w:rsidP="00AD5CAF">
      <w:pPr>
        <w:spacing w:after="0"/>
        <w:jc w:val="both"/>
        <w:rPr>
          <w:rFonts w:ascii="GHEA Grapalat" w:hAnsi="GHEA Grapalat"/>
          <w:b/>
          <w:u w:val="single"/>
          <w:lang w:val="hy-AM"/>
        </w:rPr>
      </w:pPr>
      <w:r w:rsidRPr="00DA4535">
        <w:rPr>
          <w:rFonts w:ascii="GHEA Grapalat" w:hAnsi="GHEA Grapalat"/>
          <w:b/>
          <w:u w:val="single"/>
          <w:lang w:val="hy-AM"/>
        </w:rPr>
        <w:t>4.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Ենթաօրենսդրական իրավական ակտի՝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>նորմատիվ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բնույթի</w:t>
      </w:r>
      <w:r w:rsidRPr="00DA4535">
        <w:rPr>
          <w:rFonts w:ascii="Calibri" w:hAnsi="Calibri" w:cs="Calibri"/>
          <w:b/>
          <w:u w:val="single"/>
          <w:lang w:val="hy-AM"/>
        </w:rPr>
        <w:t> </w:t>
      </w:r>
      <w:r w:rsidRPr="00DA4535">
        <w:rPr>
          <w:rFonts w:ascii="GHEA Grapalat" w:hAnsi="GHEA Grapalat"/>
          <w:b/>
          <w:u w:val="single"/>
          <w:lang w:val="hy-AM"/>
        </w:rPr>
        <w:t xml:space="preserve"> հիմնավորվածությունը.</w:t>
      </w:r>
    </w:p>
    <w:p w:rsidR="00AD5CAF" w:rsidRPr="00DA4535" w:rsidRDefault="00AD5CAF" w:rsidP="00AD5CAF">
      <w:pPr>
        <w:spacing w:after="0"/>
        <w:ind w:firstLine="708"/>
        <w:jc w:val="both"/>
        <w:rPr>
          <w:rFonts w:ascii="Cambria Math" w:hAnsi="Cambria Math"/>
          <w:lang w:val="hy-AM"/>
        </w:rPr>
      </w:pPr>
      <w:r w:rsidRPr="00DA4535">
        <w:rPr>
          <w:rFonts w:ascii="GHEA Grapalat" w:hAnsi="GHEA Grapalat"/>
          <w:lang w:val="hy-AM"/>
        </w:rPr>
        <w:t>«Նորմատիվ իրավական ակտերի մասին» օրենքի 2-րդ հոդվածը սահմանում է</w:t>
      </w:r>
      <w:r>
        <w:rPr>
          <w:rFonts w:ascii="Cambria Math" w:hAnsi="Cambria Math"/>
          <w:lang w:val="hy-AM"/>
        </w:rPr>
        <w:t>՝</w:t>
      </w:r>
    </w:p>
    <w:p w:rsidR="00AD5CAF" w:rsidRPr="00DA4535" w:rsidRDefault="00AD5CAF" w:rsidP="00AD5CAF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1)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 xml:space="preserve">Հայաստանի Հանրապետության ժողովրդի, ինչպես նաև Սահմանադրությամբ նախատեսված մարմինների կամ պաշտոնատար անձանց ընդունած գրավոր իրավական ակտ, որը պարունակում է վարքագծի պարտադիր կանոններ անորոշ թվով անձանց համար. </w:t>
      </w:r>
    </w:p>
    <w:p w:rsidR="00AD5CAF" w:rsidRPr="00DA4535" w:rsidRDefault="00AD5CAF" w:rsidP="00AD5CAF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Cambria Math" w:hAnsi="Cambria Math" w:cs="Cambria Math"/>
          <w:lang w:val="hy-AM"/>
        </w:rPr>
        <w:t>․․․․</w:t>
      </w:r>
    </w:p>
    <w:p w:rsidR="00AD5CAF" w:rsidRPr="00DA4535" w:rsidRDefault="00AD5CAF" w:rsidP="00AD5CAF">
      <w:pPr>
        <w:spacing w:after="0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b/>
          <w:lang w:val="hy-AM"/>
        </w:rPr>
        <w:t>3)</w:t>
      </w:r>
      <w:r w:rsidRPr="00DA4535">
        <w:rPr>
          <w:rFonts w:ascii="Calibri" w:hAnsi="Calibri" w:cs="Calibri"/>
          <w:b/>
          <w:lang w:val="hy-AM"/>
        </w:rPr>
        <w:t> </w:t>
      </w:r>
      <w:r w:rsidRPr="00DA4535">
        <w:rPr>
          <w:rFonts w:ascii="GHEA Grapalat" w:hAnsi="GHEA Grapalat"/>
          <w:b/>
          <w:bCs/>
          <w:lang w:val="hy-AM"/>
        </w:rPr>
        <w:t>ենթաօրենսդրական նորմատիվ իրավական ակտ`</w:t>
      </w:r>
      <w:r w:rsidRPr="00DA4535">
        <w:rPr>
          <w:rFonts w:ascii="Calibri" w:hAnsi="Calibri" w:cs="Calibri"/>
          <w:lang w:val="hy-AM"/>
        </w:rPr>
        <w:t> </w:t>
      </w:r>
      <w:r w:rsidRPr="00DA4535">
        <w:rPr>
          <w:rFonts w:ascii="GHEA Grapalat" w:hAnsi="GHEA Grapalat"/>
          <w:lang w:val="hy-AM"/>
        </w:rPr>
        <w:t>Սահմանադրության և օրենքների հիման վրա և դրանց իրականացումն ապահովելու նպատակով օրենքով լիազորված լինելու դեպքում Սահմանադրությամբ նախատեսված մարմինների ընդունած նորմատիվ իրավական ակտ.</w:t>
      </w:r>
      <w:r>
        <w:rPr>
          <w:rFonts w:ascii="GHEA Grapalat" w:hAnsi="GHEA Grapalat"/>
          <w:lang w:val="hy-AM"/>
        </w:rPr>
        <w:t>։</w:t>
      </w:r>
      <w:r w:rsidRPr="00DA4535">
        <w:rPr>
          <w:rFonts w:ascii="GHEA Grapalat" w:hAnsi="GHEA Grapalat"/>
          <w:lang w:val="hy-AM"/>
        </w:rPr>
        <w:t xml:space="preserve"> </w:t>
      </w:r>
    </w:p>
    <w:p w:rsidR="00AD5CAF" w:rsidRPr="00DA4535" w:rsidRDefault="00AD5CAF" w:rsidP="00AD5CAF">
      <w:pPr>
        <w:spacing w:after="0"/>
        <w:ind w:firstLine="708"/>
        <w:jc w:val="both"/>
        <w:rPr>
          <w:rFonts w:ascii="GHEA Grapalat" w:hAnsi="GHEA Grapalat"/>
          <w:lang w:val="hy-AM"/>
        </w:rPr>
      </w:pPr>
      <w:r w:rsidRPr="00DA4535">
        <w:rPr>
          <w:rFonts w:ascii="GHEA Grapalat" w:hAnsi="GHEA Grapalat"/>
          <w:lang w:val="hy-AM"/>
        </w:rPr>
        <w:t>Հայամայնքի ավագանին Սահմանադրության և Տեղական ինքնակառավարման մասին», օրենքների հիման վրա և դրանց իրականացումն ապահովելու նպատակով օրենքով լիազորված է որպես Սահմանադրությամբ նախատեսված մարմին ընդունել նորմատիվ իրավական ակտ։</w:t>
      </w:r>
      <w:r>
        <w:rPr>
          <w:rFonts w:ascii="GHEA Grapalat" w:hAnsi="GHEA Grapalat"/>
          <w:lang w:val="hy-AM"/>
        </w:rPr>
        <w:t xml:space="preserve"> Այն </w:t>
      </w:r>
      <w:r w:rsidRPr="00E334B0">
        <w:rPr>
          <w:rFonts w:ascii="GHEA Grapalat" w:hAnsi="GHEA Grapalat"/>
          <w:lang w:val="hy-AM"/>
        </w:rPr>
        <w:t>պարունակում է վարքագծի պարտադիր կանոններ անորոշ թվով անձանց համար</w:t>
      </w:r>
    </w:p>
    <w:p w:rsidR="00C32F40" w:rsidRPr="000A277C" w:rsidRDefault="00C32F40" w:rsidP="00B6748D">
      <w:pPr>
        <w:pStyle w:val="a6"/>
        <w:spacing w:before="0" w:beforeAutospacing="0" w:after="0" w:afterAutospacing="0" w:line="36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</w:p>
    <w:sectPr w:rsidR="00C32F40" w:rsidRPr="000A277C" w:rsidSect="00750657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6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277C"/>
    <w:rsid w:val="000A32A9"/>
    <w:rsid w:val="000A32FD"/>
    <w:rsid w:val="000A33F0"/>
    <w:rsid w:val="000A4A15"/>
    <w:rsid w:val="000A4E0A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5BE2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00D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2010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52AA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33DE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1E4F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FB1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24E5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5CB6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0657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85CFE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56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37D7B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B47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57723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7714B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D5CAF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A9B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48D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A11"/>
    <w:rsid w:val="00C27B63"/>
    <w:rsid w:val="00C3038D"/>
    <w:rsid w:val="00C324E5"/>
    <w:rsid w:val="00C32F14"/>
    <w:rsid w:val="00C32F40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314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30B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64D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7718-88C9-437A-A7AE-55C55F0B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173</cp:revision>
  <cp:lastPrinted>2020-12-28T13:27:00Z</cp:lastPrinted>
  <dcterms:created xsi:type="dcterms:W3CDTF">2015-08-10T13:28:00Z</dcterms:created>
  <dcterms:modified xsi:type="dcterms:W3CDTF">2020-12-29T07:22:00Z</dcterms:modified>
</cp:coreProperties>
</file>