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25" w:rsidRDefault="00A46436" w:rsidP="00D64378">
      <w:pPr>
        <w:pStyle w:val="NoSpacing"/>
        <w:spacing w:line="360" w:lineRule="auto"/>
        <w:jc w:val="center"/>
        <w:rPr>
          <w:b/>
          <w:lang w:val="hy-AM"/>
        </w:rPr>
      </w:pPr>
      <w:r w:rsidRPr="00A46436">
        <w:rPr>
          <w:b/>
          <w:lang w:val="hy-AM"/>
        </w:rPr>
        <w:t>ԱՐՁԱՆԱԳՐՈՒԹՅՈՒՆ</w:t>
      </w:r>
    </w:p>
    <w:p w:rsidR="00A46436" w:rsidRDefault="00A46436" w:rsidP="00D64378">
      <w:pPr>
        <w:pStyle w:val="NoSpacing"/>
        <w:spacing w:line="360" w:lineRule="auto"/>
        <w:jc w:val="center"/>
        <w:rPr>
          <w:b/>
          <w:lang w:val="hy-AM"/>
        </w:rPr>
      </w:pPr>
      <w:r>
        <w:rPr>
          <w:b/>
          <w:lang w:val="hy-AM"/>
        </w:rPr>
        <w:t>ՀՀ ՍՅՈՒՆԻՔԻ ՄԱՐԶԻ ԿԱՊԱՆ ՀԱՄԱՅՆՔԻ 2017-2021ԹԹ ԶԱՐԳԱՑՄԱՆ ԾՐԱԳՐԻ ՀԱՆՐԱՅԻՆ ԲԱՑ ԼՍՈՒՄՆԵՐԻ ՎԵՐԱԲԵՐՅԱԼ</w:t>
      </w:r>
    </w:p>
    <w:p w:rsidR="00A46436" w:rsidRDefault="00A46436" w:rsidP="00D64378">
      <w:pPr>
        <w:pStyle w:val="NoSpacing"/>
        <w:spacing w:line="360" w:lineRule="auto"/>
        <w:jc w:val="center"/>
        <w:rPr>
          <w:b/>
          <w:lang w:val="hy-AM"/>
        </w:rPr>
      </w:pPr>
    </w:p>
    <w:p w:rsidR="00C373F7" w:rsidRDefault="00C373F7" w:rsidP="00D64378">
      <w:pPr>
        <w:pStyle w:val="NoSpacing"/>
        <w:spacing w:line="360" w:lineRule="auto"/>
        <w:ind w:firstLine="567"/>
        <w:jc w:val="both"/>
        <w:rPr>
          <w:lang w:val="hy-AM"/>
        </w:rPr>
      </w:pPr>
    </w:p>
    <w:p w:rsidR="00C373F7" w:rsidRDefault="00C373F7" w:rsidP="00D64378">
      <w:pPr>
        <w:pStyle w:val="NoSpacing"/>
        <w:spacing w:line="360" w:lineRule="auto"/>
        <w:ind w:firstLine="567"/>
        <w:jc w:val="both"/>
        <w:rPr>
          <w:lang w:val="hy-AM"/>
        </w:rPr>
      </w:pPr>
      <w:r>
        <w:rPr>
          <w:lang w:val="hy-AM"/>
        </w:rPr>
        <w:t xml:space="preserve">ՀՀ Սյունիքի մարզի Կապան համայնքի 2017-2021 թթ զարգացման ծրագրի հանրային բաց լսումները սկսվեց 2016 թվականի դեկտեմբերի 15-ին, ժամը 15:00-ին, համայնքապետարանի նիստերի դահլիճում: </w:t>
      </w:r>
    </w:p>
    <w:p w:rsidR="00A46436" w:rsidRDefault="00AD5EC0" w:rsidP="00D64378">
      <w:pPr>
        <w:pStyle w:val="NoSpacing"/>
        <w:spacing w:line="360" w:lineRule="auto"/>
        <w:ind w:firstLine="709"/>
        <w:jc w:val="both"/>
        <w:rPr>
          <w:lang w:val="hy-AM"/>
        </w:rPr>
      </w:pPr>
      <w:r>
        <w:rPr>
          <w:lang w:val="hy-AM"/>
        </w:rPr>
        <w:t xml:space="preserve">Հանրային լսումները վարում է Կապան համայնքի ղեկավար Աշոտ Հայրապետյանը: Մասնակիցների անհատական կազմը կցվում է: </w:t>
      </w:r>
    </w:p>
    <w:p w:rsidR="00AD5EC0" w:rsidRDefault="00AD5EC0" w:rsidP="00D64378">
      <w:pPr>
        <w:pStyle w:val="NoSpacing"/>
        <w:spacing w:line="360" w:lineRule="auto"/>
        <w:ind w:firstLine="709"/>
        <w:jc w:val="both"/>
        <w:rPr>
          <w:lang w:val="hy-AM"/>
        </w:rPr>
      </w:pPr>
      <w:r>
        <w:rPr>
          <w:lang w:val="hy-AM"/>
        </w:rPr>
        <w:t xml:space="preserve">Նախքան </w:t>
      </w:r>
      <w:r w:rsidR="001F2ED5">
        <w:rPr>
          <w:lang w:val="hy-AM"/>
        </w:rPr>
        <w:t xml:space="preserve">զարգացման ծրագրին անցնելը նիստը վարողը ներկաներին տեղեկացրեց, որ հանրային լսումներն առցանց հեռարձակվում են: </w:t>
      </w:r>
    </w:p>
    <w:p w:rsidR="001F2ED5" w:rsidRDefault="001F2ED5" w:rsidP="00D64378">
      <w:pPr>
        <w:pStyle w:val="NoSpacing"/>
        <w:spacing w:line="360" w:lineRule="auto"/>
        <w:ind w:firstLine="709"/>
        <w:jc w:val="both"/>
        <w:rPr>
          <w:lang w:val="hy-AM"/>
        </w:rPr>
      </w:pPr>
      <w:r>
        <w:rPr>
          <w:lang w:val="hy-AM"/>
        </w:rPr>
        <w:t xml:space="preserve">Այնուհետև համայնքի ղեկավարը ներկայացրեց հանրային </w:t>
      </w:r>
      <w:r w:rsidR="00511B85">
        <w:rPr>
          <w:lang w:val="hy-AM"/>
        </w:rPr>
        <w:t>լս</w:t>
      </w:r>
      <w:r>
        <w:rPr>
          <w:lang w:val="hy-AM"/>
        </w:rPr>
        <w:t>ո</w:t>
      </w:r>
      <w:r w:rsidR="00511B85">
        <w:rPr>
          <w:lang w:val="hy-AM"/>
        </w:rPr>
        <w:t>ւ</w:t>
      </w:r>
      <w:r>
        <w:rPr>
          <w:lang w:val="hy-AM"/>
        </w:rPr>
        <w:t>մների օրակարգը՝</w:t>
      </w:r>
    </w:p>
    <w:p w:rsidR="001F2ED5" w:rsidRDefault="001F2ED5" w:rsidP="00D64378">
      <w:pPr>
        <w:pStyle w:val="NoSpacing"/>
        <w:numPr>
          <w:ilvl w:val="0"/>
          <w:numId w:val="1"/>
        </w:numPr>
        <w:spacing w:line="360" w:lineRule="auto"/>
        <w:jc w:val="both"/>
        <w:rPr>
          <w:lang w:val="hy-AM"/>
        </w:rPr>
      </w:pPr>
      <w:r>
        <w:rPr>
          <w:lang w:val="hy-AM"/>
        </w:rPr>
        <w:t>Հանրային լսման անհրաժեշտության և իրավական հիմնավորումների ներկայացում</w:t>
      </w:r>
    </w:p>
    <w:p w:rsidR="001F2ED5" w:rsidRDefault="001F2ED5" w:rsidP="00D64378">
      <w:pPr>
        <w:pStyle w:val="NoSpacing"/>
        <w:numPr>
          <w:ilvl w:val="0"/>
          <w:numId w:val="1"/>
        </w:numPr>
        <w:spacing w:line="360" w:lineRule="auto"/>
        <w:jc w:val="both"/>
        <w:rPr>
          <w:lang w:val="hy-AM"/>
        </w:rPr>
      </w:pPr>
      <w:r>
        <w:rPr>
          <w:lang w:val="hy-AM"/>
        </w:rPr>
        <w:t xml:space="preserve">Զարգացման ծրագրի ներկայացում </w:t>
      </w:r>
    </w:p>
    <w:p w:rsidR="001F2ED5" w:rsidRDefault="001F2ED5" w:rsidP="00D64378">
      <w:pPr>
        <w:pStyle w:val="NoSpacing"/>
        <w:numPr>
          <w:ilvl w:val="0"/>
          <w:numId w:val="1"/>
        </w:numPr>
        <w:spacing w:line="360" w:lineRule="auto"/>
        <w:jc w:val="both"/>
        <w:rPr>
          <w:lang w:val="hy-AM"/>
        </w:rPr>
      </w:pPr>
      <w:r>
        <w:rPr>
          <w:lang w:val="hy-AM"/>
        </w:rPr>
        <w:t>Ծրագրերի առանձնահատկությունների ներկայացում</w:t>
      </w:r>
    </w:p>
    <w:p w:rsidR="001F2ED5" w:rsidRDefault="001F2ED5" w:rsidP="00D64378">
      <w:pPr>
        <w:pStyle w:val="NoSpacing"/>
        <w:numPr>
          <w:ilvl w:val="0"/>
          <w:numId w:val="1"/>
        </w:numPr>
        <w:spacing w:line="360" w:lineRule="auto"/>
        <w:jc w:val="both"/>
        <w:rPr>
          <w:lang w:val="hy-AM"/>
        </w:rPr>
      </w:pPr>
      <w:r>
        <w:rPr>
          <w:lang w:val="hy-AM"/>
        </w:rPr>
        <w:t>Ելույթներ և առաջարկություններ</w:t>
      </w:r>
    </w:p>
    <w:p w:rsidR="001F2ED5" w:rsidRDefault="001F2ED5" w:rsidP="00D64378">
      <w:pPr>
        <w:pStyle w:val="NoSpacing"/>
        <w:numPr>
          <w:ilvl w:val="0"/>
          <w:numId w:val="1"/>
        </w:numPr>
        <w:spacing w:line="360" w:lineRule="auto"/>
        <w:jc w:val="both"/>
        <w:rPr>
          <w:lang w:val="hy-AM"/>
        </w:rPr>
      </w:pPr>
      <w:r>
        <w:rPr>
          <w:lang w:val="hy-AM"/>
        </w:rPr>
        <w:t>Հանրային լսումների ամփոփում</w:t>
      </w:r>
    </w:p>
    <w:p w:rsidR="001F2ED5" w:rsidRDefault="001F2ED5" w:rsidP="00D64378">
      <w:pPr>
        <w:pStyle w:val="NoSpacing"/>
        <w:spacing w:line="360" w:lineRule="auto"/>
        <w:ind w:left="1069"/>
        <w:jc w:val="both"/>
        <w:rPr>
          <w:lang w:val="hy-AM"/>
        </w:rPr>
      </w:pPr>
    </w:p>
    <w:p w:rsidR="001F2ED5" w:rsidRPr="001F2ED5" w:rsidRDefault="001F2ED5" w:rsidP="00D64378">
      <w:pPr>
        <w:pStyle w:val="NoSpacing"/>
        <w:spacing w:line="360" w:lineRule="auto"/>
        <w:ind w:firstLine="567"/>
        <w:jc w:val="both"/>
        <w:rPr>
          <w:lang w:val="hy-AM"/>
        </w:rPr>
      </w:pPr>
      <w:r>
        <w:rPr>
          <w:lang w:val="hy-AM"/>
        </w:rPr>
        <w:t>Օրակարգի 1-ին կետ</w:t>
      </w:r>
      <w:r w:rsidR="00511B85">
        <w:rPr>
          <w:lang w:val="hy-AM"/>
        </w:rPr>
        <w:t xml:space="preserve">ի հետ կապված </w:t>
      </w:r>
      <w:r>
        <w:rPr>
          <w:lang w:val="hy-AM"/>
        </w:rPr>
        <w:t xml:space="preserve">նիստը </w:t>
      </w:r>
      <w:r w:rsidR="00511B85">
        <w:rPr>
          <w:lang w:val="hy-AM"/>
        </w:rPr>
        <w:t>վարողը</w:t>
      </w:r>
      <w:r>
        <w:rPr>
          <w:lang w:val="hy-AM"/>
        </w:rPr>
        <w:t xml:space="preserve"> նշե</w:t>
      </w:r>
      <w:r w:rsidR="00511B85">
        <w:rPr>
          <w:lang w:val="hy-AM"/>
        </w:rPr>
        <w:t>ց</w:t>
      </w:r>
      <w:r>
        <w:rPr>
          <w:lang w:val="hy-AM"/>
        </w:rPr>
        <w:t xml:space="preserve">, որ դեկտեմբերի 1-ից հանրային լսումների անցկացման վերաբերյալ հայտարարությունը և զարգացման ծրագրի նախնական տարբերակը տեղադրված է եղել Կապանի համայնքապետարանի </w:t>
      </w:r>
      <w:r w:rsidRPr="001F2ED5">
        <w:rPr>
          <w:lang w:val="hy-AM"/>
        </w:rPr>
        <w:t>kapan.am</w:t>
      </w:r>
      <w:r>
        <w:rPr>
          <w:lang w:val="hy-AM"/>
        </w:rPr>
        <w:t xml:space="preserve"> կայքէջում: </w:t>
      </w:r>
      <w:r w:rsidR="00511B85">
        <w:rPr>
          <w:lang w:val="hy-AM"/>
        </w:rPr>
        <w:t>Համայնքի ղեկավարը նշեց նաև, որ</w:t>
      </w:r>
      <w:r>
        <w:rPr>
          <w:lang w:val="hy-AM"/>
        </w:rPr>
        <w:t xml:space="preserve"> «Տեղական ինքնակառավարման մասին» Հայաստանի Հանր</w:t>
      </w:r>
      <w:r w:rsidR="00511B85">
        <w:rPr>
          <w:lang w:val="hy-AM"/>
        </w:rPr>
        <w:t>ա</w:t>
      </w:r>
      <w:r>
        <w:rPr>
          <w:lang w:val="hy-AM"/>
        </w:rPr>
        <w:t xml:space="preserve">պետության </w:t>
      </w:r>
      <w:r w:rsidR="00511B85">
        <w:rPr>
          <w:lang w:val="hy-AM"/>
        </w:rPr>
        <w:t xml:space="preserve">օրենքի համաձայն մինչև համայնքի ավագանու հաստատմանը ներկայացնելը համայնքի զարգացման ծրագիրը ներկայացվում է հանրությանը: </w:t>
      </w:r>
    </w:p>
    <w:p w:rsidR="001F2ED5" w:rsidRPr="007A7995" w:rsidRDefault="00511B85" w:rsidP="00D64378">
      <w:pPr>
        <w:pStyle w:val="NoSpacing"/>
        <w:spacing w:line="360" w:lineRule="auto"/>
        <w:ind w:firstLine="709"/>
        <w:jc w:val="both"/>
        <w:rPr>
          <w:lang w:val="hy-AM"/>
        </w:rPr>
      </w:pPr>
      <w:r>
        <w:rPr>
          <w:lang w:val="hy-AM"/>
        </w:rPr>
        <w:t xml:space="preserve">Այնուհետև Կապանի </w:t>
      </w:r>
      <w:r w:rsidR="001A6890">
        <w:rPr>
          <w:lang w:val="hy-AM"/>
        </w:rPr>
        <w:t>համայնքապետարանի</w:t>
      </w:r>
      <w:r>
        <w:rPr>
          <w:lang w:val="hy-AM"/>
        </w:rPr>
        <w:t xml:space="preserve"> ծրագրերի և արտաքին կապերի բաժնի պետ</w:t>
      </w:r>
      <w:r w:rsidR="007A7995">
        <w:rPr>
          <w:lang w:val="hy-AM"/>
        </w:rPr>
        <w:t xml:space="preserve"> Ավետիկ Համբարձումյանը</w:t>
      </w:r>
      <w:r>
        <w:rPr>
          <w:lang w:val="hy-AM"/>
        </w:rPr>
        <w:t xml:space="preserve"> </w:t>
      </w:r>
      <w:r w:rsidR="001A6890">
        <w:rPr>
          <w:lang w:val="hy-AM"/>
        </w:rPr>
        <w:t>մա</w:t>
      </w:r>
      <w:r>
        <w:rPr>
          <w:lang w:val="hy-AM"/>
        </w:rPr>
        <w:t>ն</w:t>
      </w:r>
      <w:r w:rsidR="001A6890">
        <w:rPr>
          <w:lang w:val="hy-AM"/>
        </w:rPr>
        <w:t>ր</w:t>
      </w:r>
      <w:r>
        <w:rPr>
          <w:lang w:val="hy-AM"/>
        </w:rPr>
        <w:t xml:space="preserve">ամասն ներկայացրեց 2017-2021թթ համայնքի զարգացման ծրագիրը: </w:t>
      </w:r>
    </w:p>
    <w:p w:rsidR="00AB478C" w:rsidRDefault="007A7995" w:rsidP="00D64378">
      <w:pPr>
        <w:pStyle w:val="NoSpacing"/>
        <w:spacing w:line="360" w:lineRule="auto"/>
        <w:ind w:firstLine="709"/>
        <w:jc w:val="both"/>
        <w:rPr>
          <w:lang w:val="hy-AM"/>
        </w:rPr>
      </w:pPr>
      <w:r w:rsidRPr="007A7995">
        <w:rPr>
          <w:lang w:val="hy-AM"/>
        </w:rPr>
        <w:lastRenderedPageBreak/>
        <w:t>2</w:t>
      </w:r>
      <w:r>
        <w:rPr>
          <w:lang w:val="hy-AM"/>
        </w:rPr>
        <w:t xml:space="preserve">017 թվականի բյուջետային տարվա ֆինանսական վիճակի և կանխատեսումների պատկերը ներկայացրեց ֆինանսաբյուջետային բաժնի պետ Իվետա Թադևոսյանը: </w:t>
      </w:r>
    </w:p>
    <w:p w:rsidR="007A7995" w:rsidRDefault="007A7995" w:rsidP="00D64378">
      <w:pPr>
        <w:pStyle w:val="NoSpacing"/>
        <w:spacing w:line="360" w:lineRule="auto"/>
        <w:ind w:firstLine="709"/>
        <w:jc w:val="both"/>
        <w:rPr>
          <w:lang w:val="hy-AM"/>
        </w:rPr>
      </w:pPr>
      <w:r>
        <w:rPr>
          <w:lang w:val="hy-AM"/>
        </w:rPr>
        <w:t xml:space="preserve">Համայնքի զարգացման 2017-2021 թթ ծրագիրը կցվում է: </w:t>
      </w:r>
    </w:p>
    <w:p w:rsidR="007A7995" w:rsidRDefault="007A7995" w:rsidP="00D64378">
      <w:pPr>
        <w:pStyle w:val="NoSpacing"/>
        <w:spacing w:line="360" w:lineRule="auto"/>
        <w:ind w:firstLine="709"/>
        <w:jc w:val="both"/>
        <w:rPr>
          <w:lang w:val="hy-AM"/>
        </w:rPr>
      </w:pPr>
      <w:r>
        <w:rPr>
          <w:lang w:val="hy-AM"/>
        </w:rPr>
        <w:t xml:space="preserve">Զարգացման ծրագրի և ֆինանսական պատկերի ներկայացումից հետո ներկաները իրենց հարցերը, առաջարկությունները և նկատառումներն ուղղեցին համայնքի ղեկավարին և համայնքապետարանի աշխատակիցներին: </w:t>
      </w:r>
    </w:p>
    <w:p w:rsidR="007A7995" w:rsidRDefault="007A7995" w:rsidP="00D64378">
      <w:pPr>
        <w:pStyle w:val="NoSpacing"/>
        <w:spacing w:line="360" w:lineRule="auto"/>
        <w:ind w:firstLine="709"/>
        <w:jc w:val="both"/>
        <w:rPr>
          <w:lang w:val="hy-AM"/>
        </w:rPr>
      </w:pPr>
      <w:r>
        <w:rPr>
          <w:lang w:val="hy-AM"/>
        </w:rPr>
        <w:t xml:space="preserve">Հարց – Հրայր Խաչատրյան՝ «Օրենքը հանուն իրավունքի գերակայության» ՀԿ ներկայացուցիչ </w:t>
      </w:r>
      <w:r w:rsidR="00D64378">
        <w:rPr>
          <w:lang w:val="hy-AM"/>
        </w:rPr>
        <w:t>–</w:t>
      </w:r>
      <w:r>
        <w:rPr>
          <w:lang w:val="hy-AM"/>
        </w:rPr>
        <w:t xml:space="preserve"> </w:t>
      </w:r>
      <w:r w:rsidR="00D64378">
        <w:rPr>
          <w:lang w:val="hy-AM"/>
        </w:rPr>
        <w:t>Մենք կատարել ենք համայնքապետարանի կրթության ոլորտի և համայ</w:t>
      </w:r>
      <w:r w:rsidR="001A6890">
        <w:rPr>
          <w:lang w:val="hy-AM"/>
        </w:rPr>
        <w:t>ն</w:t>
      </w:r>
      <w:r w:rsidR="00D64378">
        <w:rPr>
          <w:lang w:val="hy-AM"/>
        </w:rPr>
        <w:t xml:space="preserve">քային ենթակայության կազմակերպությունների գործունեության  մշտադիտարկում, որի </w:t>
      </w:r>
      <w:r w:rsidR="001A6890">
        <w:rPr>
          <w:lang w:val="hy-AM"/>
        </w:rPr>
        <w:t>արդյունքում</w:t>
      </w:r>
      <w:r w:rsidR="00D64378">
        <w:rPr>
          <w:lang w:val="hy-AM"/>
        </w:rPr>
        <w:t xml:space="preserve"> ներկայացրել էինք հաշվետվություն և զեկույց, որում նշվել էր մեր կողմից արձանագրված թերությունները, առկա հիմնախնդիրները և դրանց լուծման վերաբերյալ առաջարկությունները: Որքանո՞վ են այդ առաջարկությունները </w:t>
      </w:r>
      <w:r w:rsidR="001A6890">
        <w:rPr>
          <w:lang w:val="hy-AM"/>
        </w:rPr>
        <w:t>հաշվ</w:t>
      </w:r>
      <w:r w:rsidR="00D64378">
        <w:rPr>
          <w:lang w:val="hy-AM"/>
        </w:rPr>
        <w:t xml:space="preserve">ի առնվել զարգացման ծրագիրը մշակելիս: Եվ բյուջեի հատվածում ընդգրկված են հիմնախնդիրներ, որոնք վերաբերում են մանկապարտեզների վերանորոգմանը, հիմնանորոգմանը և գույքի ձեռքբերմանը, և ես ուզում եմ իմանալ, կա՞ն փաստորեն այս խնդիրները և իրականում մենք այս մասին իմանում ենք միայն բյուջեից, թե այդ խնդիրները այլ կերպ բարձրաձայնվել են և այդ խնդիրների վերաբերյալ այլ լուծումներ առաջարկվել են: </w:t>
      </w:r>
    </w:p>
    <w:p w:rsidR="00D64378" w:rsidRDefault="005D7E4F" w:rsidP="00D64378">
      <w:pPr>
        <w:pStyle w:val="NoSpacing"/>
        <w:spacing w:line="360" w:lineRule="auto"/>
        <w:ind w:firstLine="709"/>
        <w:jc w:val="both"/>
        <w:rPr>
          <w:lang w:val="hy-AM"/>
        </w:rPr>
      </w:pPr>
      <w:r>
        <w:rPr>
          <w:lang w:val="hy-AM"/>
        </w:rPr>
        <w:t xml:space="preserve">Պատասխան- Կապան համայնքի ղեկավար </w:t>
      </w:r>
      <w:r w:rsidR="00D64378">
        <w:rPr>
          <w:lang w:val="hy-AM"/>
        </w:rPr>
        <w:t xml:space="preserve">Աշոտ Հայրապետյան </w:t>
      </w:r>
      <w:r w:rsidR="00896B24">
        <w:rPr>
          <w:lang w:val="hy-AM"/>
        </w:rPr>
        <w:t>–</w:t>
      </w:r>
      <w:r w:rsidR="00D64378">
        <w:rPr>
          <w:lang w:val="hy-AM"/>
        </w:rPr>
        <w:t xml:space="preserve"> </w:t>
      </w:r>
      <w:r w:rsidR="00896B24">
        <w:rPr>
          <w:lang w:val="hy-AM"/>
        </w:rPr>
        <w:t xml:space="preserve">Կարծում եմ մի փոքր տեղին չէ Ձեր ուսումնասիրությունների արդյունքում ունեցած կարծիքները որակել որպես թերացումներ: Ձեր ներկայացրած հաշվետվությունը քննարկվել է համայնքապետարանի աշխատակազմում, դուք կարող էիք ինքներդ մասնակցել այդ քննարկումներին և ձեր պատկերացումները այսօր չէին հնչի որպես այդպիսին: Մենք ոչ միայն այս տարվա բյուջեի և հնգամյա զարգացման ծրագրի շրջանակներում, այլ առհասարակ նաև տարվա ընթացքում միշտ էլ եղել ենք մեր անելիքներում թափանցիկ, մեր աշխատանքներում պատրաստ երկխոսության, ինչպես նաև ընդունել առաջարկներ, քննարկել դրանք, ինչպես նաև ունեցած տեղին թերացումները, թերությունները շտկելու նպատակով ընդունել ցանկացած ողջամիտ </w:t>
      </w:r>
      <w:r w:rsidR="001A6890">
        <w:rPr>
          <w:lang w:val="hy-AM"/>
        </w:rPr>
        <w:t>առաջարկություն</w:t>
      </w:r>
      <w:r w:rsidR="00896B24">
        <w:rPr>
          <w:lang w:val="hy-AM"/>
        </w:rPr>
        <w:t xml:space="preserve">, ինչևէ, ձեր ասած խնդիրները, որոնք տեղ են գտել 5-ամյա զարգացման ծրագրում բնականաբար չեն կարող ի հայտ գալ ընդամենը հնգամյա ծրագրի կազմման նպատակով ստեղծված աշխատանքային խմբի աշխատանքների շրջանակներում, այլ ի հայտ են գալիս տարվա ընթացքում, նախորդ տարիների լուծում չստացած խնդիրները նույնպես տեղ են գտել զարգացման ծրագրում և </w:t>
      </w:r>
      <w:r w:rsidR="00896B24">
        <w:rPr>
          <w:lang w:val="hy-AM"/>
        </w:rPr>
        <w:lastRenderedPageBreak/>
        <w:t xml:space="preserve">մենք երբևէ չենք թաքցրել ունեցած խնդիրները, ընդհակառակը, կոչ ենք արել ցանկացած կառուցողական առաջարկներ ներկայացնել և ինչպես նաև մատնանշել խնդիրների լուծումները: </w:t>
      </w:r>
      <w:r>
        <w:rPr>
          <w:lang w:val="hy-AM"/>
        </w:rPr>
        <w:t xml:space="preserve">Այլ հարց է, թե քաղաքապետարանն իր ունեցած ֆինանսական միջոցներով ինչքանով է կարողանում լուծել բոլոր եղած խնդիրները: </w:t>
      </w:r>
    </w:p>
    <w:p w:rsidR="005D7E4F" w:rsidRDefault="005D7E4F" w:rsidP="005D7E4F">
      <w:pPr>
        <w:pStyle w:val="NoSpacing"/>
        <w:spacing w:line="360" w:lineRule="auto"/>
        <w:ind w:firstLine="709"/>
        <w:jc w:val="both"/>
        <w:rPr>
          <w:lang w:val="hy-AM"/>
        </w:rPr>
      </w:pPr>
      <w:r>
        <w:rPr>
          <w:lang w:val="hy-AM"/>
        </w:rPr>
        <w:t>Հարցին որպես հավելում պատասխանեց նաև համայ</w:t>
      </w:r>
      <w:r w:rsidR="001A6890">
        <w:rPr>
          <w:lang w:val="hy-AM"/>
        </w:rPr>
        <w:t>ն</w:t>
      </w:r>
      <w:r>
        <w:rPr>
          <w:lang w:val="hy-AM"/>
        </w:rPr>
        <w:t xml:space="preserve">քապետարանի ծրագրերի և արտաքին կապերի բաժնի պետ Ավետիկ Համբարձումյանը- Նախքան 5-ամյա ծրագիր կազմելը մենք բոլոր ենթակառույցներից գրավոր ստացել ենք այն ծրագրերը, որոնք իրենք նախատեսում են առաջիկա 5 տարիների համար: Այդ ծրագրերը քննարկվել են, և որոնց ֆինանսավորման հարցը լուծվել է ընդգրկվել են 2017 թվականին իրականացվող ծրագրային փաթեթում, իսկ մյուսները չեն անտեսվել և 2017-2021 թթ հնգամյա ծրագրին կից ներկայացված են և ֆինանսական հարցերի լուծման դեպքում՝ կիրականացվեն: </w:t>
      </w:r>
    </w:p>
    <w:p w:rsidR="005D7E4F" w:rsidRDefault="005D7E4F" w:rsidP="005D7E4F">
      <w:pPr>
        <w:pStyle w:val="NoSpacing"/>
        <w:spacing w:line="360" w:lineRule="auto"/>
        <w:ind w:firstLine="709"/>
        <w:jc w:val="both"/>
        <w:rPr>
          <w:lang w:val="hy-AM"/>
        </w:rPr>
      </w:pPr>
      <w:r>
        <w:rPr>
          <w:lang w:val="hy-AM"/>
        </w:rPr>
        <w:t xml:space="preserve">Պատասխան՝ Աշոտ Հայրապետյան – Ավելացնեմ նաև, որ զարգացման ծրագիրը և դրանով պայմանավորված ֆինանսական տարվա բյուջեն ցանկությունների, երազանքների, առաջարկությունների կամ բողոքների արկղ չէ, զարգացման ծրագիրը լուրջ փաստաթուղթ է, որով համայնքն առաջնորդվելու է առաջիկա 5 տարիների ընթացքում: Հատկապես զարգացման ծրագրի նոր մեթոդաբանությունը պահանջում է, որ յուրաքանչյուր կետ, հոդված հիմնավորված լինի ֆինանսական միջոցների առկայությամբ, և ընդամենը այն չվերածվի ցանկությունների և գաղափարների կոնսպեկտի: </w:t>
      </w:r>
    </w:p>
    <w:p w:rsidR="005D7E4F" w:rsidRDefault="00496DB5" w:rsidP="005D7E4F">
      <w:pPr>
        <w:pStyle w:val="NoSpacing"/>
        <w:spacing w:line="360" w:lineRule="auto"/>
        <w:ind w:firstLine="709"/>
        <w:jc w:val="both"/>
        <w:rPr>
          <w:lang w:val="hy-AM"/>
        </w:rPr>
      </w:pPr>
      <w:r>
        <w:rPr>
          <w:lang w:val="hy-AM"/>
        </w:rPr>
        <w:t xml:space="preserve">Խնդիրն այն չէ, որ չկան ևս լուծման ենթակա հարցեր և խնդիրներ մեր </w:t>
      </w:r>
      <w:r w:rsidR="001A6890">
        <w:rPr>
          <w:lang w:val="hy-AM"/>
        </w:rPr>
        <w:t>համայնքում</w:t>
      </w:r>
      <w:r>
        <w:rPr>
          <w:lang w:val="hy-AM"/>
        </w:rPr>
        <w:t xml:space="preserve">, խնդիրն այն է, որ այդ եղած խնդիրներից առանձնացվում են նախ առաջնահերթություն պահանջող խնդիրները և միևնույն ժամանակ այն խնդիրները, որոնք կարող են ֆինանսավորվել: </w:t>
      </w:r>
    </w:p>
    <w:p w:rsidR="00496DB5" w:rsidRDefault="00496DB5" w:rsidP="005D7E4F">
      <w:pPr>
        <w:pStyle w:val="NoSpacing"/>
        <w:spacing w:line="360" w:lineRule="auto"/>
        <w:ind w:firstLine="709"/>
        <w:jc w:val="both"/>
        <w:rPr>
          <w:lang w:val="hy-AM"/>
        </w:rPr>
      </w:pPr>
      <w:r>
        <w:rPr>
          <w:lang w:val="hy-AM"/>
        </w:rPr>
        <w:t xml:space="preserve">Հրայր Խաչատրյան – Եթե գումարներ փոխանցվում են կոնկրետ աշխատանք կատարելու համար, ապա կարծում ենք, որ պետք չէ լրացուցիչ գումարներ փնտրել այդ աշխատանքը կրկին կատարելու համար, և մենք մեր դիտարկումներում ներկայացրել ենք, որ եթե գումարը փոխանցվում է, ապա մարդիկ իրենց աշխատանքը պետք է կատարեն բարեխղճորեն, որպեսզի կրկին կատարելու </w:t>
      </w:r>
      <w:r w:rsidR="001A6890">
        <w:rPr>
          <w:lang w:val="hy-AM"/>
        </w:rPr>
        <w:t>անհրաժեշտություն</w:t>
      </w:r>
      <w:r>
        <w:rPr>
          <w:lang w:val="hy-AM"/>
        </w:rPr>
        <w:t xml:space="preserve"> չլինի, իսկ ինչ վերաբերում է երկխոսությանը և </w:t>
      </w:r>
      <w:r w:rsidR="001A6890">
        <w:rPr>
          <w:lang w:val="hy-AM"/>
        </w:rPr>
        <w:t>քաղաքապետ</w:t>
      </w:r>
      <w:r>
        <w:rPr>
          <w:lang w:val="hy-AM"/>
        </w:rPr>
        <w:t xml:space="preserve">արանի թափանցիկությանը, ապա կասեմ, որ նաև քաղհասարակությունն ինքն է </w:t>
      </w:r>
      <w:r w:rsidR="00C35EDE">
        <w:rPr>
          <w:lang w:val="hy-AM"/>
        </w:rPr>
        <w:t xml:space="preserve">գնահատական տալիս և եթե մենք տարբեր ամբիոններից հնչեցնում ենք, որ մեր համայնքապետարանը թափանցիկ է </w:t>
      </w:r>
      <w:r w:rsidR="001A6890">
        <w:rPr>
          <w:lang w:val="hy-AM"/>
        </w:rPr>
        <w:t>աշխատու</w:t>
      </w:r>
      <w:r w:rsidR="00C35EDE">
        <w:rPr>
          <w:lang w:val="hy-AM"/>
        </w:rPr>
        <w:t xml:space="preserve">մ, ապա դա չի նշանակում, որ մենք չենք ցանկանում ապագայում համայնքապետարանը տեսնել նաև </w:t>
      </w:r>
      <w:r w:rsidR="00C35EDE">
        <w:rPr>
          <w:lang w:val="hy-AM"/>
        </w:rPr>
        <w:lastRenderedPageBreak/>
        <w:t xml:space="preserve">որպես երկխոսող: Եվ բնականաբար ցանկությունները, որոնք առանց ֆինանսական հիմնավորման են, չեմ կարծում, թե պետք է անտեսվեն, որովհետև դրանք նաև խնդիրների բարձրացման հետ են լինում կապված, նաև արձանագրում են խնդիրները, որոնք իրականում լրացուցիչ ֆինանսական միջոցներ չեն պահանջում, եթե </w:t>
      </w:r>
      <w:r w:rsidR="001A6890">
        <w:rPr>
          <w:lang w:val="hy-AM"/>
        </w:rPr>
        <w:t>յուրաքանչյուր</w:t>
      </w:r>
      <w:r w:rsidR="00C35EDE">
        <w:rPr>
          <w:lang w:val="hy-AM"/>
        </w:rPr>
        <w:t xml:space="preserve"> ոք իր աշխատանքը կատարի բարեխիղճ, բնականաբար կստացվի, որ ամբողջ թիմն աշխատեց, և եթե համայնքի ղեկավարը լավ է աշխատում, սակայն թիմում ինչ-որ մեկը թերանում է, բնականաբար դա ազդում է նաև մաբողջ թիմի վրա և նաև մեզ վրա, որպես քաղհասարակություն, մենք ինքներս էլ պարտավոր ենք մասնակցել կառավարման գործընթացին և մեր առաջարկություններով ու բացթողումների հետ կապված բարձրաձայնված տեսանկյունից միշտ մասնակից լինել, դա պարզապես մեր պարտավորությունն է: </w:t>
      </w:r>
    </w:p>
    <w:p w:rsidR="00C35EDE" w:rsidRDefault="00C35EDE" w:rsidP="005D7E4F">
      <w:pPr>
        <w:pStyle w:val="NoSpacing"/>
        <w:spacing w:line="360" w:lineRule="auto"/>
        <w:ind w:firstLine="709"/>
        <w:jc w:val="both"/>
        <w:rPr>
          <w:lang w:val="hy-AM"/>
        </w:rPr>
      </w:pPr>
      <w:r>
        <w:rPr>
          <w:lang w:val="hy-AM"/>
        </w:rPr>
        <w:t xml:space="preserve">Պատասխան ՝ Աշոտ Հայրապետյան – Եթե խոսքը </w:t>
      </w:r>
      <w:r w:rsidR="001A6890">
        <w:rPr>
          <w:lang w:val="hy-AM"/>
        </w:rPr>
        <w:t>վերաբերում</w:t>
      </w:r>
      <w:r>
        <w:rPr>
          <w:lang w:val="hy-AM"/>
        </w:rPr>
        <w:t xml:space="preserve"> է մասնավոր դեպքերի, էլի պատրաստ ենք քննարկել դրանք, ինչ վերաբերում է համայնքապետարանի աշխատանքների թափանցիկությանն ու արդյունավետությանը</w:t>
      </w:r>
      <w:r w:rsidR="0066405A">
        <w:rPr>
          <w:lang w:val="hy-AM"/>
        </w:rPr>
        <w:t xml:space="preserve">, համակարծիք եմ, որ դա միայն համայնքապետարանի և աշխատակազմի խնդիրը չէ, դա մեր հասարակության խնդիրն է, ինչպես նաև ձեր: </w:t>
      </w:r>
    </w:p>
    <w:p w:rsidR="0066405A" w:rsidRDefault="0066405A" w:rsidP="005D7E4F">
      <w:pPr>
        <w:pStyle w:val="NoSpacing"/>
        <w:spacing w:line="360" w:lineRule="auto"/>
        <w:ind w:firstLine="709"/>
        <w:jc w:val="both"/>
        <w:rPr>
          <w:lang w:val="hy-AM"/>
        </w:rPr>
      </w:pPr>
      <w:r>
        <w:rPr>
          <w:lang w:val="hy-AM"/>
        </w:rPr>
        <w:t>Էդգար Մարտիրոսյան – Սյունիքի մարզպետարանի աշխատակազմի զարգացման ծրագրերի և վերլուծության բաժնի պետ – Ես չեմ կարող չբարձրաձայնել այն մասին, որ 2 օր առաջ Կապանի քաղաքապետը Երևանում համաձայնագիր է ստորագրել, որի համաձայն Կապանում համայնքապետարանի համաֆինանսավորմամբ և համայնքապետարանի կողմից պետք է իրականացվի մոտ 750000  եվրոյի ծրագիր: Ասեմ ավելին՝ այդ ծրագրի աշխատանքներն սկսվել էին մոտ 2 տարի առաջ, և շահող կազմակերպությունների մեջ միակ քաղաքային համայնքը, որը հիմնական հայտատու էր, Կապանն էր, որպեսզի պատկերն ավելի ռեալ լինի ասեմ, որ շահել են այնպիսի կազմակերպություններ ինչպիսիք են Մայքրսոֆտը կամ Ֆլորենցիայի տեխնոլոգիական համալսարանը, որը պիտի Հայաստանում ծրագիր իրականացնի, ու դրանց մեջ տեսնել քաղաքային համայնք եվրոպացիների  համար նույնիսկ զարմանալի էր: Շնորհավորում եմ ոչ միայն Ձեզ, պարոն Հայր</w:t>
      </w:r>
      <w:r w:rsidR="001A6890">
        <w:rPr>
          <w:lang w:val="hy-AM"/>
        </w:rPr>
        <w:t>ա</w:t>
      </w:r>
      <w:r>
        <w:rPr>
          <w:lang w:val="hy-AM"/>
        </w:rPr>
        <w:t xml:space="preserve">պետյան, այլ նաև այն թիմին, ովքեր այդ ծանրությունը իրենց վրա տարել են, ու նաև հույս ունեմ, որ ծրագրի ավարտին ևս առիթ կունենամ շնորհավորելու՝ ծրագիրն բարեհաջող ավարտելու կապակցությամբ: </w:t>
      </w:r>
    </w:p>
    <w:p w:rsidR="009F0AFE" w:rsidRDefault="009F0AFE" w:rsidP="005D7E4F">
      <w:pPr>
        <w:pStyle w:val="NoSpacing"/>
        <w:spacing w:line="360" w:lineRule="auto"/>
        <w:ind w:firstLine="709"/>
        <w:jc w:val="both"/>
        <w:rPr>
          <w:lang w:val="hy-AM"/>
        </w:rPr>
      </w:pPr>
      <w:r>
        <w:rPr>
          <w:lang w:val="hy-AM"/>
        </w:rPr>
        <w:lastRenderedPageBreak/>
        <w:t xml:space="preserve">Հնգամյա ծրագրի հետ կապված առաջարկում եմ հողային հաշվեկշիռը ներկայացնել նաև տոկոսով, նույնը նաև սեռատարիքային կազմը, որովհետև սա նրա համար է, որպեսզի կարդացողը հասկանա, թե տնտեսապես ակտիվ բնակչության «ուսերին» ինչքան երեխա և </w:t>
      </w:r>
      <w:r w:rsidR="001A6890">
        <w:rPr>
          <w:lang w:val="hy-AM"/>
        </w:rPr>
        <w:t>թոշակառու</w:t>
      </w:r>
      <w:r>
        <w:rPr>
          <w:lang w:val="hy-AM"/>
        </w:rPr>
        <w:t xml:space="preserve"> կա: Եվ եվս մեկ նկատառում՝ ֆինանսական աղյուսակում այսպիսի մի հետաքրքիր բան նկատեցի՝ համեմատելով 2021 թվականի և 2016 թվականի եկ</w:t>
      </w:r>
      <w:r w:rsidR="001A6890">
        <w:rPr>
          <w:lang w:val="hy-AM"/>
        </w:rPr>
        <w:t>ա</w:t>
      </w:r>
      <w:r>
        <w:rPr>
          <w:lang w:val="hy-AM"/>
        </w:rPr>
        <w:t xml:space="preserve">մուտները, ընդամենը ունենք 8 </w:t>
      </w:r>
      <w:r w:rsidRPr="009F0AFE">
        <w:rPr>
          <w:lang w:val="hy-AM"/>
        </w:rPr>
        <w:t>%</w:t>
      </w:r>
      <w:r>
        <w:rPr>
          <w:lang w:val="hy-AM"/>
        </w:rPr>
        <w:t xml:space="preserve"> աճ պլանավորված, որից հարկեր և տուրքեր </w:t>
      </w:r>
      <w:r w:rsidRPr="009F0AFE">
        <w:rPr>
          <w:lang w:val="hy-AM"/>
        </w:rPr>
        <w:t>37%</w:t>
      </w:r>
      <w:r>
        <w:rPr>
          <w:lang w:val="hy-AM"/>
        </w:rPr>
        <w:t xml:space="preserve"> աճ, այլ եկամուտների 70 </w:t>
      </w:r>
      <w:r w:rsidRPr="009F0AFE">
        <w:rPr>
          <w:lang w:val="hy-AM"/>
        </w:rPr>
        <w:t xml:space="preserve">% </w:t>
      </w:r>
      <w:r>
        <w:rPr>
          <w:lang w:val="hy-AM"/>
        </w:rPr>
        <w:t xml:space="preserve"> և պաշտոնական դրամաշնորհները, այսինքն պետական բյուջեից ստացվող նպատակային հատկացումները, այդ </w:t>
      </w:r>
      <w:r w:rsidR="001A6890">
        <w:rPr>
          <w:lang w:val="hy-AM"/>
        </w:rPr>
        <w:t>թվում</w:t>
      </w:r>
      <w:r>
        <w:rPr>
          <w:lang w:val="hy-AM"/>
        </w:rPr>
        <w:t xml:space="preserve"> նաև ֆինանսական համահարթեցման մասով տրվող դոտացիան, </w:t>
      </w:r>
      <w:r w:rsidRPr="009F0AFE">
        <w:rPr>
          <w:lang w:val="hy-AM"/>
        </w:rPr>
        <w:t>6.2 %</w:t>
      </w:r>
      <w:r>
        <w:rPr>
          <w:lang w:val="hy-AM"/>
        </w:rPr>
        <w:t>-ով նվազում է, սա զարմանալի, նաև գովելի է, որովհետև համայնքը սրանով կարծես թե փորձում է հնարավորինս պետական ֆինանսական աջակցությունից իր նվազագույն ֆունկցիաները կատարելու կախումը նվազեցնի, այսինքն անկախության</w:t>
      </w:r>
      <w:r w:rsidR="001A6890">
        <w:rPr>
          <w:lang w:val="hy-AM"/>
        </w:rPr>
        <w:t xml:space="preserve"> </w:t>
      </w:r>
      <w:r>
        <w:rPr>
          <w:lang w:val="hy-AM"/>
        </w:rPr>
        <w:t xml:space="preserve">մակարդակը բարձրացնի, ինչը շատ գովելի է: </w:t>
      </w:r>
    </w:p>
    <w:p w:rsidR="006C7785" w:rsidRPr="00691F44" w:rsidRDefault="006C7785" w:rsidP="005D7E4F">
      <w:pPr>
        <w:pStyle w:val="NoSpacing"/>
        <w:spacing w:line="360" w:lineRule="auto"/>
        <w:ind w:firstLine="709"/>
        <w:jc w:val="both"/>
        <w:rPr>
          <w:lang w:val="hy-AM"/>
        </w:rPr>
      </w:pPr>
      <w:r>
        <w:rPr>
          <w:lang w:val="hy-AM"/>
        </w:rPr>
        <w:t xml:space="preserve">Եվ նաև նշեմ, որ այս փաստաթղթից շատ լավ երևում է, որ դրսի մարդու գրած չէ, այսինքն այս փաստաթղթի վրա աշխատել են այ մարդիկ, ովքեր ապրում և աշխատում են Կապանում: Ես տեսել եմ բազմաթիվ զարգացման ծրագրեր, այդ թվում՝ համայնքային, որոնք շատ գեղեցիկ ձևակերպված են, որոնց մեջ ոչ մի տառասխալ չկա, որոնք շատ սիրուն գրաֆիկական պատկերն ունեն, բայց նայելուց երևում է, որ դա օտարի գրած է, այս փաստաթղթի արժեքը նաև նրանում է, որ կազմված է տեղի ուժերի կողմից, հիմնական բեռը տարել են տեղում և ևս մեկ նկատառում՝ չնայած «Տեղական ինքնակառավարման մասին» ՀՀ օրենքով սահմանված է, որ համայնքի ղեկավարն ընտրվելուց հետո ունի 3 ամիս ժամանակ համայնքի զարգացման ծրագիրը կազմելու և ավագանու հաստատմանը ներկայացնելու համար, բայց այս ամենն արվել է մի քիչ ավելի արտակարգ ռեժիմում: Խնդիրը հետևյալն է՝ քաղաքապետարանը էլի կարող է սա նել 3 ամսում, բայց 3 ամիս հետո ակնկալել, որ պետությունը պիտի որոշակի լուրջ ուշադրություն </w:t>
      </w:r>
      <w:r w:rsidR="001A6890">
        <w:rPr>
          <w:lang w:val="hy-AM"/>
        </w:rPr>
        <w:t>ցու</w:t>
      </w:r>
      <w:r>
        <w:rPr>
          <w:lang w:val="hy-AM"/>
        </w:rPr>
        <w:t>ցաբերի, մի քիչ սուտ կլիներ: Ս</w:t>
      </w:r>
      <w:r w:rsidR="001A6890">
        <w:rPr>
          <w:lang w:val="hy-AM"/>
        </w:rPr>
        <w:t>ա</w:t>
      </w:r>
      <w:r>
        <w:rPr>
          <w:lang w:val="hy-AM"/>
        </w:rPr>
        <w:t xml:space="preserve"> կառավարության ցանկությունն էր մինչև տարեվերջ ունենալ համայնքային զարգացման ծրագրերը և ասեմ ավելին՝ Կապանը այս առումով մի քիչ շահեկան դիրքում է և դրական, և բացասական առումով, Սյունիքի ու Կապանի այս ծրագրերը խոշորացույցի տակ է լինելու: </w:t>
      </w:r>
    </w:p>
    <w:p w:rsidR="00691F44" w:rsidRDefault="00691F44" w:rsidP="005D7E4F">
      <w:pPr>
        <w:pStyle w:val="NoSpacing"/>
        <w:spacing w:line="360" w:lineRule="auto"/>
        <w:ind w:firstLine="709"/>
        <w:jc w:val="both"/>
        <w:rPr>
          <w:lang w:val="hy-AM"/>
        </w:rPr>
      </w:pPr>
      <w:r>
        <w:rPr>
          <w:lang w:val="hy-AM"/>
        </w:rPr>
        <w:t xml:space="preserve">Եվս մեկ նկատառում երազանքների, նպատակների և ցանկությունների մասով՝ ծրագրի ֆինանսավորման ամփոփաթերթի վերջին սյունակում  ներկայացված են այն ծրագրերը, որոնց ֆինանսավորման հարցը դեռևս լուծված չէ, այսինքն </w:t>
      </w:r>
      <w:r>
        <w:rPr>
          <w:lang w:val="hy-AM"/>
        </w:rPr>
        <w:lastRenderedPageBreak/>
        <w:t xml:space="preserve">համայնքապետարանը դեռ չգիտի այդ գումարը որտեղից է գտնելու, այսինքն այստեղ ներկայացված են ավելի իրատեսական նպատակներ և երազանքներ, ինչը ողջունելի է: </w:t>
      </w:r>
    </w:p>
    <w:p w:rsidR="00691F44" w:rsidRDefault="00DF40B5" w:rsidP="005D7E4F">
      <w:pPr>
        <w:pStyle w:val="NoSpacing"/>
        <w:spacing w:line="360" w:lineRule="auto"/>
        <w:ind w:firstLine="709"/>
        <w:jc w:val="both"/>
        <w:rPr>
          <w:lang w:val="hy-AM"/>
        </w:rPr>
      </w:pPr>
      <w:r>
        <w:rPr>
          <w:lang w:val="hy-AM"/>
        </w:rPr>
        <w:t xml:space="preserve">Աշոտ Ավագյան – Օրհուս կենտրոնի համակարգող – Այս պահին չեմ ցանկանում խոսալ Օրհուս կենտրոնի կողմից արված առաջարկությունների վերաբերյալ: Ծրագիրը դեռ լավ չեմ ուսումնասիրել և ծրագրի ներկայացման ժամանակ նաև խոսք չի եղել </w:t>
      </w:r>
      <w:r w:rsidR="00075178">
        <w:rPr>
          <w:lang w:val="hy-AM"/>
        </w:rPr>
        <w:t xml:space="preserve">դիմակայունության ծրագրի հետ կապված: Հիշեցնեմ, որ Կապանը 2013-2014թթ </w:t>
      </w:r>
      <w:r w:rsidR="001A6890">
        <w:rPr>
          <w:lang w:val="hy-AM"/>
        </w:rPr>
        <w:t>մ</w:t>
      </w:r>
      <w:r w:rsidR="00075178">
        <w:rPr>
          <w:lang w:val="hy-AM"/>
        </w:rPr>
        <w:t>իացել է որպես դիմակայուն քաղաք ծրագրին: Ծրագիրն ամբողջությամբ հաստատվելուց հետո բավականին մեծ հնարավորություններ է բացվելու</w:t>
      </w:r>
      <w:r w:rsidR="00E24B7E">
        <w:rPr>
          <w:lang w:val="hy-AM"/>
        </w:rPr>
        <w:t xml:space="preserve"> </w:t>
      </w:r>
      <w:r w:rsidR="00075178">
        <w:rPr>
          <w:lang w:val="hy-AM"/>
        </w:rPr>
        <w:t xml:space="preserve"> դոնոր կազմ</w:t>
      </w:r>
      <w:r w:rsidR="00E24B7E">
        <w:rPr>
          <w:lang w:val="hy-AM"/>
        </w:rPr>
        <w:t xml:space="preserve">ակերպություններից միջոցներ ներդնելու Կապան քաղաքը դիմակայուն դարձնելու համար: Բոլորս շատ լավ գիտենք, որ Խորհրդային տարիներին շինարարությունը 7 բալի համար էր նախատեսված, այսօր արդեն սեյսմիկությունը </w:t>
      </w:r>
      <w:r w:rsidR="001A6890">
        <w:rPr>
          <w:lang w:val="hy-AM"/>
        </w:rPr>
        <w:t>պ</w:t>
      </w:r>
      <w:r w:rsidR="00E24B7E">
        <w:rPr>
          <w:lang w:val="hy-AM"/>
        </w:rPr>
        <w:t>ահանջում է 9 բալի համար: Եվ աղետների ռիսկերի նվազեցման ուղղությամբ լուրջ ձևով են տրամադրված Կապանի համար և ծրագիրը վերջնական հաստատվելուց հետո, անպայման լուրջ դոնորներ կգտնվեն, որովհետև այդ ծրագրերի հիմքում կան արդեն վստահելի կազմակ</w:t>
      </w:r>
      <w:r w:rsidR="001A6890">
        <w:rPr>
          <w:lang w:val="hy-AM"/>
        </w:rPr>
        <w:t>ե</w:t>
      </w:r>
      <w:r w:rsidR="00E24B7E">
        <w:rPr>
          <w:lang w:val="hy-AM"/>
        </w:rPr>
        <w:t>րպություններ և ես համ</w:t>
      </w:r>
      <w:r w:rsidR="001A6890">
        <w:rPr>
          <w:lang w:val="hy-AM"/>
        </w:rPr>
        <w:t>ո</w:t>
      </w:r>
      <w:r w:rsidR="00E24B7E">
        <w:rPr>
          <w:lang w:val="hy-AM"/>
        </w:rPr>
        <w:t>զված եմ, որ գումարներ Կապան համայնք կմտնեն այս ուղղությամբ:</w:t>
      </w:r>
    </w:p>
    <w:p w:rsidR="00E24B7E" w:rsidRDefault="00E24B7E" w:rsidP="005D7E4F">
      <w:pPr>
        <w:pStyle w:val="NoSpacing"/>
        <w:spacing w:line="360" w:lineRule="auto"/>
        <w:ind w:firstLine="709"/>
        <w:jc w:val="both"/>
        <w:rPr>
          <w:lang w:val="hy-AM"/>
        </w:rPr>
      </w:pPr>
      <w:r>
        <w:rPr>
          <w:lang w:val="hy-AM"/>
        </w:rPr>
        <w:t xml:space="preserve">Աշոտ Հայրապետյան </w:t>
      </w:r>
      <w:r w:rsidR="004C4739">
        <w:rPr>
          <w:lang w:val="hy-AM"/>
        </w:rPr>
        <w:t>–</w:t>
      </w:r>
      <w:r>
        <w:rPr>
          <w:lang w:val="hy-AM"/>
        </w:rPr>
        <w:t xml:space="preserve"> </w:t>
      </w:r>
      <w:r w:rsidR="001A6890">
        <w:rPr>
          <w:lang w:val="hy-AM"/>
        </w:rPr>
        <w:t xml:space="preserve">Ի պատասխան </w:t>
      </w:r>
      <w:r w:rsidR="004C4739">
        <w:rPr>
          <w:lang w:val="hy-AM"/>
        </w:rPr>
        <w:t xml:space="preserve">Ձեր մտահոգությանը ասեմ, որ հնգամյա զարգացման ծրագիրը ներառում է նաև նման  խնդիրների ուսումնասիրությանը և լուծմանը միտված միջոցառումներ՝ ռիսկերի կառավարում, մոդելավորում և նման ծրագրեր, նաև ասեմ, որ նման ծրագրերը ոչ միայն կարևորվել են համայնքի կողմից համայնքի զարգացման ծրագիրը մշակելիս, այլ նաև արդեն գործնական քայլեր այդ ուղղությամբ արված են և մեր գործընկերների հետ միասին արդեն իսկ սկսել ենք իրականացնել նման ծրագրեր, նաև ֆինանսական միջոցների ապահովման հարցն էլ այդքան մեծ հարցականի տակ չէ: </w:t>
      </w:r>
    </w:p>
    <w:p w:rsidR="004C4739" w:rsidRDefault="004C4739" w:rsidP="005D7E4F">
      <w:pPr>
        <w:pStyle w:val="NoSpacing"/>
        <w:spacing w:line="360" w:lineRule="auto"/>
        <w:ind w:firstLine="709"/>
        <w:jc w:val="both"/>
        <w:rPr>
          <w:lang w:val="hy-AM"/>
        </w:rPr>
      </w:pPr>
      <w:r>
        <w:rPr>
          <w:lang w:val="hy-AM"/>
        </w:rPr>
        <w:t>Եվ վերջում, ես ուզում եմ շնորհակալություն հայտնել բոլորիդ ոչ միայն հանրային լսմանը մասնակցելու, այլ նաև զարգացման ծրագրի մշակման ընթացքում Ձեր ունեցած առաջարկությունների, դիտողությունների և հայտնած կարծիքների համար և շնորհակալություն եմ հայտնում նաև այս տարիների ընթացքում Ձեր ունեցած առաջարկությունների և դիտողությունների համար, որովհետև համայնքապետ</w:t>
      </w:r>
      <w:r w:rsidR="001A6890">
        <w:rPr>
          <w:lang w:val="hy-AM"/>
        </w:rPr>
        <w:t>ա</w:t>
      </w:r>
      <w:r>
        <w:rPr>
          <w:lang w:val="hy-AM"/>
        </w:rPr>
        <w:t>րանն իր ունեցած ներուժով միայն ի վիճակի չէ գտնել խնդիրն</w:t>
      </w:r>
      <w:r w:rsidR="00A74E29">
        <w:rPr>
          <w:lang w:val="hy-AM"/>
        </w:rPr>
        <w:t xml:space="preserve">երի լուծումները, որոնք մտահոգում են մեր հասարակությանը, մեր համաքաղաքացիներին, մենք միշտ էլ կարևորել ենք թե շարքային քաղաքացու մասնակցությունը, թե մեր գործընկերների աջակցությունը: </w:t>
      </w:r>
    </w:p>
    <w:p w:rsidR="00DE6ABA" w:rsidRDefault="00DE6ABA" w:rsidP="005D7E4F">
      <w:pPr>
        <w:pStyle w:val="NoSpacing"/>
        <w:spacing w:line="360" w:lineRule="auto"/>
        <w:ind w:firstLine="709"/>
        <w:jc w:val="both"/>
        <w:rPr>
          <w:lang w:val="hy-AM"/>
        </w:rPr>
      </w:pPr>
      <w:r>
        <w:rPr>
          <w:lang w:val="hy-AM"/>
        </w:rPr>
        <w:lastRenderedPageBreak/>
        <w:t>Անդրադառնամ</w:t>
      </w:r>
      <w:r w:rsidR="004165BE">
        <w:rPr>
          <w:lang w:val="hy-AM"/>
        </w:rPr>
        <w:t xml:space="preserve"> </w:t>
      </w:r>
      <w:r>
        <w:rPr>
          <w:lang w:val="hy-AM"/>
        </w:rPr>
        <w:t xml:space="preserve">նաև Էդգար Մարտիրոսյանի նշված ծրագրին՝ այդ ծրագրի վրա մեր աշխատակազմի անդամները աշխատել են 2 տարուց ավելի և անհամեստություն չհամարեք մի փոքր նաև հպարտության զգացում եմ ապրում, որ մեզ հաջողվել է այն հասցնել այդ տրամաբանական ընթացքին և ծրագրն արդեն իսկ ստորագրվել է համայնքապետարանի, կառավարության և Եվրամիության կողմից: Տարեսկզբին ծրագիրը կմեկնարկի, ծրագրի վրա կաշխատի առանձնացված թիմ, ծրագիրը կունենա տնօրեն, ֆինանսական պատասխանատու, գնումների մասով պատասխանատու, և այդ թիմը Եվրամիության, ՀՀ կառավարության և համայնքի հետ միասին կփորձի իրագործել այն բոլոր դրույթներն ու կետերը, որոնք տեղ են գտել ծրագրում: Երկու տարի առաջ այդ ծրագիրը մեզ համար երազանք էր, այո, ներկայացրեք նաև ձեր երազանքները: </w:t>
      </w:r>
    </w:p>
    <w:p w:rsidR="00DE6ABA" w:rsidRDefault="00DE6ABA" w:rsidP="005D7E4F">
      <w:pPr>
        <w:pStyle w:val="NoSpacing"/>
        <w:spacing w:line="360" w:lineRule="auto"/>
        <w:ind w:firstLine="709"/>
        <w:jc w:val="both"/>
        <w:rPr>
          <w:lang w:val="hy-AM"/>
        </w:rPr>
      </w:pPr>
      <w:r>
        <w:rPr>
          <w:lang w:val="hy-AM"/>
        </w:rPr>
        <w:t xml:space="preserve">Շնորհակալություն: </w:t>
      </w:r>
    </w:p>
    <w:p w:rsidR="001A6890" w:rsidRDefault="001A6890" w:rsidP="005D7E4F">
      <w:pPr>
        <w:pStyle w:val="NoSpacing"/>
        <w:spacing w:line="360" w:lineRule="auto"/>
        <w:ind w:firstLine="709"/>
        <w:jc w:val="both"/>
        <w:rPr>
          <w:lang w:val="hy-AM"/>
        </w:rPr>
      </w:pPr>
    </w:p>
    <w:p w:rsidR="001A6890" w:rsidRPr="001A6890" w:rsidRDefault="001A6890" w:rsidP="001A6890">
      <w:pPr>
        <w:pStyle w:val="NoSpacing"/>
        <w:ind w:firstLine="709"/>
        <w:jc w:val="both"/>
        <w:rPr>
          <w:b/>
          <w:i/>
          <w:lang w:val="hy-AM"/>
        </w:rPr>
      </w:pPr>
      <w:r w:rsidRPr="001A6890">
        <w:rPr>
          <w:b/>
          <w:i/>
          <w:lang w:val="hy-AM"/>
        </w:rPr>
        <w:t>Կապանի համայնքապետարանի</w:t>
      </w:r>
    </w:p>
    <w:p w:rsidR="001A6890" w:rsidRPr="001A6890" w:rsidRDefault="001A6890" w:rsidP="001A6890">
      <w:pPr>
        <w:pStyle w:val="NoSpacing"/>
        <w:ind w:firstLine="709"/>
        <w:jc w:val="both"/>
        <w:rPr>
          <w:b/>
          <w:i/>
          <w:lang w:val="hy-AM"/>
        </w:rPr>
      </w:pPr>
      <w:r w:rsidRPr="001A6890">
        <w:rPr>
          <w:b/>
          <w:i/>
          <w:lang w:val="hy-AM"/>
        </w:rPr>
        <w:t xml:space="preserve"> աշխատակազմի քարտուղար</w:t>
      </w:r>
      <w:r w:rsidRPr="001A6890">
        <w:rPr>
          <w:b/>
          <w:i/>
          <w:lang w:val="hy-AM"/>
        </w:rPr>
        <w:tab/>
      </w:r>
      <w:r w:rsidRPr="001A6890">
        <w:rPr>
          <w:b/>
          <w:i/>
          <w:lang w:val="hy-AM"/>
        </w:rPr>
        <w:tab/>
      </w:r>
      <w:r w:rsidRPr="001A6890">
        <w:rPr>
          <w:b/>
          <w:i/>
          <w:lang w:val="hy-AM"/>
        </w:rPr>
        <w:tab/>
      </w:r>
      <w:r w:rsidRPr="001A6890">
        <w:rPr>
          <w:b/>
          <w:i/>
          <w:lang w:val="hy-AM"/>
        </w:rPr>
        <w:tab/>
      </w:r>
      <w:r w:rsidRPr="001A6890">
        <w:rPr>
          <w:b/>
          <w:i/>
          <w:lang w:val="hy-AM"/>
        </w:rPr>
        <w:tab/>
        <w:t>Նելլի Շահնազարյան</w:t>
      </w:r>
    </w:p>
    <w:p w:rsidR="001A6890" w:rsidRPr="001A6890" w:rsidRDefault="001A6890" w:rsidP="001A6890">
      <w:pPr>
        <w:pStyle w:val="NoSpacing"/>
        <w:ind w:firstLine="709"/>
        <w:jc w:val="both"/>
        <w:rPr>
          <w:b/>
          <w:i/>
          <w:lang w:val="hy-AM"/>
        </w:rPr>
      </w:pPr>
    </w:p>
    <w:p w:rsidR="001A6890" w:rsidRDefault="001A6890" w:rsidP="001A6890">
      <w:pPr>
        <w:pStyle w:val="NoSpacing"/>
        <w:ind w:firstLine="709"/>
        <w:jc w:val="both"/>
        <w:rPr>
          <w:b/>
          <w:i/>
          <w:lang w:val="hy-AM"/>
        </w:rPr>
      </w:pPr>
    </w:p>
    <w:p w:rsidR="001A6890" w:rsidRPr="001A6890" w:rsidRDefault="001A6890" w:rsidP="001A6890">
      <w:pPr>
        <w:pStyle w:val="NoSpacing"/>
        <w:ind w:firstLine="709"/>
        <w:jc w:val="both"/>
        <w:rPr>
          <w:b/>
          <w:i/>
          <w:lang w:val="hy-AM"/>
        </w:rPr>
      </w:pPr>
      <w:r w:rsidRPr="001A6890">
        <w:rPr>
          <w:b/>
          <w:i/>
          <w:lang w:val="hy-AM"/>
        </w:rPr>
        <w:t xml:space="preserve">Արձանագրեց՝ </w:t>
      </w:r>
    </w:p>
    <w:p w:rsidR="001A6890" w:rsidRPr="001A6890" w:rsidRDefault="001A6890" w:rsidP="001A6890">
      <w:pPr>
        <w:pStyle w:val="NoSpacing"/>
        <w:ind w:firstLine="709"/>
        <w:jc w:val="both"/>
        <w:rPr>
          <w:b/>
          <w:i/>
          <w:lang w:val="hy-AM"/>
        </w:rPr>
      </w:pPr>
      <w:r w:rsidRPr="001A6890">
        <w:rPr>
          <w:b/>
          <w:i/>
          <w:lang w:val="hy-AM"/>
        </w:rPr>
        <w:t>Աշխատակազմի ծրագրերի և արտաքին կապերի</w:t>
      </w:r>
    </w:p>
    <w:p w:rsidR="001A6890" w:rsidRDefault="001A6890" w:rsidP="001A6890">
      <w:pPr>
        <w:pStyle w:val="NoSpacing"/>
        <w:ind w:firstLine="709"/>
        <w:jc w:val="both"/>
        <w:rPr>
          <w:b/>
          <w:i/>
          <w:lang w:val="hy-AM"/>
        </w:rPr>
      </w:pPr>
      <w:r w:rsidRPr="001A6890">
        <w:rPr>
          <w:b/>
          <w:i/>
          <w:lang w:val="hy-AM"/>
        </w:rPr>
        <w:t>բաժնի գլխավոր մասնագետ</w:t>
      </w:r>
      <w:r w:rsidRPr="001A6890">
        <w:rPr>
          <w:b/>
          <w:i/>
          <w:lang w:val="hy-AM"/>
        </w:rPr>
        <w:tab/>
      </w:r>
      <w:r w:rsidRPr="001A6890">
        <w:rPr>
          <w:b/>
          <w:i/>
          <w:lang w:val="hy-AM"/>
        </w:rPr>
        <w:tab/>
      </w:r>
      <w:r w:rsidRPr="001A6890">
        <w:rPr>
          <w:b/>
          <w:i/>
          <w:lang w:val="hy-AM"/>
        </w:rPr>
        <w:tab/>
      </w:r>
      <w:r w:rsidRPr="001A6890">
        <w:rPr>
          <w:b/>
          <w:i/>
          <w:lang w:val="hy-AM"/>
        </w:rPr>
        <w:tab/>
      </w:r>
      <w:r w:rsidRPr="001A6890">
        <w:rPr>
          <w:b/>
          <w:i/>
          <w:lang w:val="hy-AM"/>
        </w:rPr>
        <w:tab/>
        <w:t>Հասմիկ Ղոնյան</w:t>
      </w:r>
    </w:p>
    <w:p w:rsidR="001A6890" w:rsidRDefault="001A6890" w:rsidP="005D7E4F">
      <w:pPr>
        <w:pStyle w:val="NoSpacing"/>
        <w:spacing w:line="360" w:lineRule="auto"/>
        <w:ind w:firstLine="709"/>
        <w:jc w:val="both"/>
        <w:rPr>
          <w:b/>
          <w:i/>
          <w:lang w:val="hy-AM"/>
        </w:rPr>
      </w:pPr>
    </w:p>
    <w:p w:rsidR="001A6890" w:rsidRDefault="001A6890" w:rsidP="005D7E4F">
      <w:pPr>
        <w:pStyle w:val="NoSpacing"/>
        <w:spacing w:line="360" w:lineRule="auto"/>
        <w:ind w:firstLine="709"/>
        <w:jc w:val="both"/>
        <w:rPr>
          <w:b/>
          <w:i/>
          <w:lang w:val="hy-AM"/>
        </w:rPr>
      </w:pPr>
    </w:p>
    <w:p w:rsidR="001A6890" w:rsidRDefault="001A6890" w:rsidP="005D7E4F">
      <w:pPr>
        <w:pStyle w:val="NoSpacing"/>
        <w:spacing w:line="360" w:lineRule="auto"/>
        <w:ind w:firstLine="709"/>
        <w:jc w:val="both"/>
        <w:rPr>
          <w:b/>
          <w:i/>
          <w:lang w:val="hy-AM"/>
        </w:rPr>
      </w:pPr>
      <w:r>
        <w:rPr>
          <w:b/>
          <w:i/>
          <w:lang w:val="hy-AM"/>
        </w:rPr>
        <w:t>ք. Կապան</w:t>
      </w:r>
    </w:p>
    <w:p w:rsidR="001A6890" w:rsidRPr="001A6890" w:rsidRDefault="001A6890" w:rsidP="005D7E4F">
      <w:pPr>
        <w:pStyle w:val="NoSpacing"/>
        <w:spacing w:line="360" w:lineRule="auto"/>
        <w:ind w:firstLine="709"/>
        <w:jc w:val="both"/>
        <w:rPr>
          <w:b/>
          <w:i/>
          <w:lang w:val="hy-AM"/>
        </w:rPr>
      </w:pPr>
      <w:r>
        <w:rPr>
          <w:b/>
          <w:i/>
          <w:lang w:val="hy-AM"/>
        </w:rPr>
        <w:t>15.12.2016թ</w:t>
      </w:r>
    </w:p>
    <w:p w:rsidR="00DE6ABA" w:rsidRPr="001A6890" w:rsidRDefault="00DE6ABA" w:rsidP="005D7E4F">
      <w:pPr>
        <w:pStyle w:val="NoSpacing"/>
        <w:spacing w:line="360" w:lineRule="auto"/>
        <w:ind w:firstLine="709"/>
        <w:jc w:val="both"/>
        <w:rPr>
          <w:b/>
          <w:i/>
          <w:lang w:val="hy-AM"/>
        </w:rPr>
      </w:pPr>
    </w:p>
    <w:p w:rsidR="006C7785" w:rsidRPr="009F0AFE" w:rsidRDefault="006C7785" w:rsidP="005D7E4F">
      <w:pPr>
        <w:pStyle w:val="NoSpacing"/>
        <w:spacing w:line="360" w:lineRule="auto"/>
        <w:ind w:firstLine="709"/>
        <w:jc w:val="both"/>
        <w:rPr>
          <w:lang w:val="hy-AM"/>
        </w:rPr>
      </w:pPr>
    </w:p>
    <w:p w:rsidR="0066405A" w:rsidRDefault="0066405A" w:rsidP="005D7E4F">
      <w:pPr>
        <w:pStyle w:val="NoSpacing"/>
        <w:spacing w:line="360" w:lineRule="auto"/>
        <w:ind w:firstLine="709"/>
        <w:jc w:val="both"/>
        <w:rPr>
          <w:lang w:val="hy-AM"/>
        </w:rPr>
      </w:pPr>
    </w:p>
    <w:p w:rsidR="005D7E4F" w:rsidRPr="005D7E4F" w:rsidRDefault="005D7E4F" w:rsidP="00D64378">
      <w:pPr>
        <w:pStyle w:val="NoSpacing"/>
        <w:spacing w:line="360" w:lineRule="auto"/>
        <w:ind w:firstLine="709"/>
        <w:jc w:val="both"/>
        <w:rPr>
          <w:lang w:val="hy-AM"/>
        </w:rPr>
      </w:pPr>
    </w:p>
    <w:p w:rsidR="00A46436" w:rsidRPr="00184199" w:rsidRDefault="00A46436" w:rsidP="00D64378">
      <w:pPr>
        <w:pStyle w:val="NoSpacing"/>
        <w:spacing w:line="360" w:lineRule="auto"/>
        <w:jc w:val="center"/>
        <w:rPr>
          <w:lang w:val="hy-AM"/>
        </w:rPr>
      </w:pPr>
    </w:p>
    <w:sectPr w:rsidR="00A46436" w:rsidRPr="00184199" w:rsidSect="00A46436">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54074"/>
    <w:multiLevelType w:val="hybridMultilevel"/>
    <w:tmpl w:val="923EEAFE"/>
    <w:lvl w:ilvl="0" w:tplc="E7BE1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84199"/>
    <w:rsid w:val="00075178"/>
    <w:rsid w:val="001027DC"/>
    <w:rsid w:val="00184199"/>
    <w:rsid w:val="001A6890"/>
    <w:rsid w:val="001F2ED5"/>
    <w:rsid w:val="00241EE7"/>
    <w:rsid w:val="002B7225"/>
    <w:rsid w:val="004165BE"/>
    <w:rsid w:val="00496DB5"/>
    <w:rsid w:val="004C4739"/>
    <w:rsid w:val="005071F5"/>
    <w:rsid w:val="00511B85"/>
    <w:rsid w:val="005D7E4F"/>
    <w:rsid w:val="0066405A"/>
    <w:rsid w:val="00691F44"/>
    <w:rsid w:val="006C7785"/>
    <w:rsid w:val="007627B0"/>
    <w:rsid w:val="007A7995"/>
    <w:rsid w:val="00896B24"/>
    <w:rsid w:val="009F0AFE"/>
    <w:rsid w:val="00A46436"/>
    <w:rsid w:val="00A74E29"/>
    <w:rsid w:val="00AB478C"/>
    <w:rsid w:val="00AD5EC0"/>
    <w:rsid w:val="00C35EDE"/>
    <w:rsid w:val="00C373F7"/>
    <w:rsid w:val="00D64378"/>
    <w:rsid w:val="00DE6ABA"/>
    <w:rsid w:val="00DF40B5"/>
    <w:rsid w:val="00E24B7E"/>
    <w:rsid w:val="00F8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Mariam" w:eastAsiaTheme="minorHAnsi" w:hAnsi="GHEA Mariam"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1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7</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2017-01-11T07:07:00Z</dcterms:created>
  <dcterms:modified xsi:type="dcterms:W3CDTF">2017-01-18T07:11:00Z</dcterms:modified>
</cp:coreProperties>
</file>