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4"/>
      </w:tblGrid>
      <w:tr w:rsidR="00136E62">
        <w:trPr>
          <w:divId w:val="51341883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6E62" w:rsidRDefault="00136E62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3301d583f2$afbbba2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301d583f2$afbbba2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E62" w:rsidRDefault="00136E6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136E62" w:rsidRPr="0029641B" w:rsidRDefault="00136E62">
      <w:pPr>
        <w:pStyle w:val="NormalWeb"/>
        <w:jc w:val="center"/>
        <w:divId w:val="513418830"/>
      </w:pPr>
      <w:r w:rsidRPr="0029641B">
        <w:rPr>
          <w:rStyle w:val="Strong"/>
        </w:rPr>
        <w:t>Ո Ր Ո Շ ՈՒ Մ</w:t>
      </w:r>
    </w:p>
    <w:p w:rsidR="00136E62" w:rsidRPr="0029641B" w:rsidRDefault="00136E62">
      <w:pPr>
        <w:pStyle w:val="NormalWeb"/>
        <w:jc w:val="center"/>
        <w:divId w:val="513418830"/>
      </w:pPr>
      <w:r w:rsidRPr="0029641B">
        <w:t>16 հոկտեմբերի 2019</w:t>
      </w:r>
      <w:r w:rsidRPr="0029641B">
        <w:rPr>
          <w:rFonts w:ascii="Courier New" w:hAnsi="Courier New" w:cs="Courier New"/>
        </w:rPr>
        <w:t> </w:t>
      </w:r>
      <w:r w:rsidRPr="0029641B">
        <w:t>թվականի</w:t>
      </w:r>
      <w:r w:rsidRPr="0029641B">
        <w:rPr>
          <w:rFonts w:ascii="Courier New" w:hAnsi="Courier New" w:cs="Courier New"/>
        </w:rPr>
        <w:t>  </w:t>
      </w:r>
      <w:r w:rsidRPr="0029641B">
        <w:rPr>
          <w:rFonts w:cs="GHEA Grapalat"/>
        </w:rPr>
        <w:t xml:space="preserve"> N</w:t>
      </w:r>
      <w:r w:rsidRPr="0029641B">
        <w:rPr>
          <w:rFonts w:ascii="Courier New" w:hAnsi="Courier New" w:cs="Courier New"/>
        </w:rPr>
        <w:t> </w:t>
      </w:r>
      <w:r w:rsidRPr="0029641B">
        <w:rPr>
          <w:rFonts w:cs="GHEA Grapalat"/>
        </w:rPr>
        <w:t>1302-</w:t>
      </w:r>
      <w:r w:rsidRPr="0029641B">
        <w:t>Ա</w:t>
      </w:r>
    </w:p>
    <w:p w:rsidR="00136E62" w:rsidRPr="0029641B" w:rsidRDefault="00136E62">
      <w:pPr>
        <w:pStyle w:val="NormalWeb"/>
        <w:jc w:val="center"/>
        <w:divId w:val="513418830"/>
      </w:pPr>
      <w:r w:rsidRPr="0029641B">
        <w:rPr>
          <w:rFonts w:ascii="Courier New" w:hAnsi="Courier New" w:cs="Courier New"/>
        </w:rPr>
        <w:t> </w:t>
      </w:r>
      <w:r w:rsidRPr="0029641B">
        <w:rPr>
          <w:rStyle w:val="Strong"/>
        </w:rPr>
        <w:t>ՀԱՄԱՅՆՔԻ ՍԵՓԱԿԱՆՈՒԹՅՈՒՆ ՀԱՆԴԻՍԱՑՈՂ ԳՈՒՅՔԸ՝ ԱՐԾՎԱՆԻԿ ԳՅՈՒՂԻ Վ. ՍԱՀԱԿՅԱՆ ՓՈՂՈՑԻ ԹԻՎ 23/1 ՇԵՆՔԻ ԹԻՎ 2 ԲՆԱԿԱՐԱՆԸ ԱՆՀԱՏՈՒՅՑ /ՆՎԻՐԱՏՎՈՒԹՅԱՆ ԿԱՐԳՈՎ/ ՕՏԱՐԵԼՈՒ ՄԱՍԻՆ</w:t>
      </w:r>
    </w:p>
    <w:p w:rsidR="00136E62" w:rsidRDefault="00136E62" w:rsidP="0029641B">
      <w:pPr>
        <w:pStyle w:val="NormalWeb"/>
        <w:spacing w:line="276" w:lineRule="auto"/>
        <w:ind w:firstLine="284"/>
        <w:contextualSpacing/>
        <w:jc w:val="both"/>
        <w:divId w:val="513418830"/>
      </w:pPr>
      <w:r>
        <w:t xml:space="preserve">Ղեկավարվելով «Տեղական ինքնակառավարման մասին» ՀՀ օրենքի 35-րդ հոդվածի </w:t>
      </w:r>
      <w:r>
        <w:rPr>
          <w:rFonts w:cs="GHEA Grapalat"/>
        </w:rPr>
        <w:t xml:space="preserve"> 1-</w:t>
      </w:r>
      <w:r>
        <w:t xml:space="preserve">ին մասի 24)-րդ կետով, հիմք ընդունելով Կապան համայնքի ավագանու 2019 թվականի հոկտեմբերի 8-ի «Համայնքի սեփականություն հանդիսացող գույքը՝ Արծվանիկ գյուղի Վ. Սահակյան փողոցի թիվ 23/1 շենքի թիվ 2 բնակարանը անհատույց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/</w:t>
      </w:r>
      <w:r>
        <w:t xml:space="preserve">նվիրատվության կարգով/ օտարելու մասին» թիվ 90-Ա որոշումը, </w:t>
      </w:r>
      <w:r>
        <w:rPr>
          <w:rFonts w:ascii="Courier New" w:hAnsi="Courier New" w:cs="Courier New"/>
        </w:rPr>
        <w:t> </w:t>
      </w:r>
      <w:r>
        <w:t xml:space="preserve">հաշվի առնելով անշարժ գույքի գնահատման հաշվետվությունը և քաղաքացի Կարո Անդրեասյանի դիմումը, </w:t>
      </w:r>
      <w:r>
        <w:rPr>
          <w:rFonts w:ascii="Courier New" w:hAnsi="Courier New" w:cs="Courier New"/>
        </w:rPr>
        <w:t> </w:t>
      </w:r>
      <w:r w:rsidRPr="0029641B">
        <w:rPr>
          <w:b/>
          <w:i/>
        </w:rPr>
        <w:t xml:space="preserve">որոշում </w:t>
      </w:r>
      <w:r w:rsidRPr="0029641B">
        <w:rPr>
          <w:rFonts w:ascii="Courier New" w:hAnsi="Courier New" w:cs="Courier New"/>
          <w:b/>
          <w:i/>
        </w:rPr>
        <w:t> </w:t>
      </w:r>
      <w:r w:rsidRPr="0029641B">
        <w:rPr>
          <w:rFonts w:cs="GHEA Grapalat"/>
          <w:b/>
          <w:i/>
        </w:rPr>
        <w:t xml:space="preserve"> </w:t>
      </w:r>
      <w:r w:rsidRPr="0029641B">
        <w:rPr>
          <w:b/>
          <w:i/>
        </w:rPr>
        <w:t>եմ.</w:t>
      </w:r>
    </w:p>
    <w:p w:rsidR="00136E62" w:rsidRDefault="00136E62" w:rsidP="0029641B">
      <w:pPr>
        <w:pStyle w:val="NormalWeb"/>
        <w:spacing w:line="276" w:lineRule="auto"/>
        <w:ind w:firstLine="284"/>
        <w:contextualSpacing/>
        <w:jc w:val="both"/>
        <w:divId w:val="513418830"/>
      </w:pPr>
      <w:r>
        <w:t>1. Համայնքային սեփականություն հանդիսացող՝ Արծվանիկ գյուղի Վ. Սահակյան փողոցի թիվ 23/1 շենքի թիվ 2</w:t>
      </w:r>
      <w:r>
        <w:rPr>
          <w:rFonts w:ascii="Courier New" w:hAnsi="Courier New" w:cs="Courier New"/>
        </w:rPr>
        <w:t> </w:t>
      </w:r>
      <w:r>
        <w:t>բնակարանը անհատույց /նվիրատվության կարգով/ օտարել այն զբաղեցնող և</w:t>
      </w:r>
      <w:r>
        <w:rPr>
          <w:rFonts w:ascii="Courier New" w:hAnsi="Courier New" w:cs="Courier New"/>
        </w:rPr>
        <w:t> </w:t>
      </w:r>
      <w:r>
        <w:t>փաստացի տիրապետող անձին`</w:t>
      </w:r>
      <w:r>
        <w:rPr>
          <w:rFonts w:ascii="Courier New" w:hAnsi="Courier New" w:cs="Courier New"/>
        </w:rPr>
        <w:t> </w:t>
      </w:r>
    </w:p>
    <w:p w:rsidR="00136E62" w:rsidRDefault="00136E62" w:rsidP="0029641B">
      <w:pPr>
        <w:pStyle w:val="NormalWeb"/>
        <w:spacing w:line="276" w:lineRule="auto"/>
        <w:ind w:firstLine="284"/>
        <w:contextualSpacing/>
        <w:jc w:val="both"/>
        <w:divId w:val="513418830"/>
      </w:pPr>
      <w:r>
        <w:t>Կարո Սերյոժայի Անդրեասյանին:</w:t>
      </w:r>
    </w:p>
    <w:p w:rsidR="00136E62" w:rsidRDefault="00136E62" w:rsidP="0029641B">
      <w:pPr>
        <w:pStyle w:val="NormalWeb"/>
        <w:spacing w:line="276" w:lineRule="auto"/>
        <w:ind w:firstLine="284"/>
        <w:contextualSpacing/>
        <w:jc w:val="both"/>
        <w:divId w:val="513418830"/>
      </w:pPr>
      <w:r>
        <w:t>2. Գույքի օտարման և գրանցման հետ կապված բոլոր ծախսերը դնել նվիրառուի վրա:</w:t>
      </w:r>
      <w:r>
        <w:rPr>
          <w:rFonts w:ascii="Courier New" w:hAnsi="Courier New" w:cs="Courier New"/>
        </w:rPr>
        <w:t> </w:t>
      </w:r>
    </w:p>
    <w:p w:rsidR="00136E62" w:rsidRDefault="00136E62">
      <w:pPr>
        <w:pStyle w:val="NormalWeb"/>
        <w:divId w:val="513418830"/>
      </w:pPr>
      <w:r>
        <w:rPr>
          <w:rFonts w:ascii="Courier New" w:hAnsi="Courier New" w:cs="Courier New"/>
        </w:rPr>
        <w:t>  </w:t>
      </w:r>
    </w:p>
    <w:p w:rsidR="00136E62" w:rsidRPr="0029641B" w:rsidRDefault="00136E62">
      <w:pPr>
        <w:pStyle w:val="NormalWeb"/>
        <w:jc w:val="center"/>
        <w:divId w:val="513418830"/>
      </w:pPr>
      <w:r w:rsidRPr="0029641B">
        <w:rPr>
          <w:rStyle w:val="Strong"/>
        </w:rPr>
        <w:t>ՀԱՄԱՅՆՔԻ ՂԵԿԱՎԱՐ</w:t>
      </w:r>
      <w:r w:rsidRPr="0029641B">
        <w:rPr>
          <w:rStyle w:val="Strong"/>
          <w:rFonts w:ascii="Courier New" w:hAnsi="Courier New" w:cs="Courier New"/>
        </w:rPr>
        <w:t> </w:t>
      </w:r>
      <w:r w:rsidRPr="0029641B">
        <w:rPr>
          <w:rStyle w:val="Strong"/>
          <w:rFonts w:cs="GHEA Grapalat"/>
        </w:rPr>
        <w:t xml:space="preserve"> </w:t>
      </w:r>
      <w:r w:rsidRPr="0029641B">
        <w:rPr>
          <w:rStyle w:val="Strong"/>
          <w:rFonts w:ascii="Courier New" w:hAnsi="Courier New" w:cs="Courier New"/>
        </w:rPr>
        <w:t> </w:t>
      </w:r>
      <w:r w:rsidRPr="0029641B">
        <w:rPr>
          <w:rStyle w:val="Strong"/>
          <w:rFonts w:cs="GHEA Grapalat"/>
        </w:rPr>
        <w:t xml:space="preserve"> </w:t>
      </w:r>
      <w:r w:rsidRPr="0029641B">
        <w:rPr>
          <w:rStyle w:val="Strong"/>
          <w:rFonts w:ascii="Courier New" w:hAnsi="Courier New" w:cs="Courier New"/>
        </w:rPr>
        <w:t> </w:t>
      </w:r>
      <w:r w:rsidRPr="0029641B">
        <w:rPr>
          <w:rStyle w:val="Strong"/>
          <w:rFonts w:cs="GHEA Grapalat"/>
        </w:rPr>
        <w:t xml:space="preserve"> </w:t>
      </w:r>
      <w:r w:rsidRPr="0029641B">
        <w:rPr>
          <w:rStyle w:val="Strong"/>
          <w:rFonts w:ascii="Courier New" w:hAnsi="Courier New" w:cs="Courier New"/>
        </w:rPr>
        <w:t> </w:t>
      </w:r>
      <w:r w:rsidRPr="0029641B">
        <w:rPr>
          <w:rStyle w:val="Strong"/>
          <w:rFonts w:cs="GHEA Grapalat"/>
        </w:rPr>
        <w:t xml:space="preserve"> </w:t>
      </w:r>
      <w:r w:rsidRPr="0029641B">
        <w:rPr>
          <w:rStyle w:val="Strong"/>
          <w:rFonts w:ascii="Courier New" w:hAnsi="Courier New" w:cs="Courier New"/>
        </w:rPr>
        <w:t> </w:t>
      </w:r>
      <w:r w:rsidRPr="0029641B">
        <w:rPr>
          <w:rStyle w:val="Strong"/>
          <w:rFonts w:cs="GHEA Grapalat"/>
        </w:rPr>
        <w:t xml:space="preserve">  </w:t>
      </w:r>
      <w:r w:rsidRPr="0029641B">
        <w:rPr>
          <w:rStyle w:val="Strong"/>
          <w:rFonts w:ascii="Courier New" w:hAnsi="Courier New" w:cs="Courier New"/>
        </w:rPr>
        <w:t> </w:t>
      </w:r>
      <w:r w:rsidRPr="0029641B">
        <w:rPr>
          <w:rStyle w:val="Strong"/>
          <w:rFonts w:cs="GHEA Grapalat"/>
        </w:rPr>
        <w:t xml:space="preserve"> </w:t>
      </w:r>
      <w:r w:rsidRPr="0029641B">
        <w:rPr>
          <w:rStyle w:val="Strong"/>
          <w:rFonts w:ascii="Courier New" w:hAnsi="Courier New" w:cs="Courier New"/>
        </w:rPr>
        <w:t> </w:t>
      </w:r>
      <w:r w:rsidRPr="0029641B">
        <w:rPr>
          <w:rStyle w:val="Strong"/>
          <w:rFonts w:cs="GHEA Grapalat"/>
        </w:rPr>
        <w:t xml:space="preserve"> </w:t>
      </w:r>
      <w:r w:rsidRPr="0029641B">
        <w:rPr>
          <w:rStyle w:val="Strong"/>
          <w:rFonts w:ascii="Courier New" w:hAnsi="Courier New" w:cs="Courier New"/>
        </w:rPr>
        <w:t> </w:t>
      </w:r>
      <w:r w:rsidRPr="0029641B">
        <w:rPr>
          <w:rStyle w:val="Strong"/>
          <w:rFonts w:cs="GHEA Grapalat"/>
        </w:rPr>
        <w:t xml:space="preserve"> </w:t>
      </w:r>
      <w:r w:rsidRPr="0029641B">
        <w:rPr>
          <w:rStyle w:val="Strong"/>
          <w:rFonts w:ascii="Courier New" w:hAnsi="Courier New" w:cs="Courier New"/>
        </w:rPr>
        <w:t> </w:t>
      </w:r>
      <w:r w:rsidRPr="0029641B">
        <w:rPr>
          <w:rStyle w:val="Strong"/>
          <w:rFonts w:cs="GHEA Grapalat"/>
        </w:rPr>
        <w:t xml:space="preserve"> </w:t>
      </w:r>
      <w:r w:rsidRPr="0029641B">
        <w:rPr>
          <w:rStyle w:val="Strong"/>
          <w:rFonts w:ascii="Courier New" w:hAnsi="Courier New" w:cs="Courier New"/>
        </w:rPr>
        <w:t> </w:t>
      </w:r>
      <w:r w:rsidRPr="0029641B">
        <w:rPr>
          <w:rStyle w:val="Strong"/>
          <w:rFonts w:cs="GHEA Grapalat"/>
        </w:rPr>
        <w:t xml:space="preserve"> </w:t>
      </w:r>
      <w:r w:rsidRPr="0029641B">
        <w:rPr>
          <w:rStyle w:val="Strong"/>
          <w:rFonts w:ascii="Courier New" w:hAnsi="Courier New" w:cs="Courier New"/>
        </w:rPr>
        <w:t> </w:t>
      </w:r>
      <w:r w:rsidRPr="0029641B">
        <w:rPr>
          <w:rStyle w:val="Strong"/>
          <w:rFonts w:cs="GHEA Grapalat"/>
        </w:rPr>
        <w:t xml:space="preserve"> </w:t>
      </w:r>
      <w:r w:rsidRPr="0029641B">
        <w:rPr>
          <w:rStyle w:val="Strong"/>
        </w:rPr>
        <w:t>ԳԵՎՈՐԳ</w:t>
      </w:r>
      <w:r w:rsidRPr="0029641B">
        <w:rPr>
          <w:rStyle w:val="Strong"/>
          <w:rFonts w:ascii="Courier New" w:hAnsi="Courier New" w:cs="Courier New"/>
        </w:rPr>
        <w:t> </w:t>
      </w:r>
      <w:r w:rsidRPr="0029641B">
        <w:rPr>
          <w:rStyle w:val="Strong"/>
        </w:rPr>
        <w:t>ՓԱՐՍՅԱՆ</w:t>
      </w:r>
    </w:p>
    <w:p w:rsidR="00136E62" w:rsidRDefault="00136E62">
      <w:pPr>
        <w:pStyle w:val="NormalWeb"/>
        <w:divId w:val="513418830"/>
      </w:pPr>
      <w:r>
        <w:rPr>
          <w:rFonts w:ascii="Courier New" w:hAnsi="Courier New" w:cs="Courier New"/>
        </w:rPr>
        <w:t> </w:t>
      </w:r>
    </w:p>
    <w:p w:rsidR="00136E62" w:rsidRDefault="00136E62">
      <w:pPr>
        <w:pStyle w:val="NormalWeb"/>
        <w:divId w:val="513418830"/>
      </w:pPr>
      <w:r>
        <w:rPr>
          <w:rFonts w:ascii="Courier New" w:hAnsi="Courier New" w:cs="Courier New"/>
        </w:rPr>
        <w:t> </w:t>
      </w:r>
    </w:p>
    <w:p w:rsidR="00136E62" w:rsidRPr="0029641B" w:rsidRDefault="00136E62">
      <w:pPr>
        <w:pStyle w:val="NormalWeb"/>
        <w:divId w:val="513418830"/>
        <w:rPr>
          <w:i/>
          <w:sz w:val="20"/>
          <w:szCs w:val="20"/>
        </w:rPr>
      </w:pPr>
      <w:r w:rsidRPr="0029641B">
        <w:rPr>
          <w:i/>
          <w:sz w:val="20"/>
          <w:szCs w:val="20"/>
        </w:rPr>
        <w:t xml:space="preserve">2019թ. հոկտեմբերի </w:t>
      </w:r>
      <w:r w:rsidRPr="0029641B">
        <w:rPr>
          <w:rStyle w:val="Strong"/>
          <w:rFonts w:ascii="Courier New" w:hAnsi="Courier New" w:cs="Courier New"/>
          <w:i/>
          <w:sz w:val="20"/>
          <w:szCs w:val="20"/>
        </w:rPr>
        <w:t> </w:t>
      </w:r>
      <w:r w:rsidRPr="0029641B">
        <w:rPr>
          <w:i/>
          <w:sz w:val="20"/>
          <w:szCs w:val="20"/>
        </w:rPr>
        <w:t>16</w:t>
      </w:r>
      <w:r w:rsidRPr="0029641B">
        <w:rPr>
          <w:b/>
          <w:bCs/>
          <w:i/>
          <w:sz w:val="20"/>
          <w:szCs w:val="20"/>
        </w:rPr>
        <w:br/>
      </w:r>
      <w:r w:rsidRPr="0029641B">
        <w:rPr>
          <w:i/>
          <w:sz w:val="20"/>
          <w:szCs w:val="20"/>
        </w:rPr>
        <w:t>ք. Կապան</w:t>
      </w:r>
    </w:p>
    <w:sectPr w:rsidR="00136E62" w:rsidRPr="0029641B" w:rsidSect="0029641B">
      <w:pgSz w:w="11907" w:h="16839"/>
      <w:pgMar w:top="852" w:right="567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6E62"/>
    <w:rsid w:val="00136E62"/>
    <w:rsid w:val="0029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E6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6E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Company>STFC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2019-10-16T07:29:00Z</cp:lastPrinted>
  <dcterms:created xsi:type="dcterms:W3CDTF">2019-10-16T07:32:00Z</dcterms:created>
  <dcterms:modified xsi:type="dcterms:W3CDTF">2019-10-16T07:32:00Z</dcterms:modified>
</cp:coreProperties>
</file>