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8673E">
        <w:trPr>
          <w:divId w:val="18194209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673E" w:rsidRDefault="00A42844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5401d53c7a$1e72a4e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401d53c7a$1e72a4e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F47DC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47DC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3E" w:rsidRDefault="00A42844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98673E" w:rsidRPr="00F47DCE" w:rsidRDefault="00A42844">
      <w:pPr>
        <w:pStyle w:val="a3"/>
        <w:jc w:val="center"/>
        <w:divId w:val="1819420990"/>
      </w:pPr>
      <w:r w:rsidRPr="00F47DCE">
        <w:rPr>
          <w:rStyle w:val="a4"/>
        </w:rPr>
        <w:t>Ո Ր Ո Շ ՈՒ Մ</w:t>
      </w:r>
    </w:p>
    <w:p w:rsidR="0098673E" w:rsidRPr="00F47DCE" w:rsidRDefault="00A42844">
      <w:pPr>
        <w:pStyle w:val="a3"/>
        <w:jc w:val="center"/>
        <w:divId w:val="1819420990"/>
      </w:pPr>
      <w:r w:rsidRPr="00F47DCE">
        <w:t xml:space="preserve">17 </w:t>
      </w:r>
      <w:proofErr w:type="spellStart"/>
      <w:r w:rsidRPr="00F47DCE">
        <w:t>հուլիսի</w:t>
      </w:r>
      <w:proofErr w:type="spellEnd"/>
      <w:r w:rsidRPr="00F47DCE">
        <w:t xml:space="preserve"> 2019</w:t>
      </w:r>
      <w:r w:rsidRPr="00F47DCE">
        <w:rPr>
          <w:rFonts w:ascii="Calibri" w:hAnsi="Calibri" w:cs="Calibri"/>
        </w:rPr>
        <w:t> </w:t>
      </w:r>
      <w:proofErr w:type="spellStart"/>
      <w:r w:rsidRPr="00F47DCE">
        <w:t>թվականի</w:t>
      </w:r>
      <w:proofErr w:type="spellEnd"/>
      <w:r w:rsidRPr="00F47DCE">
        <w:rPr>
          <w:rFonts w:ascii="Calibri" w:hAnsi="Calibri" w:cs="Calibri"/>
        </w:rPr>
        <w:t>  </w:t>
      </w:r>
      <w:r w:rsidRPr="00F47DCE">
        <w:t xml:space="preserve"> N</w:t>
      </w:r>
      <w:r w:rsidRPr="00F47DCE">
        <w:rPr>
          <w:rFonts w:ascii="Calibri" w:hAnsi="Calibri" w:cs="Calibri"/>
        </w:rPr>
        <w:t> </w:t>
      </w:r>
      <w:r w:rsidRPr="00F47DCE">
        <w:t>975-Ա</w:t>
      </w:r>
    </w:p>
    <w:p w:rsidR="0098673E" w:rsidRPr="00F47DCE" w:rsidRDefault="00A42844">
      <w:pPr>
        <w:pStyle w:val="a3"/>
        <w:jc w:val="center"/>
        <w:divId w:val="1819420990"/>
      </w:pPr>
      <w:r w:rsidRPr="00F47DCE">
        <w:rPr>
          <w:rFonts w:ascii="Calibri" w:hAnsi="Calibri" w:cs="Calibri"/>
        </w:rPr>
        <w:t> </w:t>
      </w:r>
      <w:r w:rsidRPr="00F47DCE">
        <w:rPr>
          <w:rStyle w:val="a4"/>
        </w:rPr>
        <w:t>ՀԱՄԱՀԱՅԿԱԿԱՆ ԱՄԱՌԱՅԻՆ ՅՈԹԵՐՈՐԴ ԽԱՂԵՐԻՆ ՄԱՍՆԱԿՑԵԼՈՒ ՄԱՍԻՆ</w:t>
      </w:r>
    </w:p>
    <w:p w:rsidR="0098673E" w:rsidRPr="00F47DCE" w:rsidRDefault="00A42844" w:rsidP="00F47DCE">
      <w:pPr>
        <w:spacing w:before="100" w:beforeAutospacing="1" w:after="0" w:line="276" w:lineRule="auto"/>
        <w:ind w:firstLine="567"/>
        <w:jc w:val="both"/>
        <w:divId w:val="1819420990"/>
        <w:rPr>
          <w:rFonts w:ascii="GHEA Grapalat" w:hAnsi="GHEA Grapalat"/>
          <w:sz w:val="24"/>
          <w:szCs w:val="24"/>
        </w:rPr>
      </w:pPr>
      <w:r w:rsidRPr="00F47DCE">
        <w:rPr>
          <w:rFonts w:ascii="GHEA Grapalat" w:hAnsi="GHEA Grapalat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38-րդ հոդվածի 7-րդ կետով, 35-րդ հոդվածի 24-րդ կետով, 47-րդ հոդվածի դրույթներով և հաշվի առնելով Համահայկական խաղեր մարզական միջոցառման կանոնակարգը, ծրագրերը, հիմք ընդունելով համայնքի ավագանու 2018 թվականի դեկտեմբերի 27-ի Կապան համայնքի 2019 թվականի բյուջեն հաստատելու մասին թիվ 145-Ն որոշումը, </w:t>
      </w:r>
      <w:r w:rsidRPr="00F47DCE">
        <w:rPr>
          <w:rFonts w:ascii="GHEA Grapalat" w:hAnsi="GHEA Grapalat"/>
          <w:b/>
          <w:i/>
          <w:sz w:val="24"/>
          <w:szCs w:val="24"/>
          <w:lang w:val="hy-AM"/>
        </w:rPr>
        <w:t xml:space="preserve">ո ր ո շ ու մ </w:t>
      </w:r>
      <w:r w:rsidR="00F47DC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7DCE">
        <w:rPr>
          <w:rFonts w:ascii="GHEA Grapalat" w:hAnsi="GHEA Grapalat"/>
          <w:b/>
          <w:i/>
          <w:sz w:val="24"/>
          <w:szCs w:val="24"/>
          <w:lang w:val="hy-AM"/>
        </w:rPr>
        <w:t>ե մ</w:t>
      </w:r>
      <w:r w:rsidRPr="00F47DCE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:rsidR="0098673E" w:rsidRPr="00F47DCE" w:rsidRDefault="00A42844" w:rsidP="00F47DCE">
      <w:pPr>
        <w:pStyle w:val="a5"/>
        <w:tabs>
          <w:tab w:val="left" w:pos="1276"/>
          <w:tab w:val="left" w:pos="1843"/>
        </w:tabs>
        <w:spacing w:before="0" w:beforeAutospacing="0" w:after="0" w:afterAutospacing="0" w:line="276" w:lineRule="auto"/>
        <w:ind w:firstLine="567"/>
        <w:contextualSpacing/>
        <w:jc w:val="both"/>
        <w:divId w:val="1819420990"/>
      </w:pPr>
      <w:r w:rsidRPr="00F47DCE">
        <w:rPr>
          <w:rFonts w:eastAsia="GHEA Mariam" w:cs="GHEA Mariam"/>
          <w:lang w:val="hy-AM"/>
        </w:rPr>
        <w:t>1.</w:t>
      </w:r>
      <w:r w:rsidR="00F47DCE" w:rsidRPr="00F47DCE">
        <w:rPr>
          <w:rFonts w:ascii="Calibri" w:eastAsia="GHEA Mariam" w:hAnsi="Calibri" w:cs="Calibri"/>
          <w:lang w:val="hy-AM"/>
        </w:rPr>
        <w:t>   </w:t>
      </w:r>
      <w:r w:rsidRPr="00F47DCE">
        <w:rPr>
          <w:lang w:val="hy-AM"/>
        </w:rPr>
        <w:t>Համահայկական ամառային յոթերորդ խաղերին Կապան համայնքը աթլետիկա, սեղանի թենիս, հրաձգություն, շախմատ մարզաձևերից լավագույն ձևով նախապատրաստվելու և մասնակցելու համար հանձնարարել՝</w:t>
      </w:r>
    </w:p>
    <w:p w:rsidR="0098673E" w:rsidRPr="00F47DCE" w:rsidRDefault="00A42844" w:rsidP="00F47DCE">
      <w:pPr>
        <w:pStyle w:val="a5"/>
        <w:tabs>
          <w:tab w:val="left" w:pos="1276"/>
        </w:tabs>
        <w:spacing w:before="0" w:beforeAutospacing="0" w:after="0" w:afterAutospacing="0" w:line="276" w:lineRule="auto"/>
        <w:ind w:firstLine="567"/>
        <w:contextualSpacing/>
        <w:jc w:val="both"/>
        <w:divId w:val="1819420990"/>
      </w:pPr>
      <w:r w:rsidRPr="00F47DCE">
        <w:rPr>
          <w:rFonts w:eastAsia="GHEA Mariam" w:cs="GHEA Mariam"/>
          <w:lang w:val="hy-AM"/>
        </w:rPr>
        <w:t>1)</w:t>
      </w:r>
      <w:r w:rsidR="00F47DCE" w:rsidRPr="00F47DCE">
        <w:rPr>
          <w:rFonts w:ascii="Calibri" w:eastAsia="GHEA Mariam" w:hAnsi="Calibri" w:cs="Calibri"/>
          <w:lang w:val="hy-AM"/>
        </w:rPr>
        <w:t>    </w:t>
      </w:r>
      <w:r w:rsidRPr="00F47DCE">
        <w:rPr>
          <w:lang w:val="hy-AM"/>
        </w:rPr>
        <w:t>Կապանի համայնքապետարանի աշխատակազմի կրթության, մշակույթի և սպորտի բաժնի գլխավոր մասնագետ Արշամ Սարգսյանին՝ ըստ մարզաձևերի կանոնակարգ</w:t>
      </w:r>
      <w:r w:rsidR="002735CB">
        <w:rPr>
          <w:lang w:val="hy-AM"/>
        </w:rPr>
        <w:t>եր</w:t>
      </w:r>
      <w:bookmarkStart w:id="0" w:name="_GoBack"/>
      <w:bookmarkEnd w:id="0"/>
      <w:r w:rsidRPr="00F47DCE">
        <w:rPr>
          <w:lang w:val="hy-AM"/>
        </w:rPr>
        <w:t>ի կազմել մրցումների ժամանակացույցը, ծախսերի նախահաշիվը և ներկայացնել հաստատման։</w:t>
      </w:r>
    </w:p>
    <w:p w:rsidR="0098673E" w:rsidRPr="00F47DCE" w:rsidRDefault="00A42844" w:rsidP="00F47DCE">
      <w:pPr>
        <w:pStyle w:val="a5"/>
        <w:tabs>
          <w:tab w:val="left" w:pos="1276"/>
        </w:tabs>
        <w:spacing w:before="0" w:beforeAutospacing="0" w:after="0" w:afterAutospacing="0" w:line="276" w:lineRule="auto"/>
        <w:ind w:firstLine="567"/>
        <w:contextualSpacing/>
        <w:jc w:val="both"/>
        <w:divId w:val="1819420990"/>
      </w:pPr>
      <w:r w:rsidRPr="00F47DCE">
        <w:rPr>
          <w:rFonts w:eastAsia="GHEA Mariam" w:cs="GHEA Mariam"/>
          <w:lang w:val="hy-AM"/>
        </w:rPr>
        <w:t>2)</w:t>
      </w:r>
      <w:r w:rsidR="00F47DCE" w:rsidRPr="00F47DCE">
        <w:rPr>
          <w:rFonts w:ascii="Calibri" w:eastAsia="GHEA Mariam" w:hAnsi="Calibri" w:cs="Calibri"/>
          <w:lang w:val="hy-AM"/>
        </w:rPr>
        <w:t>    </w:t>
      </w:r>
      <w:r w:rsidRPr="00F47DCE">
        <w:rPr>
          <w:lang w:val="hy-AM"/>
        </w:rPr>
        <w:t>Ֆինանսական բաժնի պետ Իվետա Թադևոսյանին՝ համապատասխան գործողություններ իրականացնել գնումների գործընթացը, գործուղման ծախսերը սահմանված կարգով  ապահովելու նպատակով և նախահաշվով նախատեսված գումարի հատկացումը համայնքի բյուջեի 08 բաժնի  01 խմբի 01 դասի 4221 և 4269 հոդվածներից։</w:t>
      </w:r>
    </w:p>
    <w:p w:rsidR="0098673E" w:rsidRPr="00F47DCE" w:rsidRDefault="00A42844" w:rsidP="00F47DCE">
      <w:pPr>
        <w:pStyle w:val="a3"/>
        <w:ind w:firstLine="567"/>
        <w:divId w:val="1819420990"/>
      </w:pPr>
      <w:r w:rsidRPr="00F47DCE">
        <w:rPr>
          <w:rFonts w:ascii="Calibri" w:hAnsi="Calibri" w:cs="Calibri"/>
        </w:rPr>
        <w:t> </w:t>
      </w:r>
    </w:p>
    <w:p w:rsidR="0098673E" w:rsidRPr="00F47DCE" w:rsidRDefault="00A42844">
      <w:pPr>
        <w:pStyle w:val="a3"/>
        <w:jc w:val="center"/>
        <w:divId w:val="1819420990"/>
      </w:pPr>
      <w:r w:rsidRPr="00F47DCE">
        <w:rPr>
          <w:rStyle w:val="a4"/>
        </w:rPr>
        <w:t>ՀԱՄԱՅՆՔԻ ՂԵԿԱՎԱՐ</w:t>
      </w:r>
      <w:r w:rsidR="00F47DCE">
        <w:rPr>
          <w:rStyle w:val="a4"/>
          <w:rFonts w:ascii="Calibri" w:hAnsi="Calibri" w:cs="Calibri"/>
        </w:rPr>
        <w:tab/>
      </w:r>
      <w:r w:rsidR="00F47DCE">
        <w:rPr>
          <w:rStyle w:val="a4"/>
          <w:rFonts w:ascii="Calibri" w:hAnsi="Calibri" w:cs="Calibri"/>
        </w:rPr>
        <w:tab/>
      </w:r>
      <w:r w:rsidR="00F47DCE">
        <w:rPr>
          <w:rStyle w:val="a4"/>
          <w:rFonts w:ascii="Calibri" w:hAnsi="Calibri" w:cs="Calibri"/>
        </w:rPr>
        <w:tab/>
      </w:r>
      <w:r w:rsidR="00F47DCE">
        <w:rPr>
          <w:rStyle w:val="a4"/>
          <w:rFonts w:ascii="Calibri" w:hAnsi="Calibri" w:cs="Calibri"/>
        </w:rPr>
        <w:tab/>
      </w:r>
      <w:r w:rsidRPr="00F47DCE">
        <w:rPr>
          <w:rStyle w:val="a4"/>
        </w:rPr>
        <w:t>ԳԵՎՈՐԳ</w:t>
      </w:r>
      <w:r w:rsidRPr="00F47DCE">
        <w:rPr>
          <w:rStyle w:val="a4"/>
          <w:rFonts w:ascii="Calibri" w:hAnsi="Calibri" w:cs="Calibri"/>
        </w:rPr>
        <w:t> </w:t>
      </w:r>
      <w:r w:rsidRPr="00F47DCE">
        <w:rPr>
          <w:rStyle w:val="a4"/>
        </w:rPr>
        <w:t>ՓԱՐՍՅԱՆ</w:t>
      </w:r>
    </w:p>
    <w:p w:rsidR="0098673E" w:rsidRPr="00F47DCE" w:rsidRDefault="00A42844">
      <w:pPr>
        <w:pStyle w:val="a3"/>
        <w:divId w:val="1819420990"/>
      </w:pPr>
      <w:r w:rsidRPr="00F47DCE">
        <w:rPr>
          <w:rFonts w:ascii="Calibri" w:hAnsi="Calibri" w:cs="Calibri"/>
        </w:rPr>
        <w:t> </w:t>
      </w:r>
    </w:p>
    <w:p w:rsidR="0098673E" w:rsidRPr="00F47DCE" w:rsidRDefault="00A42844">
      <w:pPr>
        <w:pStyle w:val="a3"/>
        <w:divId w:val="1819420990"/>
      </w:pPr>
      <w:r w:rsidRPr="00F47DCE">
        <w:rPr>
          <w:rFonts w:ascii="Calibri" w:hAnsi="Calibri" w:cs="Calibri"/>
        </w:rPr>
        <w:t> </w:t>
      </w:r>
    </w:p>
    <w:p w:rsidR="00A42844" w:rsidRDefault="00A42844">
      <w:pPr>
        <w:pStyle w:val="a3"/>
        <w:divId w:val="1819420990"/>
      </w:pPr>
      <w:r>
        <w:t xml:space="preserve">2019թ. </w:t>
      </w:r>
      <w:proofErr w:type="spellStart"/>
      <w:proofErr w:type="gramStart"/>
      <w:r>
        <w:t>հուլիսի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17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 xml:space="preserve">ք. </w:t>
      </w:r>
      <w:proofErr w:type="spellStart"/>
      <w:r>
        <w:t>Կապան</w:t>
      </w:r>
      <w:proofErr w:type="spellEnd"/>
    </w:p>
    <w:sectPr w:rsidR="00A42844" w:rsidSect="00F47DCE">
      <w:pgSz w:w="11907" w:h="16839"/>
      <w:pgMar w:top="14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C19"/>
    <w:rsid w:val="002735CB"/>
    <w:rsid w:val="0098673E"/>
    <w:rsid w:val="00A42844"/>
    <w:rsid w:val="00F15C19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4419-BBA5-4D97-8BF2-68FD1D4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2019-07-17T08:32:00Z</dcterms:created>
  <dcterms:modified xsi:type="dcterms:W3CDTF">2019-07-17T08:44:00Z</dcterms:modified>
</cp:coreProperties>
</file>