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132E51">
        <w:rPr>
          <w:rStyle w:val="a5"/>
          <w:rFonts w:ascii="GHEA Mariam" w:hAnsi="GHEA Mariam"/>
          <w:sz w:val="27"/>
          <w:szCs w:val="27"/>
          <w:lang w:val="hy-AM"/>
        </w:rPr>
        <w:t>131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D604D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4D4CB2">
        <w:rPr>
          <w:rStyle w:val="a5"/>
          <w:rFonts w:ascii="GHEA Mariam" w:hAnsi="GHEA Mariam"/>
          <w:lang w:val="hy-AM"/>
        </w:rPr>
        <w:t>ՏԵՄԲԵՐ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20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132E51" w:rsidRDefault="00132E51" w:rsidP="00132E51">
      <w:pPr>
        <w:pStyle w:val="a6"/>
        <w:jc w:val="center"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bCs/>
          <w:lang w:val="hy-AM"/>
        </w:rPr>
        <w:t>ՀԱՅԱՍՏԱՆԻ ՀԱՆՐԱՊԵՏՈՒԹՅԱՆ ՍՅՈՒՆԻՔԻ ՄԱՐԶԻ</w:t>
      </w:r>
      <w:r>
        <w:rPr>
          <w:rFonts w:ascii="GHEA Mariam" w:hAnsi="GHEA Mariam" w:cs="Sylfaen"/>
          <w:b/>
          <w:lang w:val="hy-AM"/>
        </w:rPr>
        <w:t xml:space="preserve"> ԿԱՊԱՆ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ՍԵՓԱԿԱՆՈՒԹՅՈՒՆ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ՀԱՆԴԻՍԱՑՈՂ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ԱՆՇԱՐԺ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ԳՈՒՅՔԸ ԱՆՀԱՏՈՒՅՑ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ՕԳՏԱԳՈՐԾՄԱՆ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ԻՐԱՎՈՒՆՔՈՎ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ՏՐԱՄԱԴՐԵԼՈՒ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132E51" w:rsidRDefault="00132E51" w:rsidP="00C74686">
      <w:pPr>
        <w:pStyle w:val="a6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18-րդ հոդվածի 1-ին մասի 21-րդ կետով, հաշվի առնելով հ</w:t>
      </w:r>
      <w:r>
        <w:rPr>
          <w:rFonts w:ascii="GHEA Mariam" w:hAnsi="GHEA Mariam" w:cs="Arial"/>
          <w:lang w:val="hy-AM"/>
        </w:rPr>
        <w:t>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132E51" w:rsidRDefault="00132E51" w:rsidP="00C74686">
      <w:pPr>
        <w:pStyle w:val="a6"/>
        <w:ind w:firstLine="567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GHEA Mariam" w:hAnsi="GHEA Mariam" w:cs="Cambria Math"/>
          <w:lang w:val="hy-AM"/>
        </w:rPr>
        <w:t>.</w:t>
      </w:r>
      <w:r>
        <w:rPr>
          <w:rFonts w:ascii="GHEA Mariam" w:hAnsi="GHEA Mariam" w:cs="Arial"/>
          <w:lang w:val="hy-AM"/>
        </w:rPr>
        <w:t xml:space="preserve"> Հայաստանի Հանրապետության Սյունիքի մարզի Կապան համայնքի սեփականություն հանդիսացող՝ քաղաք Կապան, </w:t>
      </w:r>
      <w:r>
        <w:rPr>
          <w:rFonts w:ascii="GHEA Mariam" w:hAnsi="GHEA Mariam"/>
          <w:lang w:val="hy-AM"/>
        </w:rPr>
        <w:t>Ռ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Grapalat"/>
          <w:lang w:val="hy-AM"/>
        </w:rPr>
        <w:t>Մինասյան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փողոց</w:t>
      </w:r>
      <w:r>
        <w:rPr>
          <w:rFonts w:ascii="GHEA Mariam" w:hAnsi="GHEA Mariam"/>
          <w:lang w:val="hy-AM"/>
        </w:rPr>
        <w:t>,</w:t>
      </w:r>
      <w:r>
        <w:rPr>
          <w:rFonts w:ascii="GHEA Mariam" w:hAnsi="GHEA Mariam" w:cs="Arial"/>
          <w:lang w:val="hy-AM"/>
        </w:rPr>
        <w:t xml:space="preserve"> թիվ 18ա հասցեում գտնվող շենքի 1-ին հարկ</w:t>
      </w:r>
      <w:r w:rsidR="00A15252"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Arial"/>
          <w:lang w:val="hy-AM"/>
        </w:rPr>
        <w:t xml:space="preserve"> 352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>05 քմ ընդհանուր մակերեսով տարածքը անժամկետ, անհատույց օգտագործման իրավունքով տրամադրել «Կապան քաղաքի գեղարվեստի մանկական դպրոց» համայնքային ոչ առևտրային կազմակերպությանը՝ իր կանոնադրությամբ նախատեսված գործունեությունը իրականացնելու նպատակով։</w:t>
      </w:r>
    </w:p>
    <w:p w:rsidR="00132E51" w:rsidRDefault="00132E51" w:rsidP="00C74686">
      <w:pPr>
        <w:pStyle w:val="a6"/>
        <w:ind w:firstLine="567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Հայաստանի Հանրապետության Սյունիքի մարզի Կապան համայնքի սեփականություն հանդիսացող՝ քաղաք Կապան, Ռ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Mariam"/>
          <w:lang w:val="hy-AM"/>
        </w:rPr>
        <w:t>Մինասյան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</w:t>
      </w:r>
      <w:r>
        <w:rPr>
          <w:rFonts w:ascii="GHEA Mariam" w:hAnsi="GHEA Mariam" w:cs="Arial"/>
          <w:lang w:val="hy-AM"/>
        </w:rPr>
        <w:t>, թիվ 18ա հասցեում գտնվող շենքի 2-րդ և 3-րդ հարկերը 720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>15 քմ ընդհանուր մակերեսով տարածքը անժամկետ, անհատույց օգտագործման իրավունքով տրամադրել «Կապան քաղաքի թիվ 2 երաժշտական դպրոց» համայնքային ոչ առևտրային կազմակերպությանը՝ իր կանոնադրությամբ նախատեսված գործունեությունը իրականացնելու նպատակով։</w:t>
      </w:r>
    </w:p>
    <w:p w:rsidR="00132E51" w:rsidRDefault="00132E51" w:rsidP="00534779">
      <w:pPr>
        <w:pStyle w:val="a6"/>
        <w:ind w:firstLine="567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GHEA Mariam" w:hAnsi="GHEA Mariam" w:cs="Cambria Math"/>
          <w:lang w:val="hy-AM"/>
        </w:rPr>
        <w:t>.</w:t>
      </w:r>
      <w:r>
        <w:rPr>
          <w:rFonts w:ascii="GHEA Mariam" w:hAnsi="GHEA Mariam" w:cs="Arial"/>
          <w:lang w:val="hy-AM"/>
        </w:rPr>
        <w:t xml:space="preserve"> Համայնքի ղեկավարին՝ «Կապան քաղաքի գեղարվեստի մանկական դպրոց» և «Կապան քաղաքի թիվ 2 երաժշտական դպրոց» համայնքային ոչ առևտրային կազմակերպությունների հետ կնքել սույն որոշման 1-ին և 2-րդ կետերում նշված գույքի անհատույց օգտագործման պայմանագիր։ </w:t>
      </w:r>
    </w:p>
    <w:p w:rsidR="00534779" w:rsidRDefault="00534779" w:rsidP="00534779">
      <w:pPr>
        <w:pStyle w:val="a6"/>
        <w:ind w:firstLine="567"/>
        <w:contextualSpacing/>
        <w:jc w:val="both"/>
        <w:rPr>
          <w:rFonts w:ascii="GHEA Mariam" w:hAnsi="GHEA Mariam" w:cs="Arial"/>
          <w:lang w:val="hy-AM"/>
        </w:rPr>
      </w:pPr>
    </w:p>
    <w:p w:rsidR="00534779" w:rsidRDefault="00534779" w:rsidP="0053477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34779" w:rsidRDefault="00534779" w:rsidP="0053477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                 </w:t>
      </w:r>
    </w:p>
    <w:p w:rsidR="00534779" w:rsidRDefault="00534779" w:rsidP="0053477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534779" w:rsidRDefault="00534779" w:rsidP="0053477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534779" w:rsidRDefault="00534779" w:rsidP="0053477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534779" w:rsidRDefault="00534779" w:rsidP="0053477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ՄՈՎՍԻՍՅԱՆ ԺԱՆ  </w:t>
      </w:r>
    </w:p>
    <w:p w:rsidR="00534779" w:rsidRDefault="00534779" w:rsidP="0053477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34779" w:rsidRDefault="00534779" w:rsidP="0053477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34779" w:rsidRDefault="00534779" w:rsidP="0053477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34779" w:rsidRPr="00534779" w:rsidRDefault="00534779" w:rsidP="0053477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34779" w:rsidRPr="00534779" w:rsidRDefault="00534779" w:rsidP="00534779">
      <w:pPr>
        <w:spacing w:after="0"/>
        <w:contextualSpacing/>
        <w:rPr>
          <w:lang w:val="hy-AM"/>
        </w:rPr>
      </w:pPr>
    </w:p>
    <w:p w:rsidR="00534779" w:rsidRDefault="00534779" w:rsidP="0053477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դեկ</w:t>
      </w:r>
      <w:r>
        <w:rPr>
          <w:rFonts w:ascii="GHEA Mariam" w:hAnsi="GHEA Mariam"/>
          <w:b/>
          <w:i/>
          <w:u w:val="single"/>
          <w:lang w:val="hy-AM"/>
        </w:rPr>
        <w:t>տեմբերի 30</w:t>
      </w:r>
    </w:p>
    <w:p w:rsidR="00395120" w:rsidRPr="00395120" w:rsidRDefault="00534779" w:rsidP="0053477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2E5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4F33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4779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52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686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285</cp:revision>
  <cp:lastPrinted>2020-12-30T11:33:00Z</cp:lastPrinted>
  <dcterms:created xsi:type="dcterms:W3CDTF">2015-08-10T13:28:00Z</dcterms:created>
  <dcterms:modified xsi:type="dcterms:W3CDTF">2020-12-30T11:33:00Z</dcterms:modified>
</cp:coreProperties>
</file>