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0907AD">
        <w:rPr>
          <w:rStyle w:val="a5"/>
          <w:rFonts w:ascii="GHEA Mariam" w:hAnsi="GHEA Mariam"/>
          <w:sz w:val="27"/>
          <w:szCs w:val="27"/>
          <w:lang w:val="hy-AM"/>
        </w:rPr>
        <w:t>133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D604D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4D4CB2">
        <w:rPr>
          <w:rStyle w:val="a5"/>
          <w:rFonts w:ascii="GHEA Mariam" w:hAnsi="GHEA Mariam"/>
          <w:lang w:val="hy-AM"/>
        </w:rPr>
        <w:t>ՏԵՄԲԵՐ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20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0907AD" w:rsidRDefault="000907AD" w:rsidP="000907AD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ՀՀ ՍՅՈՒՆԻՔԻ ՄԱՐԶԻ ԿԱՊԱՆ ՀԱՄԱՅՆՔԻ ՍԵՓԱԿԱՆՈՒԹՅՈՒՆ ՀԱՆԴԻՍԱՑՈՂ ՇԵՆՔԵՐԻ ՈՒ ՇԻՆՈՒԹՅՈՒՆՆԵՐԻ ԿԱՌԱՎԱՐՄԱՆ 2021Թ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ԵՎ 2021-2023ԹԹ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ԾՐԱԳՐԵՐԸ ՀԱՍՏԱՏԵԼՈՒ ՄԱՍԻՆ</w:t>
      </w:r>
    </w:p>
    <w:p w:rsidR="000907AD" w:rsidRDefault="000907AD" w:rsidP="009879A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42-րդ կետով և հաշվի առնելով համայնքի ղեկավարի առաջարկությունը, </w:t>
      </w:r>
      <w:r>
        <w:rPr>
          <w:rFonts w:ascii="GHEA Mariam" w:hAnsi="GHEA Mariam"/>
          <w:b/>
          <w:i/>
          <w:lang w:val="hy-AM"/>
        </w:rPr>
        <w:t>Կապան համայնքի ավագանին որոշում է.</w:t>
      </w:r>
    </w:p>
    <w:p w:rsidR="000907AD" w:rsidRDefault="000907AD" w:rsidP="009879A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1</w:t>
      </w:r>
      <w:r>
        <w:rPr>
          <w:rFonts w:ascii="GHEA Mariam" w:eastAsia="MS Mincho" w:hAnsi="GHEA Mariam" w:cs="MS Mincho"/>
          <w:lang w:val="hy-AM"/>
        </w:rPr>
        <w:t xml:space="preserve">. </w:t>
      </w:r>
      <w:r>
        <w:rPr>
          <w:rFonts w:ascii="GHEA Mariam" w:hAnsi="GHEA Mariam"/>
          <w:lang w:val="hy-AM"/>
        </w:rPr>
        <w:t>Հաստատել ՀՀ Սյունիքի մարզի Կապան համայնքի սեփականություն հանդիսացող շենքերի ու շինություննների կառավարման 2021-2023թթ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ծրագիրը, համաձայն N 1 հավելվածի:</w:t>
      </w:r>
    </w:p>
    <w:p w:rsidR="000907AD" w:rsidRDefault="000907AD" w:rsidP="009879A4">
      <w:pPr>
        <w:pStyle w:val="a6"/>
        <w:spacing w:line="276" w:lineRule="auto"/>
        <w:ind w:firstLine="284"/>
        <w:contextualSpacing/>
        <w:jc w:val="both"/>
        <w:rPr>
          <w:rFonts w:ascii="GHEA Mariam" w:hAnsi="GHEA Mariam" w:cstheme="minorBidi"/>
          <w:lang w:val="hy-AM"/>
        </w:rPr>
      </w:pPr>
      <w:r>
        <w:rPr>
          <w:rFonts w:ascii="GHEA Mariam" w:hAnsi="GHEA Mariam"/>
          <w:lang w:val="hy-AM"/>
        </w:rPr>
        <w:t>2.  Հաստատել ՀՀ Սյունիքի մարզի Կապան համայնքի սեփականություն հանդիսացող շենքերի ու շինություննների կառավարման 2021 թվականի ծրագիրը, համաձայն N 2 հավելվածի</w:t>
      </w:r>
    </w:p>
    <w:p w:rsidR="000907AD" w:rsidRDefault="000907AD" w:rsidP="009879A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GHEA Mariam" w:eastAsia="MS Mincho" w:hAnsi="GHEA Mariam" w:cs="MS Mincho"/>
          <w:lang w:val="hy-AM"/>
        </w:rPr>
        <w:t>.</w:t>
      </w:r>
      <w:r>
        <w:rPr>
          <w:rFonts w:ascii="GHEA Mariam" w:hAnsi="GHEA Mariam"/>
          <w:lang w:val="hy-AM"/>
        </w:rPr>
        <w:t xml:space="preserve"> ՀՀ Սյունիքի մարզի Կապան համայնքի սեփականություն հանդիսացող շենքերի ու շինություննների կառավարման 2021թ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և  2021-2023թթ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ծրագրերը համարվում են  Կապան համայնքի հնգամյա ծրագրի բաղկացուցիչ մասը:</w:t>
      </w:r>
    </w:p>
    <w:p w:rsidR="002F4B46" w:rsidRDefault="002F4B46" w:rsidP="009879A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</w:p>
    <w:p w:rsidR="002F4B46" w:rsidRDefault="002F4B46" w:rsidP="002F4B4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bookmarkStart w:id="0" w:name="_GoBack"/>
      <w:bookmarkEnd w:id="0"/>
    </w:p>
    <w:p w:rsidR="002F4B46" w:rsidRDefault="002F4B46" w:rsidP="002F4B4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                 </w:t>
      </w:r>
    </w:p>
    <w:p w:rsidR="002F4B46" w:rsidRDefault="002F4B46" w:rsidP="002F4B4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2F4B46" w:rsidRDefault="002F4B46" w:rsidP="002F4B4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2F4B46" w:rsidRDefault="002F4B46" w:rsidP="002F4B4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2F4B46" w:rsidRDefault="002F4B46" w:rsidP="002F4B4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ՄՈՎՍԻՍՅԱՆ ԺԱՆ  </w:t>
      </w:r>
    </w:p>
    <w:p w:rsidR="002F4B46" w:rsidRDefault="002F4B46" w:rsidP="002F4B4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F4B46" w:rsidRDefault="002F4B46" w:rsidP="002F4B4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F4B46" w:rsidRDefault="002F4B46" w:rsidP="002F4B4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F4B46" w:rsidRPr="002F4B46" w:rsidRDefault="002F4B46" w:rsidP="002F4B4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F4B46" w:rsidRPr="002F4B46" w:rsidRDefault="002F4B46" w:rsidP="002F4B46">
      <w:pPr>
        <w:spacing w:after="0"/>
        <w:contextualSpacing/>
        <w:rPr>
          <w:lang w:val="hy-AM"/>
        </w:rPr>
      </w:pPr>
    </w:p>
    <w:p w:rsidR="002F4B46" w:rsidRDefault="002F4B46" w:rsidP="002F4B4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դեկ</w:t>
      </w:r>
      <w:r>
        <w:rPr>
          <w:rFonts w:ascii="GHEA Mariam" w:hAnsi="GHEA Mariam"/>
          <w:b/>
          <w:i/>
          <w:u w:val="single"/>
          <w:lang w:val="hy-AM"/>
        </w:rPr>
        <w:t>տեմբերի 30</w:t>
      </w:r>
    </w:p>
    <w:p w:rsidR="00F06A62" w:rsidRDefault="002F4B46" w:rsidP="002F4B4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07AD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4B46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4F33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9A4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283</cp:revision>
  <cp:lastPrinted>2020-12-30T11:34:00Z</cp:lastPrinted>
  <dcterms:created xsi:type="dcterms:W3CDTF">2015-08-10T13:28:00Z</dcterms:created>
  <dcterms:modified xsi:type="dcterms:W3CDTF">2020-12-30T11:35:00Z</dcterms:modified>
</cp:coreProperties>
</file>