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0C78DA">
        <w:rPr>
          <w:rStyle w:val="a5"/>
          <w:rFonts w:ascii="GHEA Mariam" w:hAnsi="GHEA Mariam"/>
          <w:sz w:val="27"/>
          <w:szCs w:val="27"/>
          <w:lang w:val="hy-AM"/>
        </w:rPr>
        <w:t>17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18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</w:t>
      </w:r>
      <w:r w:rsidR="009B5164">
        <w:rPr>
          <w:rStyle w:val="a5"/>
          <w:rFonts w:ascii="GHEA Mariam" w:hAnsi="GHEA Mariam"/>
          <w:lang w:val="hy-AM"/>
        </w:rPr>
        <w:t>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761AB" w:rsidRDefault="00E761A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0C78DA" w:rsidRDefault="000C78DA" w:rsidP="00E761AB">
      <w:pPr>
        <w:pStyle w:val="a6"/>
        <w:spacing w:line="276" w:lineRule="auto"/>
        <w:ind w:firstLine="426"/>
        <w:contextualSpacing/>
        <w:jc w:val="center"/>
        <w:rPr>
          <w:rFonts w:ascii="GHEA Mariam" w:hAnsi="GHEA Mariam" w:cs="GHEA Grapalat"/>
          <w:b/>
          <w:bCs/>
          <w:iCs/>
          <w:lang w:val="pt-BR"/>
        </w:rPr>
      </w:pPr>
      <w:r>
        <w:rPr>
          <w:rFonts w:ascii="GHEA Mariam" w:hAnsi="GHEA Mariam" w:cs="GHEA Grapalat"/>
          <w:b/>
          <w:bCs/>
          <w:iCs/>
          <w:lang w:val="hy-AM"/>
        </w:rPr>
        <w:t>ԿԱՊԱՆ ՀԱՄԱՅՆՔԻ ՎԱՐՉԱԿԱՆ ՏԱՐԱԾՔՈՒՄ`</w:t>
      </w:r>
      <w:r>
        <w:rPr>
          <w:rFonts w:ascii="GHEA Mariam" w:hAnsi="GHEA Mariam" w:cs="GHEA Grapalat"/>
          <w:b/>
          <w:bCs/>
          <w:iCs/>
          <w:lang w:val="pt-BR"/>
        </w:rPr>
        <w:t xml:space="preserve"> ԳԵՂԱՆՈՒՇ ԳՅՈՒՂՈՒՄ  </w:t>
      </w:r>
      <w:r>
        <w:rPr>
          <w:rFonts w:ascii="GHEA Mariam" w:hAnsi="GHEA Mariam"/>
          <w:b/>
          <w:lang w:val="hy-AM"/>
        </w:rPr>
        <w:t>ԳՏՆՎՈՂ</w:t>
      </w:r>
      <w:r>
        <w:rPr>
          <w:rFonts w:ascii="GHEA Mariam" w:hAnsi="GHEA Mariam"/>
          <w:b/>
          <w:lang w:val="pt-BR"/>
        </w:rPr>
        <w:t xml:space="preserve"> ՀԱՄԱՅՆՔԱՅԻՆ ՍԵՓԱԿԱՆՈՒԹՅՈՒՆ ՀԱՆԴԻՍԱՑՈՂ </w:t>
      </w:r>
      <w:r>
        <w:rPr>
          <w:rFonts w:ascii="GHEA Mariam" w:hAnsi="GHEA Mariam"/>
          <w:b/>
          <w:lang w:val="hy-AM"/>
        </w:rPr>
        <w:t>ԳՅՈՒՂԱՏՆՏԵՍԱԿԱՆ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ՆՇԱՆԱԿՈՒԹՅԱՆ</w:t>
      </w:r>
      <w:r>
        <w:rPr>
          <w:rFonts w:ascii="GHEA Mariam" w:hAnsi="GHEA Mariam"/>
          <w:b/>
          <w:lang w:val="pt-BR"/>
        </w:rPr>
        <w:t xml:space="preserve"> ՀՈՂԱՄԱՍԸ</w:t>
      </w:r>
      <w:r>
        <w:rPr>
          <w:rFonts w:ascii="GHEA Mariam" w:hAnsi="GHEA Mariam"/>
          <w:b/>
          <w:color w:val="FF0000"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ՎԱՐՁԱԿԱԼՈՒԹՅԱՆ ԻՐԱՎՈՒՆՔՈՎ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pt-BR"/>
        </w:rPr>
        <w:t>ՄՐՑՈՒՅԹՈՎ</w:t>
      </w:r>
      <w:r>
        <w:rPr>
          <w:rFonts w:ascii="GHEA Mariam" w:hAnsi="GHEA Mariam" w:cs="GHEA Grapalat"/>
          <w:b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pt-BR"/>
        </w:rPr>
        <w:t>ՕԳՏԱԳՈՐԾՄԱՆ</w:t>
      </w:r>
      <w:r>
        <w:rPr>
          <w:rFonts w:ascii="GHEA Mariam" w:hAnsi="GHEA Mariam" w:cs="GHEA Grapalat"/>
          <w:b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pt-BR"/>
        </w:rPr>
        <w:t>ՏՐԱՄԱԴՐԵԼՈՒ  ՄԱՍԻՆ</w:t>
      </w:r>
    </w:p>
    <w:p w:rsidR="00E761AB" w:rsidRDefault="00E761AB" w:rsidP="00E761AB">
      <w:pPr>
        <w:pStyle w:val="a6"/>
        <w:spacing w:line="276" w:lineRule="auto"/>
        <w:ind w:firstLine="426"/>
        <w:contextualSpacing/>
        <w:jc w:val="center"/>
        <w:rPr>
          <w:rFonts w:ascii="GHEA Mariam" w:hAnsi="GHEA Mariam" w:cs="GHEA Grapalat"/>
          <w:b/>
          <w:bCs/>
          <w:iCs/>
          <w:lang w:val="pt-BR"/>
        </w:rPr>
      </w:pPr>
    </w:p>
    <w:p w:rsidR="000C78DA" w:rsidRDefault="000C78DA" w:rsidP="00E761AB">
      <w:pPr>
        <w:pStyle w:val="a6"/>
        <w:spacing w:line="276" w:lineRule="auto"/>
        <w:ind w:firstLine="426"/>
        <w:contextualSpacing/>
        <w:jc w:val="both"/>
        <w:rPr>
          <w:rFonts w:ascii="GHEA Mariam" w:eastAsiaTheme="minorEastAsia" w:hAnsi="GHEA Mariam"/>
          <w:i/>
          <w:lang w:val="pt-BR" w:eastAsia="en-US"/>
        </w:rPr>
      </w:pPr>
      <w:r>
        <w:rPr>
          <w:rFonts w:ascii="GHEA Mariam" w:eastAsiaTheme="minorEastAsia" w:hAnsi="GHEA Mariam"/>
          <w:lang w:val="en-US" w:eastAsia="en-US"/>
        </w:rPr>
        <w:t>Ղեկավարվելով</w:t>
      </w:r>
      <w:r>
        <w:rPr>
          <w:rFonts w:ascii="GHEA Mariam" w:eastAsiaTheme="minorEastAsia" w:hAnsi="GHEA Mariam"/>
          <w:lang w:val="pt-BR" w:eastAsia="en-US"/>
        </w:rPr>
        <w:t xml:space="preserve"> «</w:t>
      </w:r>
      <w:r>
        <w:rPr>
          <w:rFonts w:ascii="GHEA Mariam" w:eastAsiaTheme="minorEastAsia" w:hAnsi="GHEA Mariam"/>
          <w:lang w:val="en-US" w:eastAsia="en-US"/>
        </w:rPr>
        <w:t>Տեղական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ինքնակառավարման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մասին</w:t>
      </w:r>
      <w:r>
        <w:rPr>
          <w:rFonts w:ascii="GHEA Mariam" w:eastAsiaTheme="minorEastAsia" w:hAnsi="GHEA Mariam"/>
          <w:lang w:val="pt-BR" w:eastAsia="en-US"/>
        </w:rPr>
        <w:t xml:space="preserve">» </w:t>
      </w:r>
      <w:r>
        <w:rPr>
          <w:rFonts w:ascii="GHEA Mariam" w:eastAsiaTheme="minorEastAsia" w:hAnsi="GHEA Mariam"/>
          <w:lang w:val="en-US" w:eastAsia="en-US"/>
        </w:rPr>
        <w:t>Հայաստանի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Հանրապետության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օրենքի</w:t>
      </w:r>
      <w:r>
        <w:rPr>
          <w:rFonts w:ascii="GHEA Mariam" w:eastAsiaTheme="minorEastAsia" w:hAnsi="GHEA Mariam"/>
          <w:lang w:val="pt-BR" w:eastAsia="en-US"/>
        </w:rPr>
        <w:t xml:space="preserve"> 18-</w:t>
      </w:r>
      <w:r>
        <w:rPr>
          <w:rFonts w:ascii="GHEA Mariam" w:eastAsiaTheme="minorEastAsia" w:hAnsi="GHEA Mariam"/>
          <w:lang w:val="en-US" w:eastAsia="en-US"/>
        </w:rPr>
        <w:t>րդ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հոդվածի</w:t>
      </w:r>
      <w:r>
        <w:rPr>
          <w:rFonts w:ascii="GHEA Mariam" w:eastAsiaTheme="minorEastAsia" w:hAnsi="GHEA Mariam"/>
          <w:lang w:val="pt-BR" w:eastAsia="en-US"/>
        </w:rPr>
        <w:t xml:space="preserve"> 1-</w:t>
      </w:r>
      <w:r>
        <w:rPr>
          <w:rFonts w:ascii="GHEA Mariam" w:eastAsiaTheme="minorEastAsia" w:hAnsi="GHEA Mariam"/>
          <w:lang w:val="en-US" w:eastAsia="en-US"/>
        </w:rPr>
        <w:t>ին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մասի</w:t>
      </w:r>
      <w:r>
        <w:rPr>
          <w:rFonts w:ascii="GHEA Mariam" w:eastAsiaTheme="minorEastAsia" w:hAnsi="GHEA Mariam"/>
          <w:lang w:val="pt-BR" w:eastAsia="en-US"/>
        </w:rPr>
        <w:t xml:space="preserve"> 21-</w:t>
      </w:r>
      <w:r>
        <w:rPr>
          <w:rFonts w:ascii="GHEA Mariam" w:eastAsiaTheme="minorEastAsia" w:hAnsi="GHEA Mariam"/>
          <w:lang w:val="en-US" w:eastAsia="en-US"/>
        </w:rPr>
        <w:t>րդ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կետով</w:t>
      </w:r>
      <w:r>
        <w:rPr>
          <w:rFonts w:ascii="GHEA Mariam" w:eastAsiaTheme="minorEastAsia" w:hAnsi="GHEA Mariam"/>
          <w:lang w:val="pt-BR" w:eastAsia="en-US"/>
        </w:rPr>
        <w:t xml:space="preserve">, </w:t>
      </w:r>
      <w:r>
        <w:rPr>
          <w:rFonts w:ascii="GHEA Mariam" w:eastAsiaTheme="minorEastAsia" w:hAnsi="GHEA Mariam"/>
          <w:lang w:val="en-US" w:eastAsia="en-US"/>
        </w:rPr>
        <w:t>համաձայն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Հայաստանի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Հանրապետության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հողային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օրենսգրքի</w:t>
      </w:r>
      <w:r>
        <w:rPr>
          <w:rFonts w:ascii="GHEA Mariam" w:eastAsiaTheme="minorEastAsia" w:hAnsi="GHEA Mariam"/>
          <w:lang w:val="pt-BR" w:eastAsia="en-US"/>
        </w:rPr>
        <w:t xml:space="preserve"> 46-րդ և 76-</w:t>
      </w:r>
      <w:r>
        <w:rPr>
          <w:rFonts w:ascii="GHEA Mariam" w:eastAsiaTheme="minorEastAsia" w:hAnsi="GHEA Mariam"/>
          <w:lang w:val="en-US" w:eastAsia="en-US"/>
        </w:rPr>
        <w:t>րդ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հոդվածների</w:t>
      </w:r>
      <w:r>
        <w:rPr>
          <w:rFonts w:ascii="GHEA Mariam" w:eastAsiaTheme="minorEastAsia" w:hAnsi="GHEA Mariam"/>
          <w:lang w:val="pt-BR" w:eastAsia="en-US"/>
        </w:rPr>
        <w:t xml:space="preserve">, </w:t>
      </w:r>
      <w:r>
        <w:rPr>
          <w:rFonts w:ascii="GHEA Mariam" w:eastAsiaTheme="minorEastAsia" w:hAnsi="GHEA Mariam"/>
          <w:lang w:val="en-US" w:eastAsia="en-US"/>
        </w:rPr>
        <w:t>Հայաստանի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Հանրապետության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կառավարության</w:t>
      </w:r>
      <w:r>
        <w:rPr>
          <w:rFonts w:ascii="GHEA Mariam" w:eastAsiaTheme="minorEastAsia" w:hAnsi="GHEA Mariam"/>
          <w:lang w:val="pt-BR" w:eastAsia="en-US"/>
        </w:rPr>
        <w:t xml:space="preserve"> 2001 </w:t>
      </w:r>
      <w:r>
        <w:rPr>
          <w:rFonts w:ascii="GHEA Mariam" w:eastAsiaTheme="minorEastAsia" w:hAnsi="GHEA Mariam"/>
          <w:lang w:val="en-US" w:eastAsia="en-US"/>
        </w:rPr>
        <w:t>թվականի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ապրիլի</w:t>
      </w:r>
      <w:r>
        <w:rPr>
          <w:rFonts w:ascii="GHEA Mariam" w:eastAsiaTheme="minorEastAsia" w:hAnsi="GHEA Mariam"/>
          <w:lang w:val="pt-BR" w:eastAsia="en-US"/>
        </w:rPr>
        <w:t xml:space="preserve"> 12-</w:t>
      </w:r>
      <w:r>
        <w:rPr>
          <w:rFonts w:ascii="GHEA Mariam" w:eastAsiaTheme="minorEastAsia" w:hAnsi="GHEA Mariam"/>
          <w:lang w:val="en-US" w:eastAsia="en-US"/>
        </w:rPr>
        <w:t>ի</w:t>
      </w:r>
      <w:r>
        <w:rPr>
          <w:rFonts w:ascii="GHEA Mariam" w:eastAsiaTheme="minorEastAsia" w:hAnsi="GHEA Mariam"/>
          <w:lang w:val="pt-BR" w:eastAsia="en-US"/>
        </w:rPr>
        <w:t xml:space="preserve">  </w:t>
      </w:r>
      <w:r>
        <w:rPr>
          <w:rFonts w:ascii="GHEA Mariam" w:eastAsiaTheme="minorEastAsia" w:hAnsi="GHEA Mariam"/>
          <w:lang w:val="en-US" w:eastAsia="en-US"/>
        </w:rPr>
        <w:t>թիվ</w:t>
      </w:r>
      <w:r>
        <w:rPr>
          <w:rFonts w:ascii="GHEA Mariam" w:eastAsiaTheme="minorEastAsia" w:hAnsi="GHEA Mariam"/>
          <w:lang w:val="pt-BR" w:eastAsia="en-US"/>
        </w:rPr>
        <w:t xml:space="preserve"> 286</w:t>
      </w:r>
      <w:r>
        <w:rPr>
          <w:rFonts w:ascii="GHEA Mariam" w:eastAsiaTheme="minorEastAsia" w:hAnsi="GHEA Mariam"/>
          <w:lang w:val="hy-AM" w:eastAsia="en-US"/>
        </w:rPr>
        <w:t xml:space="preserve"> որոշման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և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հաշվի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առնելով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համայնքի</w:t>
      </w:r>
      <w:r>
        <w:rPr>
          <w:rFonts w:ascii="Calibri" w:eastAsiaTheme="minorEastAsia" w:hAnsi="Calibri" w:cs="Calibri"/>
          <w:lang w:val="pt-BR" w:eastAsia="en-US"/>
        </w:rPr>
        <w:t>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ղեկավարի</w:t>
      </w:r>
      <w:r>
        <w:rPr>
          <w:rFonts w:ascii="Calibri" w:eastAsiaTheme="minorEastAsia" w:hAnsi="Calibri" w:cs="Calibri"/>
          <w:lang w:val="pt-BR" w:eastAsia="en-US"/>
        </w:rPr>
        <w:t>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առաջարկությունը</w:t>
      </w:r>
      <w:r>
        <w:rPr>
          <w:rFonts w:ascii="GHEA Mariam" w:eastAsiaTheme="minorEastAsia" w:hAnsi="GHEA Mariam"/>
          <w:lang w:val="pt-BR" w:eastAsia="en-US"/>
        </w:rPr>
        <w:t xml:space="preserve">, </w:t>
      </w:r>
      <w:r w:rsidR="00EB631E" w:rsidRPr="00EB631E">
        <w:rPr>
          <w:rFonts w:ascii="GHEA Mariam" w:eastAsiaTheme="minorEastAsia" w:hAnsi="GHEA Mariam"/>
          <w:b/>
          <w:i/>
          <w:lang w:val="hy-AM" w:eastAsia="en-US"/>
        </w:rPr>
        <w:t xml:space="preserve">Կապան </w:t>
      </w:r>
      <w:r w:rsidRPr="00EB631E">
        <w:rPr>
          <w:rFonts w:ascii="GHEA Mariam" w:eastAsiaTheme="minorEastAsia" w:hAnsi="GHEA Mariam"/>
          <w:b/>
          <w:i/>
          <w:lang w:val="en-US" w:eastAsia="en-US"/>
        </w:rPr>
        <w:t>համայնքի</w:t>
      </w:r>
      <w:r w:rsidRPr="00EB631E"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 w:rsidRPr="00EB631E">
        <w:rPr>
          <w:rFonts w:ascii="GHEA Mariam" w:eastAsiaTheme="minorEastAsia" w:hAnsi="GHEA Mariam"/>
          <w:b/>
          <w:i/>
          <w:lang w:val="en-US" w:eastAsia="en-US"/>
        </w:rPr>
        <w:t>ավագանին</w:t>
      </w:r>
      <w:r w:rsidRPr="00EB631E">
        <w:rPr>
          <w:rFonts w:ascii="Calibri" w:eastAsiaTheme="minorEastAsia" w:hAnsi="Calibri" w:cs="Calibri"/>
          <w:b/>
          <w:i/>
          <w:lang w:val="pt-BR" w:eastAsia="en-US"/>
        </w:rPr>
        <w:t> </w:t>
      </w:r>
      <w:r>
        <w:rPr>
          <w:rFonts w:ascii="GHEA Mariam" w:eastAsiaTheme="minorEastAsia" w:hAnsi="GHEA Mariam"/>
          <w:lang w:val="pt-BR" w:eastAsia="en-US"/>
        </w:rPr>
        <w:t xml:space="preserve">  </w:t>
      </w:r>
      <w:r>
        <w:rPr>
          <w:rFonts w:ascii="GHEA Mariam" w:eastAsiaTheme="minorEastAsia" w:hAnsi="GHEA Mariam"/>
          <w:b/>
          <w:i/>
          <w:lang w:val="en-US" w:eastAsia="en-US"/>
        </w:rPr>
        <w:t>որոշում</w:t>
      </w:r>
      <w:r>
        <w:rPr>
          <w:rFonts w:ascii="Calibri" w:eastAsiaTheme="minorEastAsia" w:hAnsi="Calibri" w:cs="Calibri"/>
          <w:b/>
          <w:i/>
          <w:lang w:val="pt-BR" w:eastAsia="en-US"/>
        </w:rPr>
        <w:t> </w:t>
      </w:r>
      <w:r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>
        <w:rPr>
          <w:rFonts w:ascii="GHEA Mariam" w:eastAsiaTheme="minorEastAsia" w:hAnsi="GHEA Mariam"/>
          <w:b/>
          <w:i/>
          <w:lang w:val="en-US" w:eastAsia="en-US"/>
        </w:rPr>
        <w:t>է</w:t>
      </w:r>
      <w:r>
        <w:rPr>
          <w:rFonts w:ascii="GHEA Mariam" w:eastAsiaTheme="minorEastAsia" w:hAnsi="GHEA Mariam"/>
          <w:b/>
          <w:i/>
          <w:lang w:val="pt-BR" w:eastAsia="en-US"/>
        </w:rPr>
        <w:t>.</w:t>
      </w:r>
    </w:p>
    <w:p w:rsidR="000C78DA" w:rsidRDefault="000C78DA" w:rsidP="00E761AB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վարչական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տարածքում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գտնվող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</w:rPr>
        <w:t>համայնքային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հանդիսացող</w:t>
      </w:r>
      <w:r>
        <w:rPr>
          <w:rFonts w:ascii="GHEA Mariam" w:hAnsi="GHEA Mariam"/>
          <w:lang w:val="pt-BR"/>
        </w:rPr>
        <w:t xml:space="preserve">, Գեղանուշ գյուղում </w:t>
      </w:r>
      <w:r>
        <w:rPr>
          <w:rFonts w:ascii="GHEA Mariam" w:hAnsi="GHEA Mariam"/>
        </w:rPr>
        <w:t>գտնվող</w:t>
      </w:r>
      <w:r>
        <w:rPr>
          <w:rFonts w:ascii="GHEA Mariam" w:hAnsi="GHEA Mariam"/>
          <w:lang w:val="pt-BR"/>
        </w:rPr>
        <w:t xml:space="preserve"> 0.12197 հա  </w:t>
      </w:r>
      <w:r w:rsidR="00EB631E">
        <w:rPr>
          <w:rFonts w:ascii="GHEA Mariam" w:hAnsi="GHEA Mariam"/>
          <w:lang w:val="hy-AM"/>
        </w:rPr>
        <w:t>(</w:t>
      </w:r>
      <w:r>
        <w:rPr>
          <w:rFonts w:ascii="GHEA Mariam" w:hAnsi="GHEA Mariam"/>
          <w:lang w:val="pt-BR"/>
        </w:rPr>
        <w:t>կադաստրային ծածկագիր` 09-025-0203-0123</w:t>
      </w:r>
      <w:r w:rsidR="00EB631E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 xml:space="preserve">  արոտավայրը` գ</w:t>
      </w:r>
      <w:r>
        <w:rPr>
          <w:rFonts w:ascii="GHEA Mariam" w:hAnsi="GHEA Mariam"/>
        </w:rPr>
        <w:t>յուղատնտեսությամբ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</w:rPr>
        <w:t>զբաղվելու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նպատակով</w:t>
      </w:r>
      <w:r>
        <w:rPr>
          <w:rFonts w:ascii="GHEA Mariam" w:hAnsi="GHEA Mariam"/>
          <w:lang w:val="pt-BR"/>
        </w:rPr>
        <w:t xml:space="preserve">, 5 </w:t>
      </w:r>
      <w:r w:rsidR="00EB631E">
        <w:rPr>
          <w:rFonts w:ascii="GHEA Mariam" w:hAnsi="GHEA Mariam"/>
          <w:lang w:val="hy-AM"/>
        </w:rPr>
        <w:t>(</w:t>
      </w:r>
      <w:r>
        <w:rPr>
          <w:rFonts w:ascii="GHEA Mariam" w:hAnsi="GHEA Mariam"/>
          <w:lang w:val="en-US"/>
        </w:rPr>
        <w:t>հ</w:t>
      </w:r>
      <w:r>
        <w:rPr>
          <w:rFonts w:ascii="GHEA Mariam" w:hAnsi="GHEA Mariam"/>
        </w:rPr>
        <w:t>ինգ</w:t>
      </w:r>
      <w:r w:rsidR="00EB631E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տարի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ժամկետով</w:t>
      </w:r>
      <w:r w:rsidR="00EB631E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մրցույթով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վարձակալությամբ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օգտագործման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տրամադրել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  <w:lang w:val="hy-AM"/>
        </w:rPr>
        <w:t xml:space="preserve">մեկնարկային վարձավճար </w:t>
      </w:r>
      <w:r>
        <w:rPr>
          <w:rFonts w:ascii="GHEA Mariam" w:hAnsi="GHEA Mariam"/>
        </w:rPr>
        <w:t>սահմանելով</w:t>
      </w:r>
      <w:r>
        <w:rPr>
          <w:rFonts w:ascii="GHEA Mariam" w:hAnsi="GHEA Mariam"/>
          <w:lang w:val="hy-AM"/>
        </w:rPr>
        <w:t xml:space="preserve"> տարեկան</w:t>
      </w:r>
      <w:r>
        <w:rPr>
          <w:rFonts w:ascii="GHEA Mariam" w:hAnsi="GHEA Mariam"/>
          <w:lang w:val="pt-BR"/>
        </w:rPr>
        <w:t xml:space="preserve"> 60 ( վաթսուն)  դրամ</w:t>
      </w:r>
      <w:r>
        <w:rPr>
          <w:rFonts w:ascii="GHEA Mariam" w:hAnsi="GHEA Mariam"/>
          <w:lang w:val="hy-AM"/>
        </w:rPr>
        <w:t>։</w:t>
      </w:r>
      <w:r>
        <w:rPr>
          <w:rFonts w:ascii="GHEA Mariam" w:hAnsi="GHEA Mariam"/>
          <w:lang w:val="pt-BR"/>
        </w:rPr>
        <w:t xml:space="preserve"> </w:t>
      </w:r>
    </w:p>
    <w:p w:rsidR="000C78DA" w:rsidRDefault="000C78DA" w:rsidP="00E761AB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 xml:space="preserve">. Համայնքի ղեկավարին՝ </w:t>
      </w:r>
      <w:r>
        <w:rPr>
          <w:rFonts w:ascii="GHEA Mariam" w:hAnsi="GHEA Mariam"/>
          <w:lang w:val="en-US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սահմանված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կարգով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ժամկետներում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ապահովել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սույն</w:t>
      </w:r>
      <w:r>
        <w:rPr>
          <w:rFonts w:ascii="GHEA Mariam" w:hAnsi="GHEA Mariam"/>
          <w:lang w:val="pt-BR"/>
        </w:rPr>
        <w:t xml:space="preserve"> որոշման 1-ին կետով նախատեսված հողամասի վարձակալության իրավունքով տրամադրման մրցույթի կազմակերպումը և իրականացումը:</w:t>
      </w:r>
    </w:p>
    <w:p w:rsidR="00865D97" w:rsidRDefault="00865D97" w:rsidP="00E761AB">
      <w:pPr>
        <w:pStyle w:val="a6"/>
        <w:spacing w:before="0" w:beforeAutospacing="0" w:after="0" w:afterAutospacing="0" w:line="276" w:lineRule="auto"/>
        <w:ind w:firstLine="567"/>
        <w:contextualSpacing/>
        <w:jc w:val="center"/>
        <w:rPr>
          <w:rStyle w:val="a5"/>
          <w:rFonts w:ascii="GHEA Mariam" w:hAnsi="GHEA Mariam" w:cs="Sylfaen"/>
          <w:lang w:val="hy-AM"/>
        </w:rPr>
      </w:pPr>
    </w:p>
    <w:p w:rsidR="00364163" w:rsidRDefault="00364163" w:rsidP="0036416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64163" w:rsidRDefault="00364163" w:rsidP="0036416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</w:t>
      </w: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</w:t>
      </w:r>
    </w:p>
    <w:p w:rsidR="00364163" w:rsidRDefault="00364163" w:rsidP="0036416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ab/>
        <w:t>ՀԱՐՈՒԹՅՈՒՆՅԱՆ ՀԱՅԿ</w:t>
      </w:r>
      <w:r>
        <w:rPr>
          <w:rFonts w:ascii="GHEA Mariam" w:hAnsi="GHEA Mariam"/>
          <w:b/>
          <w:lang w:val="hy-AM"/>
        </w:rPr>
        <w:t xml:space="preserve">  </w:t>
      </w:r>
    </w:p>
    <w:p w:rsidR="00364163" w:rsidRDefault="00364163" w:rsidP="0036416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364163" w:rsidRDefault="00364163" w:rsidP="0036416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ՄԵՍՐՈՊՅԱՆ ՆԱՊՈԼԵՈՆ            </w:t>
      </w:r>
    </w:p>
    <w:p w:rsidR="00364163" w:rsidRDefault="00364163" w:rsidP="0036416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ՄԿՐՏՉՅԱՆ ԱՐԱ</w:t>
      </w:r>
    </w:p>
    <w:p w:rsidR="00364163" w:rsidRDefault="00364163" w:rsidP="0036416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64163" w:rsidRDefault="00364163" w:rsidP="0036416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64163" w:rsidRPr="00364163" w:rsidRDefault="00364163" w:rsidP="0036416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64163" w:rsidRPr="00364163" w:rsidRDefault="00364163" w:rsidP="00364163">
      <w:pPr>
        <w:spacing w:after="0"/>
        <w:contextualSpacing/>
        <w:rPr>
          <w:lang w:val="hy-AM"/>
        </w:rPr>
      </w:pPr>
    </w:p>
    <w:p w:rsidR="00364163" w:rsidRDefault="00364163" w:rsidP="0036416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</w:t>
      </w:r>
      <w:r>
        <w:rPr>
          <w:rFonts w:ascii="GHEA Mariam" w:hAnsi="GHEA Mariam"/>
          <w:b/>
          <w:i/>
          <w:u w:val="single"/>
          <w:lang w:val="hy-AM"/>
        </w:rPr>
        <w:t>րի 18</w:t>
      </w:r>
    </w:p>
    <w:p w:rsidR="00395120" w:rsidRPr="00395120" w:rsidRDefault="00364163" w:rsidP="00E761A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395120" w:rsidRPr="00395120" w:rsidSect="00E761AB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C78DA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4163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6EFD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1AB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631E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288</cp:revision>
  <cp:lastPrinted>2021-02-18T11:20:00Z</cp:lastPrinted>
  <dcterms:created xsi:type="dcterms:W3CDTF">2015-08-10T13:28:00Z</dcterms:created>
  <dcterms:modified xsi:type="dcterms:W3CDTF">2021-02-18T11:20:00Z</dcterms:modified>
</cp:coreProperties>
</file>