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856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411" w:rsidRDefault="002A2411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F426C">
        <w:rPr>
          <w:rStyle w:val="a5"/>
          <w:rFonts w:ascii="GHEA Mariam" w:hAnsi="GHEA Mariam"/>
          <w:sz w:val="27"/>
          <w:szCs w:val="27"/>
          <w:lang w:val="hy-AM"/>
        </w:rPr>
        <w:t>19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48274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18 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ՓԵՏՐՎ</w:t>
      </w:r>
      <w:r w:rsidR="009B5164">
        <w:rPr>
          <w:rStyle w:val="a5"/>
          <w:rFonts w:ascii="GHEA Mariam" w:hAnsi="GHEA Mariam"/>
          <w:lang w:val="hy-AM"/>
        </w:rPr>
        <w:t>Ա</w:t>
      </w:r>
      <w:r w:rsidR="004D4CB2">
        <w:rPr>
          <w:rStyle w:val="a5"/>
          <w:rFonts w:ascii="GHEA Mariam" w:hAnsi="GHEA Mariam"/>
          <w:lang w:val="hy-AM"/>
        </w:rPr>
        <w:t>Ր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753854" w:rsidRDefault="00753854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F426C" w:rsidRDefault="005F426C" w:rsidP="00753854">
      <w:pPr>
        <w:pStyle w:val="a6"/>
        <w:spacing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753854">
        <w:rPr>
          <w:rFonts w:ascii="GHEA Mariam" w:hAnsi="GHEA Mariam"/>
          <w:b/>
          <w:lang w:val="hy-AM"/>
        </w:rPr>
        <w:t>ԿԱՊԱՆ ՀԱՄԱՅՆՔԻ ՍԵՎԱՔԱՐ ԳՅՈՒՂԻ ՀԱՄԱՅՆՔԱՅԻՆ ՍԵՓԱԿԱՆՈՒԹՅՈՒՆ ՀԱՆԴԻՍԱՑՈՂ ՏԱՂԱՎԱՐԸ ՎԱՐՁԱԿԱԼՈՒԹՅԱՆ  ԻՐԱՎՈՒՆՔՈՎ ՕԳՏԱԳՈՐԾՄԱՆ  ՏՐԱՄԱԴՐԵԼՈՒ ՄԱՍԻՆ</w:t>
      </w:r>
    </w:p>
    <w:p w:rsidR="00753854" w:rsidRPr="00753854" w:rsidRDefault="00753854" w:rsidP="00753854">
      <w:pPr>
        <w:pStyle w:val="a6"/>
        <w:spacing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p w:rsidR="005F426C" w:rsidRPr="00753854" w:rsidRDefault="005F426C" w:rsidP="002A2411">
      <w:pPr>
        <w:pStyle w:val="a6"/>
        <w:spacing w:line="276" w:lineRule="auto"/>
        <w:ind w:firstLine="284"/>
        <w:contextualSpacing/>
        <w:jc w:val="both"/>
        <w:rPr>
          <w:rFonts w:ascii="GHEA Mariam" w:hAnsi="GHEA Mariam" w:cs="Courier New"/>
          <w:color w:val="000000"/>
          <w:lang w:val="hy-AM"/>
        </w:rPr>
      </w:pPr>
      <w:r w:rsidRPr="00753854">
        <w:rPr>
          <w:rFonts w:ascii="GHEA Mariam" w:hAnsi="GHEA Mariam" w:cs="GHEA Grapalat"/>
          <w:color w:val="000000"/>
          <w:lang w:val="hy-AM"/>
        </w:rPr>
        <w:t>Ղեկավարվելով «Տեղական ինքնակառավարման մասին» Հայաստանի Հանրապետության օրենքի 18-րդ հոդվածի 1-ին մասի 21)-րդ կետով</w:t>
      </w:r>
      <w:r w:rsidRPr="00753854">
        <w:rPr>
          <w:rFonts w:ascii="GHEA Mariam" w:hAnsi="GHEA Mariam"/>
          <w:color w:val="000000"/>
          <w:lang w:val="hy-AM"/>
        </w:rPr>
        <w:t xml:space="preserve">, հաշվի առնելով անհատ ձեռնարկատեր  Նարեկ Դավթյանի </w:t>
      </w:r>
      <w:r w:rsidRPr="00753854">
        <w:rPr>
          <w:rFonts w:ascii="GHEA Mariam" w:hAnsi="GHEA Mariam"/>
          <w:lang w:val="hy-AM"/>
        </w:rPr>
        <w:t xml:space="preserve">08.02.2021թ. դիմումը </w:t>
      </w:r>
      <w:r w:rsidRPr="00753854">
        <w:rPr>
          <w:rFonts w:ascii="GHEA Mariam" w:hAnsi="GHEA Mariam"/>
          <w:color w:val="000000"/>
          <w:lang w:val="hy-AM"/>
        </w:rPr>
        <w:t xml:space="preserve">և համայնքի ղեկավարի առաջարկությունը, </w:t>
      </w:r>
      <w:r w:rsidR="001C68D5" w:rsidRPr="001C68D5">
        <w:rPr>
          <w:rFonts w:ascii="GHEA Mariam" w:hAnsi="GHEA Mariam"/>
          <w:b/>
          <w:i/>
          <w:color w:val="000000"/>
          <w:lang w:val="hy-AM"/>
        </w:rPr>
        <w:t xml:space="preserve">Կապան </w:t>
      </w:r>
      <w:r w:rsidRPr="00753854">
        <w:rPr>
          <w:rFonts w:ascii="GHEA Mariam" w:hAnsi="GHEA Mariam" w:cs="GHEA Grapalat"/>
          <w:b/>
          <w:i/>
          <w:color w:val="000000"/>
          <w:lang w:val="hy-AM"/>
        </w:rPr>
        <w:t>համայնքի ավագանին որոշում է</w:t>
      </w:r>
      <w:r w:rsidRPr="00753854">
        <w:rPr>
          <w:rFonts w:ascii="GHEA Mariam" w:hAnsi="GHEA Mariam"/>
          <w:b/>
          <w:i/>
          <w:color w:val="000000"/>
          <w:lang w:val="hy-AM"/>
        </w:rPr>
        <w:t>.</w:t>
      </w:r>
      <w:r w:rsidRPr="00753854">
        <w:rPr>
          <w:rFonts w:ascii="Calibri" w:hAnsi="Calibri" w:cs="Calibri"/>
          <w:color w:val="000000"/>
          <w:lang w:val="hy-AM"/>
        </w:rPr>
        <w:t> </w:t>
      </w:r>
    </w:p>
    <w:p w:rsidR="005F426C" w:rsidRPr="00753854" w:rsidRDefault="005F426C" w:rsidP="002A241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753854">
        <w:rPr>
          <w:rFonts w:ascii="GHEA Mariam" w:hAnsi="GHEA Mariam"/>
          <w:color w:val="000000"/>
          <w:lang w:val="hy-AM"/>
        </w:rPr>
        <w:t>1</w:t>
      </w:r>
      <w:r w:rsidRPr="00753854">
        <w:rPr>
          <w:rFonts w:ascii="GHEA Mariam" w:eastAsia="MS Mincho" w:hAnsi="GHEA Mariam" w:cs="MS Mincho"/>
          <w:color w:val="000000"/>
          <w:lang w:val="hy-AM"/>
        </w:rPr>
        <w:t>．</w:t>
      </w:r>
      <w:r w:rsidRPr="00753854">
        <w:rPr>
          <w:rFonts w:ascii="GHEA Mariam" w:hAnsi="GHEA Mariam" w:cs="GHEA Grapalat"/>
          <w:color w:val="000000"/>
          <w:lang w:val="hy-AM"/>
        </w:rPr>
        <w:t xml:space="preserve"> Համայնքի սեփականություն հանդիսացող գույքը՝ Կապան համայնքի Սևաքար գյուղում գտնվող 20.67 քառ.մ մակերեսով հասարակական նշանակության տա</w:t>
      </w:r>
      <w:r w:rsidRPr="00753854">
        <w:rPr>
          <w:rFonts w:ascii="GHEA Mariam" w:hAnsi="GHEA Mariam"/>
          <w:color w:val="000000"/>
          <w:lang w:val="hy-AM"/>
        </w:rPr>
        <w:t>րածքը (Անշարժ գույքի սեփականության (օգտագործման) իրավունքի վկայական 1276700) 3 (երեք) տարի ժամկետով, ամսական  12000 (տասներկու հազար</w:t>
      </w:r>
      <w:r w:rsidRPr="00753854">
        <w:rPr>
          <w:rFonts w:ascii="GHEA Mariam" w:hAnsi="GHEA Mariam" w:cs="Microsoft Himalaya"/>
          <w:color w:val="000000"/>
          <w:lang w:val="hy-AM"/>
        </w:rPr>
        <w:t>)</w:t>
      </w:r>
      <w:r w:rsidRPr="00753854">
        <w:rPr>
          <w:rFonts w:ascii="GHEA Mariam" w:hAnsi="GHEA Mariam"/>
          <w:color w:val="000000"/>
          <w:lang w:val="hy-AM"/>
        </w:rPr>
        <w:t xml:space="preserve"> ՀՀ դրամ վարձավճարով, վարձակալության իրավունքով  օգտագործման տրամադրել անհատ ձեռնարկատեր Նարեկ Դավթյանին</w:t>
      </w:r>
      <w:r w:rsidRPr="00753854">
        <w:rPr>
          <w:rFonts w:ascii="GHEA Mariam" w:hAnsi="GHEA Mariam"/>
          <w:lang w:val="hy-AM"/>
        </w:rPr>
        <w:t xml:space="preserve"> </w:t>
      </w:r>
      <w:r w:rsidRPr="00753854">
        <w:rPr>
          <w:rFonts w:ascii="GHEA Mariam" w:hAnsi="GHEA Mariam"/>
          <w:color w:val="000000"/>
          <w:lang w:val="hy-AM"/>
        </w:rPr>
        <w:t>առևտրային գործունեություն իրականացնելու նպատակով:</w:t>
      </w:r>
    </w:p>
    <w:p w:rsidR="00865D97" w:rsidRDefault="005F426C" w:rsidP="002A241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753854">
        <w:rPr>
          <w:rFonts w:ascii="GHEA Mariam" w:hAnsi="GHEA Mariam"/>
          <w:color w:val="000000"/>
          <w:lang w:val="hy-AM"/>
        </w:rPr>
        <w:t>2</w:t>
      </w:r>
      <w:r w:rsidRPr="00753854">
        <w:rPr>
          <w:rFonts w:ascii="GHEA Mariam" w:eastAsia="MS Mincho" w:hAnsi="GHEA Mariam" w:cs="MS Mincho"/>
          <w:color w:val="000000"/>
          <w:lang w:val="hy-AM"/>
        </w:rPr>
        <w:t xml:space="preserve">. </w:t>
      </w:r>
      <w:r w:rsidRPr="00753854">
        <w:rPr>
          <w:rFonts w:ascii="GHEA Mariam" w:hAnsi="GHEA Mariam" w:cs="GHEA Grapalat"/>
          <w:color w:val="000000"/>
          <w:lang w:val="hy-AM"/>
        </w:rPr>
        <w:t>Համայնքի ղեկավարն՝ սույն որոշումից բխող գործա</w:t>
      </w:r>
      <w:r w:rsidRPr="00753854">
        <w:rPr>
          <w:rFonts w:ascii="GHEA Mariam" w:hAnsi="GHEA Mariam"/>
          <w:color w:val="000000"/>
          <w:lang w:val="hy-AM"/>
        </w:rPr>
        <w:t>ռույթներն իրականացնել օրենսդրությամբ սահմանված կարգով։</w:t>
      </w:r>
    </w:p>
    <w:p w:rsidR="002A2411" w:rsidRDefault="002A2411" w:rsidP="002A2411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 w:cs="Sylfaen"/>
          <w:lang w:val="hy-AM"/>
        </w:rPr>
      </w:pPr>
      <w:bookmarkStart w:id="0" w:name="_GoBack"/>
      <w:bookmarkEnd w:id="0"/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( 10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               </w:t>
      </w: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hy-AM"/>
        </w:rPr>
        <w:t xml:space="preserve">                  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   </w:t>
      </w:r>
      <w:r>
        <w:rPr>
          <w:rFonts w:ascii="GHEA Mariam" w:hAnsi="GHEA Mariam"/>
          <w:b/>
          <w:lang w:val="pt-BR"/>
        </w:rPr>
        <w:tab/>
        <w:t>ՀԱՐՈՒԹՅՈՒՆՅԱՆ ՀԱՅԿ</w:t>
      </w:r>
      <w:r>
        <w:rPr>
          <w:rFonts w:ascii="GHEA Mariam" w:hAnsi="GHEA Mariam"/>
          <w:b/>
          <w:lang w:val="hy-AM"/>
        </w:rPr>
        <w:t xml:space="preserve">  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ԳՐԻԳՈՐՅԱՆ ՎԻԼԵՆ                                </w:t>
      </w:r>
      <w:r>
        <w:rPr>
          <w:rFonts w:ascii="GHEA Mariam" w:hAnsi="GHEA Mariam"/>
          <w:b/>
          <w:lang w:val="pt-BR"/>
        </w:rPr>
        <w:t>ՄԱՐՏԻՐՈՍՅԱՆ ԿԱՐԵՆ</w:t>
      </w:r>
      <w:r>
        <w:rPr>
          <w:rFonts w:ascii="GHEA Mariam" w:hAnsi="GHEA Mariam"/>
          <w:b/>
          <w:lang w:val="hy-AM"/>
        </w:rPr>
        <w:t xml:space="preserve">            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ԴԱՆԻԵԼՅԱՆ ՎԱՀԵ                                   ՄԵՍՐՈՊՅԱՆ ՆԱՊՈԼԵՈՆ            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ԴԱՎԹՅԱՆ ՆԱՐԵԿ                           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ՄԿՐՏՉՅԱՆ ԱՐԱ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2A2411" w:rsidRDefault="002A2411" w:rsidP="002A241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A2411" w:rsidRPr="002A2411" w:rsidRDefault="002A2411" w:rsidP="002A2411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A2411" w:rsidRPr="002A2411" w:rsidRDefault="002A2411" w:rsidP="002A2411">
      <w:pPr>
        <w:spacing w:after="0"/>
        <w:contextualSpacing/>
        <w:rPr>
          <w:lang w:val="hy-AM"/>
        </w:rPr>
      </w:pPr>
    </w:p>
    <w:p w:rsidR="002A2411" w:rsidRDefault="002A2411" w:rsidP="002A2411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</w:t>
      </w:r>
      <w:r>
        <w:rPr>
          <w:rFonts w:ascii="GHEA Mariam" w:hAnsi="GHEA Mariam"/>
          <w:b/>
          <w:i/>
          <w:u w:val="single"/>
          <w:lang w:val="hy-AM"/>
        </w:rPr>
        <w:t>րի 18</w:t>
      </w:r>
    </w:p>
    <w:p w:rsidR="00395120" w:rsidRPr="00395120" w:rsidRDefault="002A2411" w:rsidP="002A2411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395120" w:rsidRPr="00395120" w:rsidSect="00753854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68D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2411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26C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3854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6EFD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289</cp:revision>
  <cp:lastPrinted>2021-02-18T11:24:00Z</cp:lastPrinted>
  <dcterms:created xsi:type="dcterms:W3CDTF">2015-08-10T13:28:00Z</dcterms:created>
  <dcterms:modified xsi:type="dcterms:W3CDTF">2021-02-18T11:29:00Z</dcterms:modified>
</cp:coreProperties>
</file>