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E4495">
        <w:rPr>
          <w:rStyle w:val="a5"/>
          <w:rFonts w:ascii="GHEA Mariam" w:hAnsi="GHEA Mariam"/>
          <w:sz w:val="27"/>
          <w:szCs w:val="27"/>
          <w:lang w:val="hy-AM"/>
        </w:rPr>
        <w:t>101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EE4495" w:rsidRDefault="00EE4495" w:rsidP="008150C4">
      <w:pPr>
        <w:ind w:firstLine="426"/>
        <w:contextualSpacing/>
        <w:jc w:val="center"/>
        <w:rPr>
          <w:rStyle w:val="a5"/>
          <w:rFonts w:ascii="GHEA Mariam" w:hAnsi="GHEA Mariam"/>
          <w:bCs w:val="0"/>
          <w:lang w:val="hy-AM"/>
        </w:rPr>
      </w:pPr>
      <w:r>
        <w:rPr>
          <w:rStyle w:val="a5"/>
          <w:rFonts w:ascii="GHEA Mariam" w:eastAsia="Times New Roman" w:hAnsi="GHEA Mariam"/>
          <w:sz w:val="24"/>
          <w:szCs w:val="24"/>
          <w:lang w:val="hy-AM" w:eastAsia="ru-RU"/>
        </w:rPr>
        <w:t xml:space="preserve">ՀԱՅԱՍՏԱՆԻ ՀԱՆՐԱՊԵՏՈՒԹՅԱՆ ՍՅՈՒՆԻՔԻ ՄԱՐԶԻ  ԿԱՊԱՆ ՀԱՄԱՅՆՔԻ ՍԵՎԱՔԱՐ ԳՅՈՒՂՈՒՄ  ԳՏՆՎՈՂ, ՀԱՄԱՅՆՔԱՅԻՆ ՍԵՓԱԿԱՆՈՒԹՅՈՒՆ ՀԱՆԴԻՍԱՑՈՂ  ՀՈՂԱՄԱՍԵՐԸ ՄՐՑՈՒԹԱՅԻՆ ԿԱՐԳՈՎ ՎԱՐՁԱԿԱԼՈՒԹՅԱՆ ԻՐԱՎՈՒՆՔՈՎ ՕԳՏԱԳՈՐԾՄԱՆ ՏՐԱՄԱԴՐԵԼՈՒ  ՄԱՍԻՆ  </w:t>
      </w:r>
    </w:p>
    <w:p w:rsidR="00EE4495" w:rsidRPr="008150C4" w:rsidRDefault="00EE4495" w:rsidP="00EE4495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 w:rsidRPr="008150C4"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 հոդվածի, 48-րդ հոդվածի 4-րդ մասի և 76-րդ հոդվածի, Հայաստանի Հանրապետության կառավարության 2001 թվականի ապրիլի 12-ի  N 286  որոշման</w:t>
      </w:r>
      <w:r w:rsidRPr="008150C4">
        <w:rPr>
          <w:rStyle w:val="a5"/>
          <w:rFonts w:ascii="Calibri" w:hAnsi="Calibri" w:cs="Calibri"/>
          <w:b w:val="0"/>
          <w:lang w:val="hy-AM"/>
        </w:rPr>
        <w:t>  </w:t>
      </w:r>
      <w:r w:rsidRPr="008150C4"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 w:rsidRPr="008150C4">
        <w:rPr>
          <w:rStyle w:val="a5"/>
          <w:rFonts w:ascii="Calibri" w:hAnsi="Calibri" w:cs="Calibri"/>
          <w:b w:val="0"/>
          <w:lang w:val="hy-AM"/>
        </w:rPr>
        <w:t> </w:t>
      </w:r>
      <w:r w:rsidRPr="008150C4">
        <w:rPr>
          <w:rStyle w:val="a5"/>
          <w:rFonts w:ascii="GHEA Mariam" w:hAnsi="GHEA Mariam"/>
          <w:b w:val="0"/>
          <w:lang w:val="hy-AM"/>
        </w:rPr>
        <w:t xml:space="preserve"> ղեկավարի</w:t>
      </w:r>
      <w:r w:rsidRPr="008150C4">
        <w:rPr>
          <w:rStyle w:val="a5"/>
          <w:rFonts w:ascii="Calibri" w:hAnsi="Calibri" w:cs="Calibri"/>
          <w:b w:val="0"/>
          <w:lang w:val="hy-AM"/>
        </w:rPr>
        <w:t> </w:t>
      </w:r>
      <w:r w:rsidRPr="008150C4"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 w:rsidRPr="008150C4">
        <w:rPr>
          <w:rStyle w:val="a5"/>
          <w:rFonts w:ascii="GHEA Mariam" w:hAnsi="GHEA Mariam"/>
          <w:lang w:val="hy-AM"/>
        </w:rPr>
        <w:t>Կապան համայնքի ավագանին</w:t>
      </w:r>
      <w:r w:rsidRPr="008150C4">
        <w:rPr>
          <w:rStyle w:val="a5"/>
          <w:rFonts w:ascii="Calibri" w:hAnsi="Calibri" w:cs="Calibri"/>
          <w:lang w:val="hy-AM"/>
        </w:rPr>
        <w:t> </w:t>
      </w:r>
      <w:r w:rsidRPr="008150C4">
        <w:rPr>
          <w:rStyle w:val="a5"/>
          <w:rFonts w:ascii="GHEA Mariam" w:hAnsi="GHEA Mariam"/>
          <w:lang w:val="hy-AM"/>
        </w:rPr>
        <w:t xml:space="preserve"> որոշում</w:t>
      </w:r>
      <w:r w:rsidRPr="008150C4">
        <w:rPr>
          <w:rStyle w:val="a5"/>
          <w:rFonts w:ascii="Calibri" w:hAnsi="Calibri" w:cs="Calibri"/>
          <w:lang w:val="hy-AM"/>
        </w:rPr>
        <w:t> </w:t>
      </w:r>
      <w:r w:rsidRPr="008150C4">
        <w:rPr>
          <w:rStyle w:val="a5"/>
          <w:rFonts w:ascii="GHEA Mariam" w:hAnsi="GHEA Mariam"/>
          <w:lang w:val="hy-AM"/>
        </w:rPr>
        <w:t xml:space="preserve"> է.</w:t>
      </w:r>
    </w:p>
    <w:p w:rsidR="00EE4495" w:rsidRPr="008150C4" w:rsidRDefault="00EE4495" w:rsidP="00EE4495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8150C4"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Սևաքար գյուղում  գտնվող, համայնքային սեփականություն հանդիսացող 0.83205 հա /կադաստրային ծածկագիր`  09-087-0123-0040/  և 0.40954 հա /կադաստրային ծածկագիր`  09-087-0123-0018/ 4-րդ կարգի անջրդի վարելահողերը` մեկ լոտով մրցույթով վարձակալության իրավունքով օգտագործման տրամադրել գյուղատնտեսությամբ  զբաղվելու նպատակով, 5 /հինգ/ տարի ժամկետով, լոտի մեկնարկային գին սահմանելով 10000</w:t>
      </w:r>
      <w:r w:rsidRPr="008150C4">
        <w:rPr>
          <w:rStyle w:val="a5"/>
          <w:rFonts w:ascii="GHEA Mariam" w:hAnsi="GHEA Mariam"/>
          <w:b w:val="0"/>
          <w:color w:val="FF0000"/>
          <w:lang w:val="hy-AM"/>
        </w:rPr>
        <w:t xml:space="preserve"> </w:t>
      </w:r>
      <w:r w:rsidRPr="008150C4">
        <w:rPr>
          <w:rStyle w:val="a5"/>
          <w:rFonts w:ascii="GHEA Mariam" w:hAnsi="GHEA Mariam"/>
          <w:b w:val="0"/>
          <w:lang w:val="hy-AM"/>
        </w:rPr>
        <w:t>(տաս</w:t>
      </w:r>
      <w:r w:rsidR="001D5D0C">
        <w:rPr>
          <w:rStyle w:val="a5"/>
          <w:rFonts w:ascii="GHEA Mariam" w:hAnsi="GHEA Mariam"/>
          <w:b w:val="0"/>
          <w:lang w:val="hy-AM"/>
        </w:rPr>
        <w:t>ը</w:t>
      </w:r>
      <w:r w:rsidRPr="008150C4">
        <w:rPr>
          <w:rStyle w:val="a5"/>
          <w:rFonts w:ascii="GHEA Mariam" w:hAnsi="GHEA Mariam"/>
          <w:b w:val="0"/>
          <w:lang w:val="hy-AM"/>
        </w:rPr>
        <w:t xml:space="preserve"> հազար)  դրամ   տարեկան վարձավճար ։</w:t>
      </w:r>
    </w:p>
    <w:p w:rsidR="00EE4495" w:rsidRPr="00EE4495" w:rsidRDefault="00EE4495" w:rsidP="00EE4495">
      <w:pPr>
        <w:pStyle w:val="a6"/>
        <w:spacing w:line="276" w:lineRule="auto"/>
        <w:ind w:firstLine="426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2.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EE4495" w:rsidRPr="008150C4" w:rsidRDefault="00EE4495" w:rsidP="00EE4495">
      <w:pPr>
        <w:pStyle w:val="a6"/>
        <w:spacing w:line="276" w:lineRule="auto"/>
        <w:ind w:firstLine="426"/>
        <w:contextualSpacing/>
        <w:jc w:val="both"/>
        <w:rPr>
          <w:rStyle w:val="a5"/>
          <w:b w:val="0"/>
          <w:lang w:val="hy-AM"/>
        </w:rPr>
      </w:pPr>
      <w:r w:rsidRPr="008150C4">
        <w:rPr>
          <w:rStyle w:val="a5"/>
          <w:rFonts w:ascii="GHEA Mariam" w:hAnsi="GHEA Mariam"/>
          <w:b w:val="0"/>
          <w:lang w:val="hy-AM"/>
        </w:rPr>
        <w:t>3. Սույն որոշումն ուժի մեջ է մտնում պաշտոնական հրապարակմանը հաջորդող օրվանից։</w:t>
      </w: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1042BF" w:rsidRDefault="001042BF" w:rsidP="001042B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042BF" w:rsidRDefault="001042BF" w:rsidP="001042B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042BF" w:rsidRPr="001042BF" w:rsidRDefault="001042BF" w:rsidP="001042B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042BF" w:rsidRPr="001042BF" w:rsidRDefault="001042BF" w:rsidP="001042BF">
      <w:pPr>
        <w:spacing w:after="0"/>
        <w:contextualSpacing/>
        <w:rPr>
          <w:lang w:val="hy-AM"/>
        </w:rPr>
      </w:pP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1042BF" w:rsidRDefault="001042BF" w:rsidP="001042B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395120" w:rsidRDefault="00395120" w:rsidP="00EE449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bookmarkStart w:id="0" w:name="_GoBack"/>
      <w:bookmarkEnd w:id="0"/>
    </w:p>
    <w:sectPr w:rsidR="00395120" w:rsidRPr="00395120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42BF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5D0C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0C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449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187F-CDBB-4D9E-8815-39C8FB41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2023-09-12T11:31:00Z</cp:lastPrinted>
  <dcterms:created xsi:type="dcterms:W3CDTF">2015-08-10T13:28:00Z</dcterms:created>
  <dcterms:modified xsi:type="dcterms:W3CDTF">2023-09-12T11:31:00Z</dcterms:modified>
</cp:coreProperties>
</file>