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E1797">
        <w:rPr>
          <w:rStyle w:val="a5"/>
          <w:rFonts w:ascii="GHEA Mariam" w:hAnsi="GHEA Mariam"/>
          <w:sz w:val="27"/>
          <w:szCs w:val="27"/>
          <w:lang w:val="hy-AM"/>
        </w:rPr>
        <w:t>51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FE34D1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30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ԱՊՐԻԼ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6E32F1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DE1797" w:rsidRDefault="00DE1797" w:rsidP="00DE1797">
      <w:pPr>
        <w:pStyle w:val="a4"/>
        <w:spacing w:line="276" w:lineRule="auto"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ԴԱՎԻԹ ԲԵԿ ՀՐԱՊԱՐԱԿԻ ԹԻՎ 5 ԵՐԹՈՒՂՈՒ ԿԱՆԳԱՌԻ ՀԱՐԵՎԱՆՈՒԹՅԱՄԲ ՀԱՆԳՍՏԻ ԳՈՏՈՒ ՀԱՍԱՐԱԿԱԿԱՆ ՍԱՆՀԱՆԳՈՒՅՑԻ ՍՊԱՍԱՐԿՈՒՄԸ </w:t>
      </w:r>
      <w:r>
        <w:rPr>
          <w:rFonts w:ascii="GHEA Mariam" w:hAnsi="GHEA Mariam"/>
          <w:b/>
          <w:bCs/>
          <w:lang w:val="hy-AM"/>
        </w:rPr>
        <w:t>«Վ. ՍԱՐԳՍՅԱՆԻ</w:t>
      </w:r>
      <w:r>
        <w:rPr>
          <w:rStyle w:val="a5"/>
          <w:rFonts w:ascii="GHEA Mariam" w:hAnsi="GHEA Mariam"/>
          <w:lang w:val="hy-AM"/>
        </w:rPr>
        <w:t xml:space="preserve"> ԱՆՎԱՆ ՄԱՆԿԱԿԱՆ ԶԲՈՍԱՅԳԻ</w:t>
      </w:r>
      <w:r>
        <w:rPr>
          <w:rFonts w:ascii="GHEA Mariam" w:hAnsi="GHEA Mariam"/>
          <w:b/>
          <w:bCs/>
          <w:lang w:val="hy-AM"/>
        </w:rPr>
        <w:t xml:space="preserve">» ՀԱՄԱՅՆՔԱՅԻՆ ՈՉ ԱՌԵՎՏՐԱՅԻՆ ԿԱԶՄԱԿԵՐՊՈՒԹՅԱՆԸ ՎԵՐԱՊԱՀԵԼՈՒ </w:t>
      </w:r>
      <w:r>
        <w:rPr>
          <w:rStyle w:val="a5"/>
          <w:rFonts w:ascii="GHEA Mariam" w:hAnsi="GHEA Mariam"/>
          <w:lang w:val="hy-AM"/>
        </w:rPr>
        <w:t>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DE1797" w:rsidRDefault="00DE1797" w:rsidP="00DE1797">
      <w:pPr>
        <w:pStyle w:val="a4"/>
        <w:spacing w:line="276" w:lineRule="auto"/>
        <w:ind w:firstLine="284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 և հաշվի առնելով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DE1797" w:rsidRDefault="00DE1797" w:rsidP="00DE1797">
      <w:pPr>
        <w:pStyle w:val="a4"/>
        <w:numPr>
          <w:ilvl w:val="0"/>
          <w:numId w:val="29"/>
        </w:numPr>
        <w:spacing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Կապան համայնքի Կապան քաղաքի Դավիթ Բեկ հրապարակի թիվ 5 երթուղու կանգառի հարևանությամբ հանգստի գոտու հասարակական սանհանգույցի սպասարկումը և մատուցվող ծառայության դիմաց փոխհատուցման վճարի գանձման գործառույթը վերապահել «Վ. Սարգսյանի անվան մանկական զբոսայգի» համայնքային ոչ առևտրային կազմակերպությանը:</w:t>
      </w:r>
    </w:p>
    <w:p w:rsidR="00DE1797" w:rsidRDefault="00DE1797" w:rsidP="00DE1797">
      <w:pPr>
        <w:pStyle w:val="a4"/>
        <w:numPr>
          <w:ilvl w:val="0"/>
          <w:numId w:val="29"/>
        </w:numPr>
        <w:spacing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Ծառայության մատուցումից ստացված հասույթը հաշվեգրել ՀՀ Սյունիքի մարզի Կապան համայնքի բյուջեի օգտին:</w:t>
      </w:r>
    </w:p>
    <w:p w:rsidR="00DE1797" w:rsidRDefault="00DE1797" w:rsidP="00DE1797">
      <w:pPr>
        <w:pStyle w:val="a4"/>
        <w:numPr>
          <w:ilvl w:val="0"/>
          <w:numId w:val="29"/>
        </w:numPr>
        <w:spacing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Սույն որոշումն ուժի մեջ է մտնում պաշտոնական հրապարակմանը հաջորդող օրվանից։</w:t>
      </w:r>
      <w:bookmarkStart w:id="0" w:name="_GoBack"/>
      <w:bookmarkEnd w:id="0"/>
    </w:p>
    <w:p w:rsidR="005C160D" w:rsidRDefault="005C160D" w:rsidP="005C160D">
      <w:pPr>
        <w:pStyle w:val="a4"/>
        <w:spacing w:line="276" w:lineRule="auto"/>
        <w:ind w:left="284"/>
        <w:contextualSpacing/>
        <w:jc w:val="both"/>
        <w:rPr>
          <w:rFonts w:ascii="GHEA Mariam" w:hAnsi="GHEA Mariam"/>
          <w:lang w:val="hy-AM"/>
        </w:rPr>
      </w:pPr>
    </w:p>
    <w:p w:rsidR="005C160D" w:rsidRDefault="005C160D" w:rsidP="005C160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C160D" w:rsidRDefault="005C160D" w:rsidP="005C160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160D" w:rsidRDefault="005C160D" w:rsidP="005C160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C160D" w:rsidRDefault="005C160D" w:rsidP="005C160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C160D" w:rsidRDefault="005C160D" w:rsidP="005C160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C160D" w:rsidRPr="005C160D" w:rsidRDefault="005C160D" w:rsidP="005C160D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C160D" w:rsidRPr="005C160D" w:rsidRDefault="005C160D" w:rsidP="005C160D">
      <w:pPr>
        <w:spacing w:after="0"/>
        <w:contextualSpacing/>
        <w:rPr>
          <w:lang w:val="pt-BR"/>
        </w:rPr>
      </w:pPr>
    </w:p>
    <w:p w:rsidR="005C160D" w:rsidRDefault="005C160D" w:rsidP="005C160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30</w:t>
      </w:r>
    </w:p>
    <w:p w:rsidR="005C160D" w:rsidRDefault="005C160D" w:rsidP="005C160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5C160D" w:rsidRDefault="005C160D" w:rsidP="005C160D">
      <w:pPr>
        <w:pStyle w:val="a4"/>
        <w:spacing w:line="276" w:lineRule="auto"/>
        <w:ind w:left="284"/>
        <w:contextualSpacing/>
        <w:jc w:val="both"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8A235F"/>
    <w:multiLevelType w:val="hybridMultilevel"/>
    <w:tmpl w:val="8B16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4660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722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160D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8D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1797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4D1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B7D8-C2B3-4549-ACC5-62305BD6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2024-04-30T11:21:00Z</cp:lastPrinted>
  <dcterms:created xsi:type="dcterms:W3CDTF">2015-08-10T13:28:00Z</dcterms:created>
  <dcterms:modified xsi:type="dcterms:W3CDTF">2024-04-30T11:21:00Z</dcterms:modified>
</cp:coreProperties>
</file>