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0708C">
        <w:rPr>
          <w:rStyle w:val="a5"/>
          <w:rFonts w:ascii="GHEA Mariam" w:hAnsi="GHEA Mariam"/>
          <w:sz w:val="27"/>
          <w:szCs w:val="27"/>
          <w:lang w:val="hy-AM"/>
        </w:rPr>
        <w:t>92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CD7F7C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26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FB78E7">
        <w:rPr>
          <w:rStyle w:val="a5"/>
          <w:rFonts w:ascii="GHEA Mariam" w:hAnsi="GHEA Mariam"/>
          <w:lang w:val="hy-AM"/>
        </w:rPr>
        <w:t>Ս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FB78E7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70708C" w:rsidRPr="0070708C" w:rsidRDefault="0070708C" w:rsidP="0070708C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Sylfaen"/>
          <w:b/>
          <w:color w:val="FF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ԿԱՊԱՆ ՀԱՄԱՅՆՔԻ ԱՐԾՎԱՆԻԿ</w:t>
      </w: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</w:t>
      </w:r>
      <w:r w:rsidRPr="0070708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ԲՆԱԿԱՎԱՅՐՈՒՄ ԳՏՆՎՈՂ </w:t>
      </w: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ՀՈՂԱՄԱՍԻ </w:t>
      </w:r>
      <w:r>
        <w:rPr>
          <w:rStyle w:val="a5"/>
          <w:rFonts w:ascii="GHEA Mariam" w:hAnsi="GHEA Mariam"/>
          <w:sz w:val="24"/>
          <w:szCs w:val="24"/>
          <w:lang w:val="hy-AM"/>
        </w:rPr>
        <w:t>ՆՊԱՏԱԿԱՅԻՆ ՆՇԱՆԱԿՈՒԹՅ</w:t>
      </w:r>
      <w:r w:rsidRPr="0070708C">
        <w:rPr>
          <w:rStyle w:val="a5"/>
          <w:rFonts w:ascii="GHEA Mariam" w:hAnsi="GHEA Mariam"/>
          <w:sz w:val="24"/>
          <w:szCs w:val="24"/>
          <w:lang w:val="hy-AM"/>
        </w:rPr>
        <w:t>ՈՒ</w:t>
      </w:r>
      <w:r>
        <w:rPr>
          <w:rStyle w:val="a5"/>
          <w:rFonts w:ascii="GHEA Mariam" w:hAnsi="GHEA Mariam"/>
          <w:sz w:val="24"/>
          <w:szCs w:val="24"/>
          <w:lang w:val="hy-AM"/>
        </w:rPr>
        <w:t>Ն</w:t>
      </w:r>
      <w:r w:rsidRPr="0070708C">
        <w:rPr>
          <w:rStyle w:val="a5"/>
          <w:rFonts w:ascii="GHEA Mariam" w:hAnsi="GHEA Mariam"/>
          <w:sz w:val="24"/>
          <w:szCs w:val="24"/>
          <w:lang w:val="hy-AM"/>
        </w:rPr>
        <w:t>Ը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ՓՈՓՈԽ</w:t>
      </w:r>
      <w:r w:rsidRPr="0070708C">
        <w:rPr>
          <w:rStyle w:val="a5"/>
          <w:rFonts w:ascii="GHEA Mariam" w:hAnsi="GHEA Mariam"/>
          <w:sz w:val="24"/>
          <w:szCs w:val="24"/>
          <w:lang w:val="hy-AM"/>
        </w:rPr>
        <w:t xml:space="preserve">ԵԼՈՒ ԵՎ </w:t>
      </w:r>
      <w:r w:rsidRPr="0070708C">
        <w:rPr>
          <w:rFonts w:ascii="GHEA Mariam" w:eastAsia="Times New Roman" w:hAnsi="GHEA Mariam" w:cs="Sylfaen"/>
          <w:b/>
          <w:sz w:val="24"/>
          <w:szCs w:val="24"/>
          <w:lang w:val="hy-AM"/>
        </w:rPr>
        <w:t>ԱՆՀԱՏՈՒՅՑ ՍԵՓԱԿԱՆՈՒԹՅԱՆ ԻՐԱՎՈՒՆՔՈՎ (ՆՎԻՐԱՏՎՈՒԹՅՈՒՆ) ՀԱՅԱՍՏԱՆԻ ՀԱՆՐԱՊԵՏՈՒԹՅԱՆԸ ՕՏԱՐԵԼՈՒ ՄԱՍԻՆ</w:t>
      </w:r>
    </w:p>
    <w:p w:rsidR="0070708C" w:rsidRPr="00E02B2A" w:rsidRDefault="0070708C" w:rsidP="00E02B2A">
      <w:pPr>
        <w:pStyle w:val="a6"/>
        <w:ind w:firstLine="284"/>
        <w:contextualSpacing/>
        <w:jc w:val="both"/>
        <w:rPr>
          <w:rFonts w:ascii="GHEA Mariam" w:eastAsiaTheme="minorEastAsia" w:hAnsi="GHEA Mariam"/>
          <w:b/>
          <w:lang w:val="hy-AM"/>
        </w:rPr>
      </w:pPr>
      <w:r w:rsidRPr="00E02B2A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21-րդ և 29-րդ կետերով, համաձայն Հայաստանի Հանրապետության կառավարության 2011 թվականի դեկտեմբերի 29-ի N 1920-Ն որոշման և  հաշվի առնելովՀՀ վարչապետի 2009 թվականի դեկտեմբերի 22-ի N1064-Ա որոշմամբ ստեղծված ՀՀ  համայնքների քաղաքաշինական ծրագրային փաստաթղթերի մշակման աշխատանքները համակարգող միջգերատեսչական հանձնաժողովի 2024 թվականի հունիսի 04-ի N2/փ-237 դրական եզրակացությունն ու </w:t>
      </w:r>
      <w:r w:rsidRPr="00E02B2A">
        <w:rPr>
          <w:rFonts w:ascii="GHEA Mariam" w:hAnsi="GHEA Mariam"/>
          <w:color w:val="000000"/>
          <w:lang w:val="hy-AM"/>
        </w:rPr>
        <w:t>Կապան</w:t>
      </w:r>
      <w:r w:rsidRPr="00E02B2A">
        <w:rPr>
          <w:rFonts w:ascii="GHEA Mariam" w:hAnsi="GHEA Mariam"/>
          <w:lang w:val="hy-AM"/>
        </w:rPr>
        <w:t xml:space="preserve"> համայնքի ղեկավարի</w:t>
      </w:r>
      <w:r w:rsidRPr="00E02B2A">
        <w:rPr>
          <w:rFonts w:ascii="Calibri" w:hAnsi="Calibri" w:cs="Calibri"/>
          <w:lang w:val="hy-AM"/>
        </w:rPr>
        <w:t> </w:t>
      </w:r>
      <w:r w:rsidRPr="00E02B2A">
        <w:rPr>
          <w:rFonts w:ascii="GHEA Mariam" w:hAnsi="GHEA Mariam"/>
          <w:lang w:val="hy-AM"/>
        </w:rPr>
        <w:t xml:space="preserve"> առաջարկությունը,   </w:t>
      </w:r>
      <w:r w:rsidRPr="00E02B2A">
        <w:rPr>
          <w:rFonts w:ascii="GHEA Mariam" w:hAnsi="GHEA Mariam"/>
          <w:b/>
          <w:lang w:val="hy-AM"/>
        </w:rPr>
        <w:t>Կապան համայնքի ավագանին որոշում</w:t>
      </w:r>
      <w:r w:rsidRPr="00E02B2A">
        <w:rPr>
          <w:rFonts w:ascii="Calibri" w:hAnsi="Calibri" w:cs="Calibri"/>
          <w:b/>
          <w:lang w:val="hy-AM"/>
        </w:rPr>
        <w:t> </w:t>
      </w:r>
      <w:r w:rsidRPr="00E02B2A">
        <w:rPr>
          <w:rFonts w:ascii="GHEA Mariam" w:hAnsi="GHEA Mariam"/>
          <w:b/>
          <w:lang w:val="hy-AM"/>
        </w:rPr>
        <w:t xml:space="preserve"> է.</w:t>
      </w:r>
    </w:p>
    <w:p w:rsidR="0070708C" w:rsidRPr="00E02B2A" w:rsidRDefault="0070708C" w:rsidP="00E02B2A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 w:rsidRPr="00E02B2A">
        <w:rPr>
          <w:rFonts w:ascii="GHEA Mariam" w:hAnsi="GHEA Mariam"/>
          <w:lang w:val="hy-AM"/>
        </w:rPr>
        <w:t xml:space="preserve">1. </w:t>
      </w:r>
      <w:r w:rsidRPr="00E02B2A">
        <w:rPr>
          <w:rFonts w:ascii="GHEA Mariam" w:hAnsi="GHEA Mariam"/>
          <w:color w:val="000000"/>
          <w:lang w:val="hy-AM"/>
        </w:rPr>
        <w:t>Հայաստանի Հանրապետության Սյունիքի</w:t>
      </w:r>
      <w:r w:rsidRPr="00E02B2A">
        <w:rPr>
          <w:rFonts w:ascii="GHEA Mariam" w:hAnsi="GHEA Mariam" w:cs="Calibri"/>
          <w:color w:val="000000"/>
          <w:lang w:val="hy-AM"/>
        </w:rPr>
        <w:t xml:space="preserve"> </w:t>
      </w:r>
      <w:r w:rsidRPr="00E02B2A">
        <w:rPr>
          <w:rFonts w:ascii="GHEA Mariam" w:hAnsi="GHEA Mariam"/>
          <w:color w:val="000000"/>
          <w:lang w:val="hy-AM"/>
        </w:rPr>
        <w:t>մարզի Կապան</w:t>
      </w:r>
      <w:r w:rsidRPr="00E02B2A">
        <w:rPr>
          <w:rFonts w:ascii="GHEA Mariam" w:hAnsi="GHEA Mariam" w:cs="Calibri"/>
          <w:color w:val="000000"/>
          <w:lang w:val="hy-AM"/>
        </w:rPr>
        <w:t xml:space="preserve"> </w:t>
      </w:r>
      <w:r w:rsidRPr="00E02B2A">
        <w:rPr>
          <w:rFonts w:ascii="GHEA Mariam" w:hAnsi="GHEA Mariam"/>
          <w:color w:val="000000"/>
          <w:lang w:val="hy-AM"/>
        </w:rPr>
        <w:t>համայնքի վարչական տարածքում գտնվող Արծվանիկ</w:t>
      </w:r>
      <w:r w:rsidRPr="00E02B2A">
        <w:rPr>
          <w:rFonts w:ascii="GHEA Mariam" w:hAnsi="GHEA Mariam"/>
          <w:lang w:val="hy-AM"/>
        </w:rPr>
        <w:t xml:space="preserve"> </w:t>
      </w:r>
      <w:r w:rsidRPr="00E02B2A">
        <w:rPr>
          <w:rFonts w:ascii="GHEA Mariam" w:hAnsi="GHEA Mariam"/>
          <w:color w:val="000000"/>
          <w:lang w:val="hy-AM"/>
        </w:rPr>
        <w:t xml:space="preserve">բնակավայրի համակցված փաստաթղթում կատարել փոփոխություն և </w:t>
      </w:r>
      <w:r w:rsidRPr="00E02B2A">
        <w:rPr>
          <w:rFonts w:ascii="GHEA Mariam" w:hAnsi="GHEA Mariam"/>
          <w:lang w:val="hy-AM"/>
        </w:rPr>
        <w:t xml:space="preserve">համայնքային սեփականություն հանդիսացող  գյուղատնտեսական նշանակության 1.624 հա վարելահողը (կադաստրային ծածկագիր՝ 09-018-0111-0002) </w:t>
      </w:r>
      <w:r w:rsidRPr="00E02B2A">
        <w:rPr>
          <w:rFonts w:ascii="GHEA Mariam" w:hAnsi="GHEA Mariam"/>
          <w:color w:val="000000"/>
          <w:lang w:val="hy-AM"/>
        </w:rPr>
        <w:t xml:space="preserve">փոխադրել բնակավայրերի նպատակային նշանակության </w:t>
      </w:r>
      <w:r w:rsidRPr="00E02B2A">
        <w:rPr>
          <w:rFonts w:ascii="GHEA Mariam" w:hAnsi="GHEA Mariam"/>
          <w:lang w:val="hy-AM"/>
        </w:rPr>
        <w:t>հողերի կատեգորիա «հասարակական կառուցապատման» գործառնական նշանակությամբ։</w:t>
      </w:r>
    </w:p>
    <w:p w:rsidR="0070708C" w:rsidRPr="00E02B2A" w:rsidRDefault="0070708C" w:rsidP="00E02B2A">
      <w:pPr>
        <w:pStyle w:val="a6"/>
        <w:ind w:firstLine="284"/>
        <w:contextualSpacing/>
        <w:jc w:val="both"/>
        <w:rPr>
          <w:rFonts w:ascii="GHEA Mariam" w:hAnsi="GHEA Mariam"/>
          <w:color w:val="000000"/>
          <w:lang w:val="hy-AM"/>
        </w:rPr>
      </w:pPr>
      <w:r w:rsidRPr="00E02B2A">
        <w:rPr>
          <w:rFonts w:ascii="GHEA Mariam" w:hAnsi="GHEA Mariam"/>
          <w:lang w:val="hy-AM"/>
        </w:rPr>
        <w:t>2. Սույն որոշման 1-ին կետով բնակավայրերի հողերի կատեգորիա՝ «հասարակական կառուցապատման հողեր» փոխադրված հողամասը, պետական գրանցում կատարելուց հետո, դպրոց</w:t>
      </w:r>
      <w:r w:rsidR="00845380">
        <w:rPr>
          <w:rFonts w:ascii="GHEA Mariam" w:hAnsi="GHEA Mariam"/>
          <w:lang w:val="hy-AM"/>
        </w:rPr>
        <w:t>ի</w:t>
      </w:r>
      <w:r w:rsidRPr="00E02B2A">
        <w:rPr>
          <w:rFonts w:ascii="GHEA Mariam" w:hAnsi="GHEA Mariam"/>
          <w:lang w:val="hy-AM"/>
        </w:rPr>
        <w:t xml:space="preserve"> շենքի կառուցման և սպասարկման նպատակով, անհատույց սեփականության իրավունքով (նվիրատվություն) օտարել </w:t>
      </w:r>
      <w:r w:rsidRPr="00E02B2A">
        <w:rPr>
          <w:rFonts w:ascii="GHEA Mariam" w:hAnsi="GHEA Mariam"/>
          <w:color w:val="000000"/>
          <w:lang w:val="hy-AM"/>
        </w:rPr>
        <w:t>Հայաստանի Հանրապետությանը:</w:t>
      </w:r>
    </w:p>
    <w:p w:rsidR="0070708C" w:rsidRPr="00E02B2A" w:rsidRDefault="0070708C" w:rsidP="00E02B2A">
      <w:pPr>
        <w:pStyle w:val="a6"/>
        <w:ind w:firstLine="284"/>
        <w:contextualSpacing/>
        <w:jc w:val="both"/>
        <w:rPr>
          <w:rFonts w:ascii="GHEA Mariam" w:hAnsi="GHEA Mariam"/>
          <w:color w:val="FF0000"/>
          <w:lang w:val="hy-AM"/>
        </w:rPr>
      </w:pPr>
      <w:r w:rsidRPr="00E02B2A">
        <w:rPr>
          <w:rFonts w:ascii="GHEA Mariam" w:hAnsi="GHEA Mariam"/>
          <w:shd w:val="clear" w:color="auto" w:fill="FFFFFF"/>
          <w:lang w:val="hy-AM"/>
        </w:rPr>
        <w:t xml:space="preserve">3. Համայնքի ղեկավարին՝ </w:t>
      </w:r>
      <w:r w:rsidRPr="00E02B2A">
        <w:rPr>
          <w:rFonts w:ascii="GHEA Mariam" w:hAnsi="GHEA Mariam"/>
          <w:lang w:val="hy-AM"/>
        </w:rPr>
        <w:t xml:space="preserve">ՀՀ օրենսդրությամբ սահմանված կարգով և ժամկետներում ձեռնարկել սույն որոշումից բխող գործառույթների իրականացումը: </w:t>
      </w:r>
    </w:p>
    <w:p w:rsidR="00B64A18" w:rsidRPr="00E02B2A" w:rsidRDefault="00B64A18" w:rsidP="00E02B2A">
      <w:pPr>
        <w:pStyle w:val="a6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</w:p>
    <w:p w:rsidR="001A52F7" w:rsidRDefault="001A52F7" w:rsidP="001A52F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Pr="001A52F7">
        <w:rPr>
          <w:rFonts w:ascii="GHEA Mariam" w:hAnsi="GHEA Mariam"/>
          <w:b/>
          <w:lang w:val="hy-AM"/>
        </w:rPr>
        <w:t>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A52F7" w:rsidRDefault="001A52F7" w:rsidP="001A52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A52F7" w:rsidRDefault="001A52F7" w:rsidP="001A52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A52F7" w:rsidRDefault="001A52F7" w:rsidP="001A52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A52F7" w:rsidRDefault="001A52F7" w:rsidP="001A52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A52F7" w:rsidRDefault="001A52F7" w:rsidP="001A52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A52F7" w:rsidRDefault="001A52F7" w:rsidP="001A52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1A52F7" w:rsidRDefault="001A52F7" w:rsidP="001A52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1A52F7" w:rsidRDefault="001A52F7" w:rsidP="001A52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A52F7" w:rsidRDefault="001A52F7" w:rsidP="001A52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A52F7" w:rsidRDefault="001A52F7" w:rsidP="001A52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1A52F7" w:rsidRDefault="001A52F7" w:rsidP="001A52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1A52F7" w:rsidRDefault="001A52F7" w:rsidP="001A52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A52F7" w:rsidRDefault="001A52F7" w:rsidP="001A52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1A52F7" w:rsidRDefault="001A52F7" w:rsidP="001A52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A52F7" w:rsidRDefault="001A52F7" w:rsidP="001A52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1A52F7" w:rsidRDefault="001A52F7" w:rsidP="001A52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A52F7" w:rsidRDefault="001A52F7" w:rsidP="001A52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A52F7" w:rsidRDefault="001A52F7" w:rsidP="001A52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ՍԱՄՎԵԼ ՍԱՐԳՍՅԱՆ                ___________________</w:t>
      </w:r>
    </w:p>
    <w:p w:rsidR="001A52F7" w:rsidRDefault="001A52F7" w:rsidP="001A52F7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1A52F7" w:rsidRDefault="001A52F7" w:rsidP="001A52F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1A52F7" w:rsidRDefault="001A52F7" w:rsidP="001A52F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A52F7" w:rsidRDefault="001A52F7" w:rsidP="001A52F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1A52F7" w:rsidRPr="001A52F7" w:rsidRDefault="001A52F7" w:rsidP="001A52F7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1A52F7" w:rsidRPr="001A52F7" w:rsidRDefault="001A52F7" w:rsidP="001A52F7">
      <w:pPr>
        <w:spacing w:after="0"/>
        <w:contextualSpacing/>
        <w:rPr>
          <w:lang w:val="hy-AM"/>
        </w:rPr>
      </w:pPr>
    </w:p>
    <w:p w:rsidR="001A52F7" w:rsidRDefault="001A52F7" w:rsidP="001A52F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</w:t>
      </w:r>
      <w:r w:rsidR="008D4ACC">
        <w:rPr>
          <w:rFonts w:ascii="GHEA Mariam" w:hAnsi="GHEA Mariam"/>
          <w:b/>
          <w:i/>
          <w:lang w:val="en-US"/>
        </w:rPr>
        <w:t>4</w:t>
      </w:r>
      <w:bookmarkStart w:id="0" w:name="_GoBack"/>
      <w:bookmarkEnd w:id="0"/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26</w:t>
      </w:r>
    </w:p>
    <w:p w:rsidR="001A52F7" w:rsidRDefault="001A52F7" w:rsidP="001A52F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Pr="00E02B2A" w:rsidRDefault="00B64A18" w:rsidP="00E02B2A">
      <w:pPr>
        <w:pStyle w:val="a6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</w:p>
    <w:sectPr w:rsidR="00B64A18" w:rsidRPr="00E02B2A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2F7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18FF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0708C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538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4ACC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D7F7C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86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2B2A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B78E7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6602D-9077-413C-93F2-FA5CC82B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353</cp:revision>
  <cp:lastPrinted>2024-06-26T12:09:00Z</cp:lastPrinted>
  <dcterms:created xsi:type="dcterms:W3CDTF">2015-08-10T13:28:00Z</dcterms:created>
  <dcterms:modified xsi:type="dcterms:W3CDTF">2024-06-26T12:10:00Z</dcterms:modified>
</cp:coreProperties>
</file>