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EA39EC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EA39EC">
        <w:rPr>
          <w:rStyle w:val="a5"/>
          <w:rFonts w:ascii="GHEA Mariam" w:hAnsi="GHEA Mariam"/>
        </w:rPr>
        <w:t xml:space="preserve">ՈՐՈՇՈՒՄ </w:t>
      </w:r>
      <w:r w:rsidRPr="00EA39EC">
        <w:rPr>
          <w:rStyle w:val="a5"/>
          <w:rFonts w:ascii="GHEA Mariam" w:hAnsi="GHEA Mariam"/>
          <w:lang w:val="en-US"/>
        </w:rPr>
        <w:t>N</w:t>
      </w:r>
      <w:r w:rsidR="00B63B9A" w:rsidRPr="00EA39EC">
        <w:rPr>
          <w:rStyle w:val="a5"/>
          <w:rFonts w:ascii="GHEA Mariam" w:hAnsi="GHEA Mariam"/>
        </w:rPr>
        <w:t xml:space="preserve"> </w:t>
      </w:r>
      <w:r w:rsidR="00BC6056" w:rsidRPr="00EA39EC">
        <w:rPr>
          <w:rStyle w:val="a5"/>
          <w:rFonts w:ascii="GHEA Mariam" w:hAnsi="GHEA Mariam"/>
          <w:lang w:val="hy-AM"/>
        </w:rPr>
        <w:t>106</w:t>
      </w:r>
      <w:r w:rsidRPr="00EA39EC">
        <w:rPr>
          <w:rStyle w:val="a5"/>
          <w:rFonts w:ascii="GHEA Mariam" w:hAnsi="GHEA Mariam"/>
        </w:rPr>
        <w:t>-</w:t>
      </w:r>
      <w:r w:rsidR="00086B9A" w:rsidRPr="00EA39EC">
        <w:rPr>
          <w:rStyle w:val="a5"/>
          <w:rFonts w:ascii="GHEA Mariam" w:hAnsi="GHEA Mariam"/>
          <w:lang w:val="hy-AM"/>
        </w:rPr>
        <w:t>Ա</w:t>
      </w:r>
    </w:p>
    <w:p w:rsidR="00B216C8" w:rsidRPr="00EA39EC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EA39EC">
        <w:rPr>
          <w:rStyle w:val="a5"/>
          <w:rFonts w:ascii="GHEA Mariam" w:hAnsi="GHEA Mariam"/>
          <w:lang w:val="hy-AM"/>
        </w:rPr>
        <w:t>12</w:t>
      </w:r>
      <w:r w:rsidR="00BF4E9C" w:rsidRPr="00EA39EC">
        <w:rPr>
          <w:rStyle w:val="a5"/>
          <w:rFonts w:ascii="GHEA Mariam" w:hAnsi="GHEA Mariam"/>
          <w:lang w:val="hy-AM"/>
        </w:rPr>
        <w:t xml:space="preserve">  </w:t>
      </w:r>
      <w:r w:rsidRPr="00EA39EC">
        <w:rPr>
          <w:rStyle w:val="a5"/>
          <w:rFonts w:ascii="GHEA Mariam" w:hAnsi="GHEA Mariam"/>
          <w:lang w:val="hy-AM"/>
        </w:rPr>
        <w:t>ՕԳՈՍՏՈՍ</w:t>
      </w:r>
      <w:r w:rsidR="00E7031A" w:rsidRPr="00EA39EC">
        <w:rPr>
          <w:rStyle w:val="a5"/>
          <w:rFonts w:ascii="GHEA Mariam" w:hAnsi="GHEA Mariam"/>
          <w:lang w:val="hy-AM"/>
        </w:rPr>
        <w:t>Ի</w:t>
      </w:r>
      <w:r w:rsidR="00BA1B5E" w:rsidRPr="00EA39EC">
        <w:rPr>
          <w:rStyle w:val="a5"/>
          <w:rFonts w:ascii="GHEA Mariam" w:hAnsi="GHEA Mariam"/>
          <w:lang w:val="hy-AM"/>
        </w:rPr>
        <w:t xml:space="preserve"> 20</w:t>
      </w:r>
      <w:r w:rsidR="00296D90" w:rsidRPr="00EA39EC">
        <w:rPr>
          <w:rStyle w:val="a5"/>
          <w:rFonts w:ascii="GHEA Mariam" w:hAnsi="GHEA Mariam"/>
          <w:lang w:val="hy-AM"/>
        </w:rPr>
        <w:t>2</w:t>
      </w:r>
      <w:r w:rsidR="009038EA" w:rsidRPr="00EA39EC">
        <w:rPr>
          <w:rStyle w:val="a5"/>
          <w:rFonts w:ascii="GHEA Mariam" w:hAnsi="GHEA Mariam"/>
          <w:lang w:val="hy-AM"/>
        </w:rPr>
        <w:t>5</w:t>
      </w:r>
      <w:r w:rsidR="00F94356" w:rsidRPr="00EA39EC">
        <w:rPr>
          <w:rStyle w:val="a5"/>
          <w:rFonts w:ascii="GHEA Mariam" w:hAnsi="GHEA Mariam"/>
          <w:lang w:val="hy-AM"/>
        </w:rPr>
        <w:t>թ.</w:t>
      </w:r>
    </w:p>
    <w:p w:rsidR="00F90967" w:rsidRPr="00EA39EC" w:rsidRDefault="00F90967" w:rsidP="00F90967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EA39EC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ՀԱՅԱՍՏԱՆԻ ՀԱՆՐԱՊԵՏՈՒԹՅԱՆ ՍՅՈՒՆԻՔԻ ՄԱՐԶԻ ԿԱՊԱՆ  ՀԱՄԱՅՆՔԻ ԱՎԱԳԱՆՈՒ 2025 ԹՎԱԿԱՆԻ ՀՈՒՆԻՍԻ 25-Ի  N 70-Ա ՈՐՈՇՄԱՆ ՄԵՋ ՓՈՓՈԽՈՒԹՅՈՒՆ ԿԱՏԱՐԵԼՈՒ ՄԱՍԻՆ </w:t>
      </w:r>
    </w:p>
    <w:p w:rsidR="00F90967" w:rsidRPr="00EA39EC" w:rsidRDefault="00F90967" w:rsidP="00F90967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:rsidR="00F90967" w:rsidRPr="00EA39EC" w:rsidRDefault="00F90967" w:rsidP="00F90967">
      <w:pPr>
        <w:spacing w:after="0" w:line="240" w:lineRule="auto"/>
        <w:ind w:firstLine="426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EA39EC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մասով, «Նորմատիվ իրավական ակտերի մասին» Հայաստանի Հանրապետության օրենքի 33-րդ հոդվածի 1-ին մասի 1-ին կետով և 34-րդ հոդվածի 1-ին մասով, հաշվի առնելով Կապան համայնքի ղեկավարի</w:t>
      </w:r>
      <w:r w:rsidRPr="00EA39EC">
        <w:rPr>
          <w:rFonts w:ascii="Calibri" w:hAnsi="Calibri" w:cs="Calibri"/>
          <w:sz w:val="24"/>
          <w:szCs w:val="24"/>
          <w:lang w:val="hy-AM"/>
        </w:rPr>
        <w:t>  </w:t>
      </w:r>
      <w:r w:rsidRPr="00EA39EC">
        <w:rPr>
          <w:rFonts w:ascii="GHEA Mariam" w:hAnsi="GHEA Mariam"/>
          <w:sz w:val="24"/>
          <w:szCs w:val="24"/>
          <w:lang w:val="hy-AM"/>
        </w:rPr>
        <w:t xml:space="preserve"> առաջարկությունը,   </w:t>
      </w:r>
      <w:r w:rsidRPr="00EA39EC">
        <w:rPr>
          <w:rFonts w:ascii="GHEA Mariam" w:hAnsi="GHEA Mariam"/>
          <w:b/>
          <w:sz w:val="24"/>
          <w:szCs w:val="24"/>
          <w:lang w:val="hy-AM"/>
        </w:rPr>
        <w:t>Կապան համայնքի ավագանին</w:t>
      </w:r>
      <w:r w:rsidRPr="00EA39E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A39EC">
        <w:rPr>
          <w:rFonts w:ascii="GHEA Mariam" w:hAnsi="GHEA Mariam"/>
          <w:b/>
          <w:sz w:val="24"/>
          <w:szCs w:val="24"/>
          <w:lang w:val="hy-AM"/>
        </w:rPr>
        <w:t>որոշում</w:t>
      </w:r>
      <w:r w:rsidRPr="00EA39E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A39EC">
        <w:rPr>
          <w:rFonts w:ascii="GHEA Mariam" w:hAnsi="GHEA Mariam"/>
          <w:b/>
          <w:sz w:val="24"/>
          <w:szCs w:val="24"/>
          <w:lang w:val="hy-AM"/>
        </w:rPr>
        <w:t xml:space="preserve"> է.</w:t>
      </w:r>
      <w:r w:rsidRPr="00EA39EC">
        <w:rPr>
          <w:rFonts w:ascii="GHEA Mariam" w:hAnsi="GHEA Mariam"/>
          <w:b/>
          <w:i/>
          <w:sz w:val="24"/>
          <w:szCs w:val="24"/>
          <w:lang w:val="hy-AM"/>
        </w:rPr>
        <w:t xml:space="preserve">                           </w:t>
      </w:r>
    </w:p>
    <w:p w:rsidR="00F90967" w:rsidRPr="00EA39EC" w:rsidRDefault="00F90967" w:rsidP="00F90967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color w:val="FF0000"/>
          <w:u w:val="single"/>
          <w:lang w:val="hy-AM"/>
        </w:rPr>
      </w:pPr>
      <w:r w:rsidRPr="00EA39EC">
        <w:rPr>
          <w:rFonts w:ascii="GHEA Mariam" w:hAnsi="GHEA Mariam"/>
          <w:lang w:val="hy-AM"/>
        </w:rPr>
        <w:t xml:space="preserve">1. Հայաստանի </w:t>
      </w:r>
      <w:r w:rsidRPr="00EA39EC">
        <w:rPr>
          <w:rFonts w:ascii="GHEA Mariam" w:hAnsi="GHEA Mariam" w:cs="Sylfaen"/>
          <w:lang w:val="hy-AM"/>
        </w:rPr>
        <w:t>Հանրապետության Սյունիքի մարզի Կապան  համայնքի ավագանու 2025 թվականի հունիսի 25-ի «Հայաստանի Հանրապետության Սյունիքի մարզի Կապան համայնքի Կապան քաղաքի «Վահանավանք» այգեգոր</w:t>
      </w:r>
      <w:r w:rsidR="00431640">
        <w:rPr>
          <w:rFonts w:ascii="GHEA Mariam" w:hAnsi="GHEA Mariam" w:cs="Sylfaen"/>
          <w:lang w:val="hy-AM"/>
        </w:rPr>
        <w:t xml:space="preserve">ծական ընկերության թաղամասի 75/3 </w:t>
      </w:r>
      <w:r w:rsidRPr="00EA39EC">
        <w:rPr>
          <w:rFonts w:ascii="GHEA Mariam" w:hAnsi="GHEA Mariam" w:cs="Sylfaen"/>
          <w:lang w:val="hy-AM"/>
        </w:rPr>
        <w:t>հասցեում գտնվող, համայնքային սեփականություն հանդիսացող հողամասն ուղղակի վաճառքի միջոցով Դավիթ Էդիկի Դավթյանին օտարելու  մասին»</w:t>
      </w:r>
      <w:r w:rsidRPr="00EA39EC">
        <w:rPr>
          <w:rFonts w:ascii="GHEA Mariam" w:hAnsi="GHEA Mariam"/>
          <w:lang w:val="hy-AM"/>
        </w:rPr>
        <w:t xml:space="preserve"> </w:t>
      </w:r>
      <w:r w:rsidRPr="00EA39EC">
        <w:rPr>
          <w:rStyle w:val="a5"/>
          <w:rFonts w:ascii="GHEA Mariam" w:hAnsi="GHEA Mariam"/>
          <w:b w:val="0"/>
          <w:bCs w:val="0"/>
          <w:lang w:val="hy-AM"/>
        </w:rPr>
        <w:t>N</w:t>
      </w:r>
      <w:r w:rsidRPr="00EA39EC">
        <w:rPr>
          <w:rStyle w:val="a5"/>
          <w:rFonts w:ascii="GHEA Mariam" w:hAnsi="GHEA Mariam"/>
          <w:lang w:val="hy-AM"/>
        </w:rPr>
        <w:t xml:space="preserve"> </w:t>
      </w:r>
      <w:r w:rsidRPr="00EA39EC">
        <w:rPr>
          <w:rStyle w:val="a5"/>
          <w:rFonts w:ascii="GHEA Mariam" w:hAnsi="GHEA Mariam"/>
          <w:b w:val="0"/>
          <w:lang w:val="hy-AM"/>
        </w:rPr>
        <w:t>70</w:t>
      </w:r>
      <w:r w:rsidRPr="00EA39EC">
        <w:rPr>
          <w:rFonts w:ascii="GHEA Mariam" w:hAnsi="GHEA Mariam" w:cs="Sylfaen"/>
          <w:lang w:val="hy-AM"/>
        </w:rPr>
        <w:t xml:space="preserve">-Ա որոշման </w:t>
      </w:r>
      <w:r w:rsidRPr="00EA39EC">
        <w:rPr>
          <w:rFonts w:ascii="GHEA Mariam" w:hAnsi="GHEA Mariam"/>
          <w:lang w:val="hy-AM"/>
        </w:rPr>
        <w:t xml:space="preserve">1-ին կետի նախավերջին տողում «75/3» թվերը փոխարինել «75/1» թվերով։ </w:t>
      </w:r>
    </w:p>
    <w:p w:rsidR="00F90967" w:rsidRPr="00EA39EC" w:rsidRDefault="00F90967" w:rsidP="00F90967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EA39EC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F90967" w:rsidRDefault="00F90967" w:rsidP="00F90967">
      <w:pPr>
        <w:ind w:firstLine="426"/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</w:pPr>
      <w:r w:rsidRPr="00EA39EC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3</w:t>
      </w:r>
      <w:r w:rsidRPr="00EA39E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EA39EC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EA39E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Սույն</w:t>
      </w:r>
      <w:r w:rsidRPr="00EA39EC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որոշումը ուժի մեջ է մտնում պաշտոնական հրապարակմանը հաջորդող օրվանից։</w:t>
      </w:r>
    </w:p>
    <w:p w:rsidR="00641481" w:rsidRDefault="00641481" w:rsidP="006414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641481" w:rsidRDefault="00641481" w:rsidP="0064148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641481" w:rsidRDefault="00641481" w:rsidP="006414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41481" w:rsidRDefault="00641481" w:rsidP="006414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41481" w:rsidRDefault="00641481" w:rsidP="006414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41481" w:rsidRPr="00641481" w:rsidRDefault="00641481" w:rsidP="0064148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41481" w:rsidRPr="00641481" w:rsidRDefault="00641481" w:rsidP="00641481">
      <w:pPr>
        <w:spacing w:after="0"/>
        <w:contextualSpacing/>
        <w:rPr>
          <w:lang w:val="hy-AM"/>
        </w:rPr>
      </w:pPr>
    </w:p>
    <w:p w:rsidR="00641481" w:rsidRDefault="00641481" w:rsidP="006414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641481" w:rsidRDefault="00641481" w:rsidP="0064148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641481" w:rsidRPr="00EA39EC" w:rsidRDefault="00641481" w:rsidP="00F90967">
      <w:pPr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bookmarkStart w:id="0" w:name="_GoBack"/>
      <w:bookmarkEnd w:id="0"/>
    </w:p>
    <w:p w:rsidR="00CC39AE" w:rsidRPr="00F90967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1EF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D74C8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1640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1481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375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605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CC0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39EC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967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06CE-A6EF-4070-A34C-1A064FB1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398</cp:revision>
  <cp:lastPrinted>2025-08-13T06:43:00Z</cp:lastPrinted>
  <dcterms:created xsi:type="dcterms:W3CDTF">2015-08-10T13:28:00Z</dcterms:created>
  <dcterms:modified xsi:type="dcterms:W3CDTF">2025-08-13T06:43:00Z</dcterms:modified>
</cp:coreProperties>
</file>