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7372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3308F">
        <w:rPr>
          <w:rStyle w:val="a5"/>
          <w:rFonts w:ascii="GHEA Mariam" w:hAnsi="GHEA Mariam"/>
          <w:sz w:val="27"/>
          <w:szCs w:val="27"/>
          <w:lang w:val="hy-AM"/>
        </w:rPr>
        <w:t>111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D3308F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3308F" w:rsidRDefault="00D3308F" w:rsidP="00D3308F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D3308F" w:rsidRPr="00D3308F" w:rsidRDefault="00D3308F" w:rsidP="00D3308F">
      <w:pPr>
        <w:spacing w:after="0"/>
        <w:ind w:firstLine="567"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 և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</w:t>
      </w:r>
      <w:r w:rsidR="00880B58">
        <w:rPr>
          <w:rFonts w:ascii="GHEA Mariam" w:hAnsi="GHEA Mariam"/>
          <w:sz w:val="24"/>
          <w:szCs w:val="24"/>
          <w:lang w:val="hy-AM"/>
        </w:rPr>
        <w:t xml:space="preserve"> 13-րդ հոդվածի 9-րդ մասով</w:t>
      </w:r>
      <w:r>
        <w:rPr>
          <w:rFonts w:ascii="GHEA Mariam" w:hAnsi="GHEA Mariam"/>
          <w:sz w:val="24"/>
          <w:szCs w:val="24"/>
          <w:lang w:val="hy-AM"/>
        </w:rPr>
        <w:t xml:space="preserve"> 33-րդ հոդվածի 1-ին մասի 1-ին կետով  և 34-րդ հոդվածի 1-3-րդ մասերով</w:t>
      </w:r>
      <w:r w:rsidR="00880B58">
        <w:rPr>
          <w:rFonts w:ascii="GHEA Mariam" w:hAnsi="GHEA Mariam"/>
          <w:sz w:val="24"/>
          <w:szCs w:val="24"/>
          <w:lang w:val="hy-AM"/>
        </w:rPr>
        <w:t xml:space="preserve"> և</w:t>
      </w:r>
      <w:r>
        <w:rPr>
          <w:rFonts w:ascii="GHEA Mariam" w:hAnsi="GHEA Mariam"/>
          <w:sz w:val="24"/>
          <w:szCs w:val="24"/>
          <w:lang w:val="hy-AM"/>
        </w:rPr>
        <w:t xml:space="preserve"> հաշվի առնելով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D3308F" w:rsidRDefault="00D3308F" w:rsidP="00D3308F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Կապան համայնքի ավագանու 2025 թվականի հունվարի 13-ի  N 3-Ն որոշման մեջ կատարել փոփոխություններ՝ համաձայն</w:t>
      </w:r>
      <w:r>
        <w:rPr>
          <w:rFonts w:ascii="GHEA Mariam" w:hAnsi="GHEA Mariam"/>
          <w:sz w:val="24"/>
          <w:szCs w:val="24"/>
          <w:lang w:val="af-ZA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N </w:t>
      </w:r>
      <w:r>
        <w:rPr>
          <w:rFonts w:ascii="GHEA Mariam" w:hAnsi="GHEA Mariam"/>
          <w:spacing w:val="-8"/>
          <w:sz w:val="24"/>
          <w:szCs w:val="24"/>
          <w:lang w:val="af-ZA"/>
        </w:rPr>
        <w:t>1,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2,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3 և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4 </w:t>
      </w:r>
      <w:r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D3308F" w:rsidRDefault="00D3308F" w:rsidP="00D3308F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 հաջորդող օրվանից։ </w:t>
      </w: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3B26F9" w:rsidRDefault="003B26F9" w:rsidP="003B26F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B26F9" w:rsidRPr="003B26F9" w:rsidRDefault="003B26F9" w:rsidP="003B26F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B26F9" w:rsidRPr="003B26F9" w:rsidRDefault="003B26F9" w:rsidP="003B26F9">
      <w:pPr>
        <w:spacing w:after="0"/>
        <w:contextualSpacing/>
        <w:rPr>
          <w:lang w:val="hy-AM"/>
        </w:rPr>
      </w:pP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3B26F9" w:rsidRDefault="003B26F9" w:rsidP="003B26F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B26F9" w:rsidRDefault="003B26F9" w:rsidP="00D3308F">
      <w:pPr>
        <w:spacing w:after="0"/>
        <w:ind w:firstLine="567"/>
        <w:jc w:val="both"/>
        <w:rPr>
          <w:rFonts w:ascii="GHEA Mariam" w:hAnsi="GHEA Mariam" w:cs="Sylfaen"/>
          <w:b/>
          <w:lang w:val="hy-AM"/>
        </w:rPr>
      </w:pPr>
      <w:bookmarkStart w:id="0" w:name="_GoBack"/>
      <w:bookmarkEnd w:id="0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880B58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6F9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576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1D45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0B58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308F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78E6-FB6D-4B4C-8BF4-3F6B64BE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393</cp:revision>
  <cp:lastPrinted>2025-08-13T06:46:00Z</cp:lastPrinted>
  <dcterms:created xsi:type="dcterms:W3CDTF">2015-08-10T13:28:00Z</dcterms:created>
  <dcterms:modified xsi:type="dcterms:W3CDTF">2025-08-13T06:47:00Z</dcterms:modified>
</cp:coreProperties>
</file>