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EA44BF" w:rsidRPr="00494B8C">
        <w:rPr>
          <w:rStyle w:val="Strong"/>
          <w:rFonts w:ascii="GHEA Mariam" w:hAnsi="GHEA Mariam"/>
          <w:sz w:val="27"/>
          <w:szCs w:val="27"/>
        </w:rPr>
        <w:t>36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92259" w:rsidRPr="004446A7" w:rsidRDefault="00A92259" w:rsidP="00A92259">
      <w:pPr>
        <w:pStyle w:val="NoSpacing"/>
        <w:contextualSpacing/>
        <w:jc w:val="center"/>
        <w:rPr>
          <w:rStyle w:val="Strong"/>
          <w:rFonts w:ascii="GHEA Mariam" w:hAnsi="GHEA Mariam" w:cs="Sylfaen"/>
          <w:bCs w:val="0"/>
          <w:lang w:val="hy-AM"/>
        </w:rPr>
      </w:pPr>
      <w:r w:rsidRPr="00494B8C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2020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ԱՊՐԻԼԻ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23-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Ի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 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 4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ԱՐՏԱՀԵՐԹ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ՆԻՍՏԻ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ՕՐԱԿԱՐԳԸ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ՀԱՍՏԱՏԵԼՈՒ</w:t>
      </w:r>
      <w:r w:rsidRPr="00494B8C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494B8C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494B8C" w:rsidRPr="004446A7" w:rsidRDefault="00494B8C" w:rsidP="00A92259">
      <w:pPr>
        <w:pStyle w:val="NoSpacing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</w:p>
    <w:p w:rsidR="00A92259" w:rsidRPr="00494B8C" w:rsidRDefault="00A92259" w:rsidP="004446A7">
      <w:pPr>
        <w:pStyle w:val="NoSpacing"/>
        <w:ind w:firstLine="284"/>
        <w:contextualSpacing/>
        <w:jc w:val="both"/>
        <w:rPr>
          <w:b/>
          <w:i/>
          <w:lang w:val="hy-AM"/>
        </w:rPr>
      </w:pPr>
      <w:r w:rsidRPr="00A92259">
        <w:rPr>
          <w:rFonts w:ascii="GHEA Mariam" w:hAnsi="GHEA Mariam" w:cs="Sylfaen"/>
          <w:lang w:val="hy-AM"/>
        </w:rPr>
        <w:t>Ղեկավարվելով</w:t>
      </w:r>
      <w:r w:rsidRPr="00A92259">
        <w:rPr>
          <w:rFonts w:ascii="GHEA Mariam" w:hAnsi="GHEA Mariam"/>
          <w:lang w:val="hy-AM"/>
        </w:rPr>
        <w:t xml:space="preserve"> «</w:t>
      </w:r>
      <w:r w:rsidRPr="00A92259">
        <w:rPr>
          <w:rFonts w:ascii="GHEA Mariam" w:hAnsi="GHEA Mariam" w:cs="Sylfaen"/>
          <w:lang w:val="hy-AM"/>
        </w:rPr>
        <w:t>Տեղական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ինքնակառավարման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մասին</w:t>
      </w:r>
      <w:r w:rsidRPr="00A92259">
        <w:rPr>
          <w:rFonts w:ascii="GHEA Mariam" w:hAnsi="GHEA Mariam"/>
          <w:lang w:val="hy-AM"/>
        </w:rPr>
        <w:t xml:space="preserve">» </w:t>
      </w:r>
      <w:r w:rsidRPr="00A92259">
        <w:rPr>
          <w:rFonts w:ascii="GHEA Mariam" w:hAnsi="GHEA Mariam" w:cs="Sylfaen"/>
          <w:lang w:val="hy-AM"/>
        </w:rPr>
        <w:t>Հայաստանի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Հանրապետության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օրենքի</w:t>
      </w:r>
      <w:r w:rsidRPr="00A92259">
        <w:rPr>
          <w:rFonts w:ascii="GHEA Mariam" w:hAnsi="GHEA Mariam"/>
          <w:lang w:val="hy-AM"/>
        </w:rPr>
        <w:t xml:space="preserve"> 14-</w:t>
      </w:r>
      <w:r w:rsidRPr="00A92259">
        <w:rPr>
          <w:rFonts w:ascii="GHEA Mariam" w:hAnsi="GHEA Mariam" w:cs="Sylfaen"/>
          <w:lang w:val="hy-AM"/>
        </w:rPr>
        <w:t>րդ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և</w:t>
      </w:r>
      <w:r w:rsidRPr="00A92259">
        <w:rPr>
          <w:rFonts w:ascii="GHEA Mariam" w:hAnsi="GHEA Mariam"/>
          <w:lang w:val="hy-AM"/>
        </w:rPr>
        <w:t xml:space="preserve"> 17-</w:t>
      </w:r>
      <w:r w:rsidRPr="00A92259">
        <w:rPr>
          <w:rFonts w:ascii="GHEA Mariam" w:hAnsi="GHEA Mariam" w:cs="Sylfaen"/>
          <w:lang w:val="hy-AM"/>
        </w:rPr>
        <w:t>րդ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հոդվածներով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և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հաշվի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առնելով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համայնքի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ղեկավարի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առաջարկությունը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նիստի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օրակարգը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հաստատելու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մասին</w:t>
      </w:r>
      <w:r w:rsidRPr="00A92259">
        <w:rPr>
          <w:rFonts w:ascii="GHEA Mariam" w:hAnsi="GHEA Mariam"/>
          <w:lang w:val="hy-AM"/>
        </w:rPr>
        <w:t xml:space="preserve">, </w:t>
      </w:r>
      <w:r w:rsidRPr="00494B8C">
        <w:rPr>
          <w:rFonts w:ascii="GHEA Mariam" w:hAnsi="GHEA Mariam" w:cs="Sylfaen"/>
          <w:b/>
          <w:i/>
          <w:lang w:val="hy-AM"/>
        </w:rPr>
        <w:t>համայնքի</w:t>
      </w:r>
      <w:r w:rsidRPr="00494B8C">
        <w:rPr>
          <w:rFonts w:ascii="GHEA Mariam" w:hAnsi="GHEA Mariam"/>
          <w:b/>
          <w:i/>
          <w:lang w:val="hy-AM"/>
        </w:rPr>
        <w:t xml:space="preserve"> </w:t>
      </w:r>
      <w:r w:rsidRPr="00494B8C">
        <w:rPr>
          <w:rFonts w:ascii="GHEA Mariam" w:hAnsi="GHEA Mariam" w:cs="Sylfaen"/>
          <w:b/>
          <w:i/>
          <w:lang w:val="hy-AM"/>
        </w:rPr>
        <w:t>ավագանին</w:t>
      </w:r>
      <w:r w:rsidRPr="00494B8C">
        <w:rPr>
          <w:rFonts w:ascii="GHEA Mariam" w:hAnsi="GHEA Mariam"/>
          <w:b/>
          <w:i/>
          <w:lang w:val="hy-AM"/>
        </w:rPr>
        <w:t xml:space="preserve">    </w:t>
      </w:r>
      <w:r w:rsidRPr="00494B8C">
        <w:rPr>
          <w:rFonts w:ascii="GHEA Mariam" w:hAnsi="GHEA Mariam" w:cs="Sylfaen"/>
          <w:b/>
          <w:i/>
          <w:lang w:val="hy-AM"/>
        </w:rPr>
        <w:t>որոշում</w:t>
      </w:r>
      <w:r w:rsidRPr="00494B8C">
        <w:rPr>
          <w:b/>
          <w:i/>
          <w:lang w:val="hy-AM"/>
        </w:rPr>
        <w:t> </w:t>
      </w:r>
      <w:r w:rsidRPr="00494B8C">
        <w:rPr>
          <w:rFonts w:ascii="GHEA Mariam" w:hAnsi="GHEA Mariam"/>
          <w:b/>
          <w:i/>
          <w:lang w:val="hy-AM"/>
        </w:rPr>
        <w:t xml:space="preserve"> </w:t>
      </w:r>
      <w:r w:rsidRPr="00494B8C">
        <w:rPr>
          <w:rFonts w:ascii="GHEA Mariam" w:hAnsi="GHEA Mariam" w:cs="Sylfaen"/>
          <w:b/>
          <w:i/>
          <w:lang w:val="hy-AM"/>
        </w:rPr>
        <w:t>է</w:t>
      </w:r>
      <w:r w:rsidRPr="00494B8C">
        <w:rPr>
          <w:rFonts w:ascii="GHEA Mariam" w:hAnsi="GHEA Mariam"/>
          <w:b/>
          <w:i/>
          <w:lang w:val="hy-AM"/>
        </w:rPr>
        <w:t>.</w:t>
      </w:r>
    </w:p>
    <w:p w:rsidR="00A92259" w:rsidRPr="00A92259" w:rsidRDefault="00A92259" w:rsidP="004446A7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A92259">
        <w:rPr>
          <w:rFonts w:ascii="GHEA Mariam" w:hAnsi="GHEA Mariam" w:cs="Sylfaen"/>
          <w:lang w:val="hy-AM"/>
        </w:rPr>
        <w:t>Հաստատել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Կապան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համայնքի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ավագանու</w:t>
      </w:r>
      <w:r w:rsidRPr="00A92259">
        <w:rPr>
          <w:rFonts w:ascii="GHEA Mariam" w:hAnsi="GHEA Mariam"/>
          <w:lang w:val="hy-AM"/>
        </w:rPr>
        <w:t xml:space="preserve"> 2020 </w:t>
      </w:r>
      <w:r w:rsidRPr="00A92259">
        <w:rPr>
          <w:rFonts w:ascii="GHEA Mariam" w:hAnsi="GHEA Mariam" w:cs="Sylfaen"/>
          <w:lang w:val="hy-AM"/>
        </w:rPr>
        <w:t>թվականի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ապրիլի</w:t>
      </w:r>
      <w:r w:rsidRPr="00A92259">
        <w:rPr>
          <w:rFonts w:ascii="GHEA Mariam" w:hAnsi="GHEA Mariam"/>
          <w:lang w:val="hy-AM"/>
        </w:rPr>
        <w:t xml:space="preserve"> 23-</w:t>
      </w:r>
      <w:r w:rsidRPr="00A92259">
        <w:rPr>
          <w:rFonts w:ascii="GHEA Mariam" w:hAnsi="GHEA Mariam" w:cs="Sylfaen"/>
          <w:lang w:val="hy-AM"/>
        </w:rPr>
        <w:t>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թիվ</w:t>
      </w:r>
      <w:r w:rsidRPr="00A92259">
        <w:rPr>
          <w:rFonts w:ascii="GHEA Mariam" w:hAnsi="GHEA Mariam"/>
          <w:lang w:val="hy-AM"/>
        </w:rPr>
        <w:t xml:space="preserve"> 4  </w:t>
      </w:r>
      <w:r w:rsidRPr="00A92259">
        <w:rPr>
          <w:rFonts w:ascii="GHEA Mariam" w:hAnsi="GHEA Mariam" w:cs="Sylfaen"/>
          <w:lang w:val="hy-AM"/>
        </w:rPr>
        <w:t>արտահերթ</w:t>
      </w:r>
      <w:r w:rsidRPr="00A92259">
        <w:rPr>
          <w:rFonts w:ascii="GHEA Mariam" w:hAnsi="GHEA Mariam"/>
          <w:lang w:val="hy-AM"/>
        </w:rPr>
        <w:t xml:space="preserve">  </w:t>
      </w:r>
      <w:r w:rsidRPr="00A92259">
        <w:rPr>
          <w:rFonts w:ascii="GHEA Mariam" w:hAnsi="GHEA Mariam" w:cs="Sylfaen"/>
          <w:lang w:val="hy-AM"/>
        </w:rPr>
        <w:t>նիստի</w:t>
      </w:r>
      <w:r w:rsidRPr="00A92259">
        <w:rPr>
          <w:rFonts w:ascii="GHEA Mariam" w:hAnsi="GHEA Mariam"/>
          <w:lang w:val="hy-AM"/>
        </w:rPr>
        <w:t xml:space="preserve"> </w:t>
      </w:r>
      <w:r w:rsidRPr="00A92259">
        <w:rPr>
          <w:rFonts w:ascii="GHEA Mariam" w:hAnsi="GHEA Mariam" w:cs="Sylfaen"/>
          <w:lang w:val="hy-AM"/>
        </w:rPr>
        <w:t>օրակարգը</w:t>
      </w:r>
      <w:r w:rsidRPr="00A92259">
        <w:rPr>
          <w:rFonts w:ascii="GHEA Mariam" w:hAnsi="GHEA Mariam"/>
          <w:lang w:val="hy-AM"/>
        </w:rPr>
        <w:t>.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Կապան համայնքի ավագանու 2019 թվականի դեկտեմբերի 26-ի թիվ 129-ն որոշման մեջ փոփոխություններ և լրացումներ կատարելու 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Arial"/>
          <w:b w:val="0"/>
          <w:lang w:val="hy-AM"/>
        </w:rPr>
        <w:t>Հայաստանի Հանրապետության պետական բյուջեից նպատակային հատկացումներ /սուբվենցիաներ/ ստանալու նպատակով 2020 թվականին բյուջետային ծրագրավորման հայտեր ներկայացնելուն համաձայնություն տալու 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«Ավագանու նիստերի առցանց հեռարձակման համար տեխնիկայի ձեռքբերում» ծրագրի համաֆինանսավորմանը համաձայնություն տալու մասին</w:t>
      </w:r>
    </w:p>
    <w:p w:rsidR="00A92259" w:rsidRPr="00A92259" w:rsidRDefault="00A92259" w:rsidP="004446A7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cs="Arial"/>
          <w:bCs/>
          <w:lang w:val="hy-AM"/>
        </w:rPr>
      </w:pPr>
      <w:r>
        <w:rPr>
          <w:rFonts w:ascii="GHEA Mariam" w:hAnsi="GHEA Mariam" w:cs="Arial"/>
          <w:bCs/>
          <w:lang w:val="hy-AM"/>
        </w:rPr>
        <w:t>Կառուցապատման իրավունքի տրամադրման առանձին պայմանագրերով նախատեսված տարեկան վարձավճարները փոփոխելու 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 xml:space="preserve">Լեն հանքեր թաղամասի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թիվ 12 շենքի թիվ 15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կարգով)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Շ</w:t>
      </w:r>
      <w:r>
        <w:rPr>
          <w:rFonts w:ascii="GHEA Mariam" w:hAnsi="GHEA Mariam" w:cs="Sylfaen"/>
          <w:lang w:val="hy-AM"/>
        </w:rPr>
        <w:t>ինարարների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11 </w:t>
      </w:r>
      <w:r>
        <w:rPr>
          <w:rFonts w:ascii="GHEA Mariam" w:hAnsi="GHEA Mariam" w:cs="Sylfaen"/>
          <w:lang w:val="hy-AM"/>
        </w:rPr>
        <w:t>շենքի</w:t>
      </w:r>
      <w:r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</w:t>
      </w:r>
      <w:r>
        <w:rPr>
          <w:rFonts w:ascii="GHEA Mariam" w:hAnsi="GHEA Mariam" w:cs="Sylfaen"/>
          <w:lang w:val="hy-AM"/>
        </w:rPr>
        <w:t>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</w:t>
      </w:r>
      <w:r>
        <w:rPr>
          <w:rFonts w:ascii="GHEA Mariam" w:hAnsi="GHEA Mariam" w:cs="Cambria Math"/>
          <w:lang w:val="hy-AM"/>
        </w:rPr>
        <w:t>. Ն</w:t>
      </w:r>
      <w:r>
        <w:rPr>
          <w:rFonts w:ascii="GHEA Mariam" w:hAnsi="GHEA Mariam" w:cs="Sylfaen"/>
          <w:lang w:val="hy-AM"/>
        </w:rPr>
        <w:t>ժդեհի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հրապարակ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1/3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</w:t>
      </w:r>
      <w:bookmarkStart w:id="0" w:name="_GoBack"/>
      <w:bookmarkEnd w:id="0"/>
      <w:r>
        <w:rPr>
          <w:rFonts w:ascii="GHEA Mariam" w:hAnsi="GHEA Mariam" w:cs="Sylfaen"/>
          <w:lang w:val="hy-AM"/>
        </w:rPr>
        <w:t>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տրամադրման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երկարաձգելու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վճարի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չափը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հանդիսացող, Կապան քաղաքի Գ</w:t>
      </w:r>
      <w:r>
        <w:rPr>
          <w:rFonts w:ascii="GHEA Mariam" w:hAnsi="GHEA Mariam" w:cs="Cambria Math"/>
          <w:lang w:val="hy-AM"/>
        </w:rPr>
        <w:t>. Ն</w:t>
      </w:r>
      <w:r>
        <w:rPr>
          <w:rFonts w:ascii="GHEA Mariam" w:hAnsi="GHEA Mariam"/>
          <w:lang w:val="hy-AM"/>
        </w:rPr>
        <w:t>ժդեհի հրապարակ, թիվ 1/4 հասցեում գտնվող հողամասի կառուցապատման իրավունքի տրամադրման ժամկետը երկարաձգելու և վճարի չափը փոփոխելու մասին</w:t>
      </w:r>
    </w:p>
    <w:p w:rsidR="00A92259" w:rsidRP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Երկաթուղայինների փողոցի թիվ</w:t>
      </w:r>
      <w:r>
        <w:rPr>
          <w:rFonts w:ascii="GHEA Mariam" w:hAnsi="GHEA Mariam" w:cs="GHEA Grapalat"/>
          <w:bCs/>
          <w:iCs/>
          <w:lang w:val="pt-BR"/>
        </w:rPr>
        <w:t xml:space="preserve"> 7/49</w:t>
      </w:r>
      <w:r>
        <w:rPr>
          <w:rFonts w:ascii="GHEA Mariam" w:hAnsi="GHEA Mariam" w:cs="GHEA Grapalat"/>
          <w:bCs/>
          <w:iCs/>
          <w:lang w:val="hy-AM"/>
        </w:rPr>
        <w:t xml:space="preserve">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հասարակական </w:t>
      </w:r>
      <w:r>
        <w:rPr>
          <w:rFonts w:ascii="GHEA Mariam" w:hAnsi="GHEA Mariam" w:cs="GHEA Grapalat"/>
          <w:bCs/>
          <w:iCs/>
          <w:lang w:val="hy-AM"/>
        </w:rPr>
        <w:t xml:space="preserve"> կառուցապատման  0,01385 </w:t>
      </w:r>
      <w:r>
        <w:rPr>
          <w:rFonts w:ascii="GHEA Mariam" w:hAnsi="GHEA Mariam" w:cs="GHEA Grapalat"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 xml:space="preserve">աճուրդային կարգով օտարելու 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lastRenderedPageBreak/>
        <w:t>Կապան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համայնքի Սևաքար գյուղի 1-ին թաղամասի 9/3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բնակելի </w:t>
      </w:r>
      <w:r>
        <w:rPr>
          <w:rFonts w:ascii="GHEA Mariam" w:hAnsi="GHEA Mariam" w:cs="GHEA Grapalat"/>
          <w:bCs/>
          <w:iCs/>
          <w:lang w:val="hy-AM"/>
        </w:rPr>
        <w:t xml:space="preserve"> կառուցապատման  0,01902 </w:t>
      </w:r>
      <w:r>
        <w:rPr>
          <w:rFonts w:ascii="GHEA Mariam" w:hAnsi="GHEA Mariam" w:cs="GHEA Grapalat"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>աճուրդային կարգով օտարելու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Գ. Արզումանյան փողոցի2-րդ նրբանքցի թիվ</w:t>
      </w:r>
      <w:r>
        <w:rPr>
          <w:rFonts w:ascii="GHEA Mariam" w:hAnsi="GHEA Mariam" w:cs="GHEA Grapalat"/>
          <w:bCs/>
          <w:iCs/>
          <w:lang w:val="pt-BR"/>
        </w:rPr>
        <w:t xml:space="preserve"> 58</w:t>
      </w:r>
      <w:r>
        <w:rPr>
          <w:rFonts w:ascii="GHEA Mariam" w:hAnsi="GHEA Mariam" w:cs="GHEA Grapalat"/>
          <w:bCs/>
          <w:iCs/>
          <w:lang w:val="hy-AM"/>
        </w:rPr>
        <w:t xml:space="preserve"> հասցեում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հանդիսացող,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բնակելի </w:t>
      </w:r>
      <w:r>
        <w:rPr>
          <w:rFonts w:ascii="GHEA Mariam" w:hAnsi="GHEA Mariam" w:cs="GHEA Grapalat"/>
          <w:bCs/>
          <w:iCs/>
          <w:lang w:val="hy-AM"/>
        </w:rPr>
        <w:t xml:space="preserve"> կառուցապատման  0,05 </w:t>
      </w:r>
      <w:r>
        <w:rPr>
          <w:rFonts w:ascii="GHEA Mariam" w:hAnsi="GHEA Mariam" w:cs="GHEA Grapalat"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 xml:space="preserve">աճուրդային կարգով օտարելու 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Գործարանային փողոցի թիվ 21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հանդիսացող,</w:t>
      </w:r>
      <w:r>
        <w:rPr>
          <w:rFonts w:ascii="GHEA Mariam" w:hAnsi="GHEA Mariam" w:cs="GHEA Grapalat"/>
          <w:bCs/>
          <w:iCs/>
          <w:lang w:val="pt-BR"/>
        </w:rPr>
        <w:t xml:space="preserve"> արդյունաբերության, ընդերքօգտագործման </w:t>
      </w:r>
      <w:r w:rsidR="00494B8C">
        <w:rPr>
          <w:rFonts w:ascii="GHEA Mariam" w:hAnsi="GHEA Mariam" w:cs="GHEA Grapalat"/>
          <w:bCs/>
          <w:iCs/>
          <w:lang w:val="hy-AM"/>
        </w:rPr>
        <w:t>և</w:t>
      </w:r>
      <w:r>
        <w:rPr>
          <w:rFonts w:ascii="GHEA Mariam" w:hAnsi="GHEA Mariam" w:cs="GHEA Grapalat"/>
          <w:bCs/>
          <w:iCs/>
          <w:lang w:val="pt-BR"/>
        </w:rPr>
        <w:t xml:space="preserve"> այլ արտադրական նշանակության արդյունաբերական օբյեկտների 0.29302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հա </w:t>
      </w:r>
      <w:r>
        <w:rPr>
          <w:rFonts w:ascii="GHEA Mariam" w:hAnsi="GHEA Mariam" w:cs="GHEA Grapalat"/>
          <w:bCs/>
          <w:iCs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lang w:val="hy-AM"/>
        </w:rPr>
        <w:t>աճուրդային կարգով օտարելու</w:t>
      </w:r>
      <w:r>
        <w:rPr>
          <w:rStyle w:val="Strong"/>
          <w:rFonts w:ascii="GHEA Mariam" w:hAnsi="GHEA Mariam"/>
          <w:b w:val="0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bCs/>
          <w:iCs/>
          <w:lang w:val="pt-BR"/>
        </w:rPr>
        <w:t>Կապան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համայնքի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Կապան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քաղաքի</w:t>
      </w:r>
      <w:r>
        <w:rPr>
          <w:rFonts w:ascii="GHEA Mariam" w:hAnsi="GHEA Mariam"/>
          <w:bCs/>
          <w:iCs/>
          <w:lang w:val="hy-AM"/>
        </w:rPr>
        <w:t xml:space="preserve"> </w:t>
      </w:r>
      <w:r w:rsidR="0021040A">
        <w:rPr>
          <w:rFonts w:ascii="GHEA Mariam" w:hAnsi="GHEA Mariam" w:cs="Sylfaen"/>
          <w:bCs/>
          <w:iCs/>
          <w:lang w:val="hy-AM"/>
        </w:rPr>
        <w:t>Չ</w:t>
      </w:r>
      <w:r>
        <w:rPr>
          <w:rFonts w:ascii="GHEA Mariam" w:hAnsi="GHEA Mariam" w:cs="Sylfaen"/>
          <w:bCs/>
          <w:iCs/>
          <w:lang w:val="hy-AM"/>
        </w:rPr>
        <w:t>արենցի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փողոցի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թիվ</w:t>
      </w:r>
      <w:r>
        <w:rPr>
          <w:rFonts w:ascii="GHEA Mariam" w:hAnsi="GHEA Mariam" w:cs="GHEA Grapalat"/>
          <w:bCs/>
          <w:iCs/>
          <w:lang w:val="hy-AM"/>
        </w:rPr>
        <w:t xml:space="preserve"> 6/6 </w:t>
      </w:r>
      <w:r>
        <w:rPr>
          <w:rFonts w:ascii="GHEA Mariam" w:hAnsi="GHEA Mariam" w:cs="Sylfaen"/>
          <w:bCs/>
          <w:iCs/>
          <w:lang w:val="hy-AM"/>
        </w:rPr>
        <w:t>հասցեում</w:t>
      </w:r>
      <w:r>
        <w:rPr>
          <w:rFonts w:ascii="GHEA Mariam" w:hAnsi="GHEA Mariam"/>
          <w:bCs/>
          <w:iCs/>
          <w:lang w:val="hy-AM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գտնվող</w:t>
      </w:r>
      <w:r>
        <w:rPr>
          <w:rFonts w:ascii="GHEA Mariam" w:hAnsi="GHEA Mariam" w:cs="GHEA Grapalat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Sylfaen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hy-AM"/>
        </w:rPr>
        <w:t xml:space="preserve">, </w:t>
      </w:r>
      <w:r>
        <w:rPr>
          <w:rFonts w:ascii="GHEA Mariam" w:hAnsi="GHEA Mariam" w:cs="Sylfaen"/>
          <w:bCs/>
          <w:iCs/>
          <w:lang w:val="hy-AM"/>
        </w:rPr>
        <w:t>բնակավայրերի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նշանակության</w:t>
      </w:r>
      <w:r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բնակելի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pt-BR"/>
        </w:rPr>
        <w:t>կառուցապատման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 0.0033  </w:t>
      </w:r>
      <w:r>
        <w:rPr>
          <w:rFonts w:ascii="GHEA Mariam" w:hAnsi="GHEA Mariam" w:cs="Sylfaen"/>
          <w:bCs/>
          <w:iCs/>
          <w:lang w:val="pt-BR"/>
        </w:rPr>
        <w:t>հա</w:t>
      </w:r>
      <w:r>
        <w:rPr>
          <w:rFonts w:ascii="GHEA Mariam" w:hAnsi="GHEA Mariam"/>
          <w:bCs/>
          <w:iCs/>
          <w:lang w:val="pt-BR"/>
        </w:rPr>
        <w:t xml:space="preserve"> </w:t>
      </w:r>
      <w:r>
        <w:rPr>
          <w:rFonts w:ascii="GHEA Mariam" w:hAnsi="GHEA Mariam" w:cs="Sylfaen"/>
          <w:bCs/>
          <w:iCs/>
          <w:lang w:val="hy-AM"/>
        </w:rPr>
        <w:t>հողամասը</w:t>
      </w:r>
      <w:r>
        <w:rPr>
          <w:rFonts w:ascii="GHEA Mariam" w:hAnsi="GHEA Mariam"/>
          <w:bCs/>
          <w:iCs/>
          <w:lang w:val="hy-AM"/>
        </w:rPr>
        <w:t xml:space="preserve">  </w:t>
      </w:r>
      <w:r>
        <w:rPr>
          <w:rStyle w:val="Strong"/>
          <w:rFonts w:ascii="GHEA Mariam" w:hAnsi="GHEA Mariam"/>
          <w:b w:val="0"/>
          <w:lang w:val="hy-AM"/>
        </w:rPr>
        <w:t>մրցույթով  կառուցապատման իրավունքով օգտագործման տրամադրելու մասին</w:t>
      </w:r>
    </w:p>
    <w:p w:rsidR="00A92259" w:rsidRP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բնակավայրի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Sylfaen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հատուկ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պահպանվող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տարածքների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օբյեկտների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0.26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Sylfaen"/>
          <w:lang w:val="hy-AM"/>
        </w:rPr>
        <w:t>բնակավայրի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Sylfaen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հողերից</w:t>
      </w:r>
      <w:r>
        <w:rPr>
          <w:rFonts w:ascii="GHEA Mariam" w:hAnsi="GHEA Mariam"/>
          <w:lang w:val="hy-AM"/>
        </w:rPr>
        <w:t xml:space="preserve"> 9.632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A92259" w:rsidRPr="00A92259" w:rsidRDefault="00A92259" w:rsidP="004446A7">
      <w:pPr>
        <w:pStyle w:val="NoSpacing"/>
        <w:numPr>
          <w:ilvl w:val="0"/>
          <w:numId w:val="29"/>
        </w:numPr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գլխավոր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կատարելու</w:t>
      </w:r>
      <w:r>
        <w:rPr>
          <w:rFonts w:ascii="GHEA Mariam" w:hAnsi="GHEA Mariam"/>
          <w:lang w:val="hy-AM"/>
        </w:rPr>
        <w:t xml:space="preserve"> և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վարելահողերից</w:t>
      </w:r>
      <w:r>
        <w:rPr>
          <w:rFonts w:ascii="GHEA Mariam" w:hAnsi="GHEA Mariam"/>
          <w:lang w:val="hy-AM"/>
        </w:rPr>
        <w:t xml:space="preserve"> 0.02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փոխելու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B64A18" w:rsidRPr="00494B8C" w:rsidRDefault="00A92259" w:rsidP="004446A7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494B8C">
        <w:rPr>
          <w:rStyle w:val="Strong"/>
          <w:rFonts w:ascii="GHEA Mariam" w:hAnsi="GHEA Mariam"/>
          <w:b w:val="0"/>
          <w:lang w:val="hy-AM"/>
        </w:rPr>
        <w:t>Կապան համայնքի համար արտաբյուջետային հաշիվ բացելու համաձայնություն տալու մասին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       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80F28" w:rsidRPr="00680F28" w:rsidRDefault="00680F28" w:rsidP="00680F28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80F28" w:rsidRPr="00680F28" w:rsidRDefault="00680F28" w:rsidP="00680F28">
      <w:pPr>
        <w:spacing w:after="0"/>
        <w:contextualSpacing/>
        <w:rPr>
          <w:lang w:val="hy-AM"/>
        </w:rPr>
      </w:pP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680F28" w:rsidRDefault="00680F28" w:rsidP="00680F28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80F28" w:rsidRDefault="00680F28" w:rsidP="00680F28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395120" w:rsidRPr="00395120" w:rsidRDefault="00395120" w:rsidP="002B23D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4446A7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C0CEF"/>
    <w:multiLevelType w:val="hybridMultilevel"/>
    <w:tmpl w:val="1B108636"/>
    <w:lvl w:ilvl="0" w:tplc="4E28C0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829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14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4A1"/>
    <w:rsid w:val="002100D0"/>
    <w:rsid w:val="0021040A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3D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84D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46A7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4B8C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6F7E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0F28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10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353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259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2C6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4BF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3C60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283</cp:revision>
  <cp:lastPrinted>2019-02-28T06:18:00Z</cp:lastPrinted>
  <dcterms:created xsi:type="dcterms:W3CDTF">2015-08-10T13:28:00Z</dcterms:created>
  <dcterms:modified xsi:type="dcterms:W3CDTF">2020-04-23T11:40:00Z</dcterms:modified>
</cp:coreProperties>
</file>