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EF63F1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="008039F3" w:rsidRPr="00EF63F1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039F3" w:rsidRDefault="008039F3" w:rsidP="008039F3">
      <w:pPr>
        <w:pStyle w:val="a6"/>
        <w:spacing w:line="276" w:lineRule="auto"/>
        <w:ind w:firstLine="425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ՀՀ ՍՅՈՒՆԻՔԻ ՄԱՐԶԻ ԿԱՊԱՆ ՀԱՄԱՅՆՔԻ ՍԵՓԱԿԱՆՈՒԹՅՈՒՆ ՀԱՆԴԻՍԱՑՈՂ՝</w:t>
      </w:r>
      <w:r w:rsidRPr="008039F3">
        <w:rPr>
          <w:rFonts w:ascii="GHEA Mariam" w:hAnsi="GHEA Mariam"/>
          <w:b/>
          <w:lang w:val="hy-AM"/>
        </w:rPr>
        <w:t xml:space="preserve"> Ք.ԿԱՊԱՆ,</w:t>
      </w:r>
      <w:r>
        <w:rPr>
          <w:rFonts w:ascii="GHEA Mariam" w:hAnsi="GHEA Mariam"/>
          <w:b/>
          <w:lang w:val="hy-AM"/>
        </w:rPr>
        <w:t xml:space="preserve"> </w:t>
      </w:r>
      <w:r w:rsidRPr="008039F3">
        <w:rPr>
          <w:rFonts w:ascii="GHEA Mariam" w:hAnsi="GHEA Mariam"/>
          <w:b/>
          <w:color w:val="333333"/>
          <w:shd w:val="clear" w:color="auto" w:fill="FFFFFF"/>
          <w:lang w:val="hy-AM"/>
        </w:rPr>
        <w:t>ՁՈՐՔ ԹԱՂԱՄԱՍ,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ԹԻՎ </w:t>
      </w:r>
      <w:r w:rsidRPr="008039F3">
        <w:rPr>
          <w:rFonts w:ascii="GHEA Mariam" w:hAnsi="GHEA Mariam"/>
          <w:b/>
          <w:color w:val="333333"/>
          <w:shd w:val="clear" w:color="auto" w:fill="FFFFFF"/>
          <w:lang w:val="hy-AM"/>
        </w:rPr>
        <w:t>20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ԳՏՆՎՈՂ </w:t>
      </w:r>
      <w:r w:rsidRPr="008039F3">
        <w:rPr>
          <w:rFonts w:ascii="GHEA Mariam" w:hAnsi="GHEA Mariam"/>
          <w:b/>
          <w:color w:val="333333"/>
          <w:shd w:val="clear" w:color="auto" w:fill="FFFFFF"/>
          <w:lang w:val="hy-AM"/>
        </w:rPr>
        <w:t>ԱՆՇԱՐԺ ԳՈՒՅՔԻՑ   429.25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ՔԱՌ. ՄԵՏՐ ՀԱՍԱՐԱԿԱԿԱՆ ՆՇԱՆԱԿՈՒԹՅԱՆ ՏԱՐԱԾՔԸ ԱՆԺԱՄԿԵՏ, ԱՆՀԱՏՈՒՅՑ ՕԳՏԱԳՈՐԾՄԱՆ ԻՐԱՎՈՒՆՔՈՎ «ԿԱՊԱՆԻ ԹԻՎ 3 ԵՐԱԺՇՏԱԿԱՆ ԴՊՐՈՑ» ՀԱՄԱՅՆՔԱՅԻՆ ՈՉ ԱՌԵՎՏՐԱՅԻՆ ԿԱԶՄԱԿԵՐՊՈՒԹՅԱՆԸ ՏՐԱՄԱԴՐԵԼՈՒ ՄԱՍԻՆ</w:t>
      </w:r>
      <w:r>
        <w:rPr>
          <w:rFonts w:ascii="GHEA Mariam" w:hAnsi="GHEA Mariam"/>
          <w:b/>
          <w:lang w:val="hy-AM"/>
        </w:rPr>
        <w:t xml:space="preserve"> </w:t>
      </w:r>
    </w:p>
    <w:p w:rsidR="008039F3" w:rsidRDefault="008039F3" w:rsidP="008039F3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Կապան համայնքի ղեկավարի առաջարկությունը, </w:t>
      </w:r>
      <w:r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8039F3" w:rsidRDefault="008039F3" w:rsidP="008039F3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Համայնքի սեփականություն հանդիսացող գույքը՝ Կապան քաղաքի Ձորք թաղամասի թիվ 20 հասցեում գտնվող թիվ 13 ՆՈՒՀ-ի շենքի (Անշարժ գույքի նկատմամբ իրավունքների պետական գրանցման վկայական N 25032016-09-0025) 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3-րդ հարկից՝ 201.15 քառ.մետր և 4-րդ հարկից՝ 228.1 քառ.մետր,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ընդհանուրը 429.25 քառ.մետր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մակերեսով հասարակական նշանակության տարածքը՝ անժամկետ,   անհատույց օգտագործման իրավունքով տրամադրել «Կապանի թիվ 3 Երաժշտական դպրոց» համայնքային ոչ առևտրական կազմակերպությանը՝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իր կանոնադրությամբ նախատեսված գործունեությունը իրականացնելու նպատակով:</w:t>
      </w:r>
    </w:p>
    <w:p w:rsidR="008039F3" w:rsidRDefault="008039F3" w:rsidP="008039F3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2. 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«Կապանի թիվ 13 Նախադպրոցական ուսումնական հաստատության» համայնքային ոչ առևտրական կազմակերպությանը անժամկետ,   անհատույց օգտագործման իրավունքով տրամադրված անշարժ գույքից նվազեցնել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429.25 քառ.մետր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համապատասխան</w:t>
      </w:r>
      <w:r>
        <w:rPr>
          <w:rFonts w:ascii="GHEA Mariam" w:hAnsi="GHEA Mariam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մակերեսով տարածք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8039F3" w:rsidRDefault="008039F3" w:rsidP="008039F3">
      <w:pPr>
        <w:ind w:firstLine="425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:rsidR="009035D2" w:rsidRDefault="009035D2" w:rsidP="009035D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9035D2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035D2" w:rsidRDefault="009035D2" w:rsidP="009035D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035D2" w:rsidRDefault="009035D2" w:rsidP="009035D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035D2" w:rsidRDefault="009035D2" w:rsidP="009035D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035D2" w:rsidRDefault="009035D2" w:rsidP="009035D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035D2" w:rsidRPr="009035D2" w:rsidRDefault="009035D2" w:rsidP="009035D2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9035D2" w:rsidRPr="009035D2" w:rsidRDefault="009035D2" w:rsidP="009035D2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9035D2" w:rsidRDefault="009035D2" w:rsidP="009035D2">
      <w:pPr>
        <w:spacing w:after="0"/>
        <w:contextualSpacing/>
        <w:rPr>
          <w:rStyle w:val="a3"/>
          <w:lang w:val="hy-AM"/>
        </w:rPr>
      </w:pPr>
    </w:p>
    <w:p w:rsidR="009035D2" w:rsidRPr="009035D2" w:rsidRDefault="009035D2" w:rsidP="009035D2">
      <w:pPr>
        <w:spacing w:after="0"/>
        <w:contextualSpacing/>
        <w:rPr>
          <w:lang w:val="hy-AM"/>
        </w:rPr>
      </w:pPr>
    </w:p>
    <w:p w:rsidR="009035D2" w:rsidRDefault="009035D2" w:rsidP="009035D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9035D2" w:rsidRDefault="009035D2" w:rsidP="009035D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8039F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9F3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35D2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63B3"/>
    <w:rsid w:val="00EF63F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7689-7A33-4931-8E66-A7CBE191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2022-03-24T12:11:00Z</cp:lastPrinted>
  <dcterms:created xsi:type="dcterms:W3CDTF">2015-08-10T13:28:00Z</dcterms:created>
  <dcterms:modified xsi:type="dcterms:W3CDTF">2022-03-24T12:12:00Z</dcterms:modified>
</cp:coreProperties>
</file>