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3B21C0">
        <w:rPr>
          <w:rStyle w:val="a5"/>
          <w:rFonts w:ascii="GHEA Mariam" w:hAnsi="GHEA Mariam"/>
          <w:sz w:val="27"/>
          <w:szCs w:val="27"/>
          <w:lang w:val="hy-AM"/>
        </w:rPr>
        <w:t>25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D13790">
        <w:rPr>
          <w:rStyle w:val="a5"/>
          <w:rFonts w:ascii="GHEA Mariam" w:hAnsi="GHEA Mariam"/>
          <w:lang w:val="hy-AM"/>
        </w:rPr>
        <w:t>1</w:t>
      </w:r>
      <w:r w:rsidR="00B95404" w:rsidRPr="00D13790">
        <w:rPr>
          <w:rStyle w:val="a5"/>
          <w:rFonts w:ascii="GHEA Mariam" w:hAnsi="GHEA Mariam"/>
        </w:rPr>
        <w:t>0</w:t>
      </w:r>
      <w:r w:rsidR="00482748" w:rsidRPr="00D13790">
        <w:rPr>
          <w:rStyle w:val="a5"/>
          <w:rFonts w:ascii="GHEA Mariam" w:hAnsi="GHEA Mariam"/>
          <w:lang w:val="hy-AM"/>
        </w:rPr>
        <w:t xml:space="preserve"> </w:t>
      </w:r>
      <w:r w:rsidR="0035399E" w:rsidRPr="00D13790">
        <w:rPr>
          <w:rStyle w:val="a5"/>
          <w:rFonts w:ascii="GHEA Mariam" w:hAnsi="GHEA Mariam"/>
        </w:rPr>
        <w:t xml:space="preserve"> </w:t>
      </w:r>
      <w:r w:rsidR="00B95404" w:rsidRPr="00D13790">
        <w:rPr>
          <w:rStyle w:val="a5"/>
          <w:rFonts w:ascii="GHEA Mariam" w:hAnsi="GHEA Mariam"/>
          <w:lang w:val="hy-AM"/>
        </w:rPr>
        <w:t>ՄԱՐՏ</w:t>
      </w:r>
      <w:r w:rsidR="00E7031A" w:rsidRPr="00D13790">
        <w:rPr>
          <w:rStyle w:val="a5"/>
          <w:rFonts w:ascii="GHEA Mariam" w:hAnsi="GHEA Mariam"/>
          <w:lang w:val="hy-AM"/>
        </w:rPr>
        <w:t>Ի</w:t>
      </w:r>
      <w:r w:rsidR="00BA1B5E" w:rsidRPr="00D13790">
        <w:rPr>
          <w:rStyle w:val="a5"/>
          <w:rFonts w:ascii="GHEA Mariam" w:hAnsi="GHEA Mariam"/>
          <w:lang w:val="hy-AM"/>
        </w:rPr>
        <w:t xml:space="preserve"> 20</w:t>
      </w:r>
      <w:r w:rsidR="00296D90" w:rsidRPr="00D13790">
        <w:rPr>
          <w:rStyle w:val="a5"/>
          <w:rFonts w:ascii="GHEA Mariam" w:hAnsi="GHEA Mariam"/>
          <w:lang w:val="hy-AM"/>
        </w:rPr>
        <w:t>2</w:t>
      </w:r>
      <w:r w:rsidRPr="00D13790">
        <w:rPr>
          <w:rStyle w:val="a5"/>
          <w:rFonts w:ascii="GHEA Mariam" w:hAnsi="GHEA Mariam"/>
          <w:lang w:val="hy-AM"/>
        </w:rPr>
        <w:t>3</w:t>
      </w:r>
      <w:r w:rsidR="00F94356" w:rsidRPr="00D13790">
        <w:rPr>
          <w:rStyle w:val="a5"/>
          <w:rFonts w:ascii="GHEA Mariam" w:hAnsi="GHEA Mariam"/>
          <w:lang w:val="hy-AM"/>
        </w:rPr>
        <w:t>թ.</w:t>
      </w:r>
    </w:p>
    <w:p w:rsidR="003B21C0" w:rsidRDefault="003B21C0" w:rsidP="003B21C0">
      <w:pPr>
        <w:pStyle w:val="a6"/>
        <w:contextualSpacing/>
        <w:jc w:val="center"/>
        <w:rPr>
          <w:rFonts w:ascii="GHEA Mariam" w:hAnsi="GHEA Mariam" w:cs="Arial"/>
          <w:b/>
          <w:lang w:val="hy-AM"/>
        </w:rPr>
      </w:pPr>
      <w:r>
        <w:rPr>
          <w:rFonts w:ascii="GHEA Mariam" w:hAnsi="GHEA Mariam" w:cs="Arial"/>
          <w:b/>
          <w:lang w:val="hy-AM"/>
        </w:rPr>
        <w:t>ՀԱՅԱՍՏԱՆԻ ՀԱՆՐԱՊԵՏՈՒԹՅԱՆ ՍՅՈՒՆԻՔԻ ՄԱՐԶԻ ԿԱՊԱՆ ՀԱՄԱՅՆՔԻ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ՍԵՓԱԿԱՆՈՒԹՅՈՒՆ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ՀԱՆԴԻՍԱՑՈՂ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ԳՈՒՅՔԸ՝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Unical  ՄԱԿՆԻՇԻ ELLPREX 760 ՄՈԴԵԼԻ ԹՎՈՎ ԵՐԿՈՒ ՋԵՌՈՒՑՄԱՆ ԿԱԹՍԱՆԵՐԸ ՀՐԱՊԱՐԱԿԱՅԻՆ ՍԱԿԱՐԿՈՒԹՅՈՒՆՆԵՐՈՎ ՕՏԱՐԵԼՈՒ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ՄԱՍԻՆ</w:t>
      </w:r>
    </w:p>
    <w:p w:rsidR="003B21C0" w:rsidRDefault="003B21C0" w:rsidP="003B21C0">
      <w:pPr>
        <w:pStyle w:val="a6"/>
        <w:contextualSpacing/>
        <w:jc w:val="center"/>
        <w:rPr>
          <w:rFonts w:ascii="GHEA Mariam" w:hAnsi="GHEA Mariam"/>
          <w:lang w:val="hy-AM"/>
        </w:rPr>
      </w:pPr>
    </w:p>
    <w:p w:rsidR="003B21C0" w:rsidRDefault="003B21C0" w:rsidP="003B21C0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18-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հոդվածի 1-ին մասի</w:t>
      </w:r>
      <w:r>
        <w:rPr>
          <w:rFonts w:ascii="GHEA Mariam" w:hAnsi="GHEA Mariam"/>
          <w:lang w:val="hy-AM"/>
        </w:rPr>
        <w:t xml:space="preserve"> 21-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կետով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"/>
          <w:lang w:val="hy-AM"/>
        </w:rPr>
        <w:t>համաձայն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2009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դեկտեմբերի</w:t>
      </w:r>
      <w:r>
        <w:rPr>
          <w:rFonts w:ascii="GHEA Mariam" w:hAnsi="GHEA Mariam"/>
          <w:lang w:val="hy-AM"/>
        </w:rPr>
        <w:t xml:space="preserve"> 29-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Arial"/>
          <w:lang w:val="hy-AM"/>
        </w:rPr>
        <w:t>Համայնքային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համարվող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գույքը</w:t>
      </w:r>
      <w:r>
        <w:rPr>
          <w:rFonts w:ascii="GHEA Mariam" w:hAnsi="GHEA Mariam"/>
          <w:lang w:val="hy-AM"/>
        </w:rPr>
        <w:t xml:space="preserve"> /</w:t>
      </w:r>
      <w:r>
        <w:rPr>
          <w:rFonts w:ascii="GHEA Mariam" w:hAnsi="GHEA Mariam" w:cs="Arial"/>
          <w:lang w:val="hy-AM"/>
        </w:rPr>
        <w:t>ոչ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բնակելի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տարածքները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շինությունները</w:t>
      </w:r>
      <w:r>
        <w:rPr>
          <w:rFonts w:ascii="GHEA Mariam" w:hAnsi="GHEA Mariam"/>
          <w:lang w:val="hy-AM"/>
        </w:rPr>
        <w:t xml:space="preserve">/ </w:t>
      </w:r>
      <w:r>
        <w:rPr>
          <w:rFonts w:ascii="GHEA Mariam" w:hAnsi="GHEA Mariam" w:cs="Arial"/>
          <w:lang w:val="hy-AM"/>
        </w:rPr>
        <w:t>ուղղակի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վաճառքով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հրապարակային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սակարկություններով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օտարելու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դեպքում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օտարման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մեկնարկային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N</w:t>
      </w:r>
      <w:r>
        <w:rPr>
          <w:rFonts w:ascii="GHEA Mariam" w:hAnsi="GHEA Mariam"/>
          <w:lang w:val="hy-AM"/>
        </w:rPr>
        <w:t xml:space="preserve"> 103-</w:t>
      </w:r>
      <w:r>
        <w:rPr>
          <w:rFonts w:ascii="GHEA Mariam" w:hAnsi="GHEA Mariam" w:cs="Arial"/>
          <w:lang w:val="hy-AM"/>
        </w:rPr>
        <w:t>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որոշման</w:t>
      </w:r>
      <w:r>
        <w:rPr>
          <w:rFonts w:ascii="GHEA Mariam" w:hAnsi="GHEA Mariam"/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գնահատման</w:t>
      </w:r>
      <w:r>
        <w:rPr>
          <w:rFonts w:ascii="GHEA Mariam" w:hAnsi="GHEA Mariam"/>
          <w:lang w:val="hy-AM"/>
        </w:rPr>
        <w:t xml:space="preserve"> 27.02.2023թ. N 6 </w:t>
      </w:r>
      <w:r>
        <w:rPr>
          <w:rFonts w:ascii="GHEA Mariam" w:hAnsi="GHEA Mariam" w:cs="Arial"/>
          <w:lang w:val="hy-AM"/>
        </w:rPr>
        <w:t>հաշվետվությունը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 Կապան համայնքի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b/>
          <w:lang w:val="hy-AM"/>
        </w:rPr>
        <w:t>Կապան համայնքի ավագանին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որոշում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է.</w:t>
      </w:r>
    </w:p>
    <w:p w:rsidR="003B21C0" w:rsidRDefault="003B21C0" w:rsidP="003B21C0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pt-BR"/>
        </w:rPr>
        <w:t xml:space="preserve">1.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հանդիսացող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գույքը՝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համայնքի </w:t>
      </w:r>
      <w:r>
        <w:rPr>
          <w:rFonts w:ascii="GHEA Mariam" w:hAnsi="GHEA Mariam" w:cs="Arial"/>
          <w:bCs/>
          <w:lang w:val="hy-AM"/>
        </w:rPr>
        <w:t>Unical  մակնիշի ELLPREX 760 մոդելի թվով 2 /երկու/</w:t>
      </w:r>
      <w:r>
        <w:rPr>
          <w:rFonts w:ascii="GHEA Mariam" w:hAnsi="GHEA Mariam" w:cs="Arial"/>
          <w:b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ջեռուցման կաթսաները</w:t>
      </w:r>
      <w:r>
        <w:rPr>
          <w:rFonts w:ascii="GHEA Mariam" w:hAnsi="GHEA Mariam" w:cs="Arial"/>
          <w:b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օտարել հրապարակային սակարկություններով՝ </w:t>
      </w:r>
      <w:r>
        <w:rPr>
          <w:rFonts w:ascii="GHEA Mariam" w:hAnsi="GHEA Mariam" w:cs="Arial"/>
          <w:lang w:val="hy-AM"/>
        </w:rPr>
        <w:t>մեկնարկային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սահմանելով</w:t>
      </w:r>
      <w:r>
        <w:rPr>
          <w:rFonts w:ascii="GHEA Mariam" w:hAnsi="GHEA Mariam"/>
          <w:lang w:val="hy-AM"/>
        </w:rPr>
        <w:t xml:space="preserve"> 6204000 /վեց միլիոն երկու հարյուր չորս հազար/ </w:t>
      </w:r>
      <w:r>
        <w:rPr>
          <w:rFonts w:ascii="GHEA Mariam" w:hAnsi="GHEA Mariam" w:cs="Arial"/>
          <w:lang w:val="hy-AM"/>
        </w:rPr>
        <w:t>դրամ</w:t>
      </w:r>
      <w:r>
        <w:rPr>
          <w:rFonts w:ascii="GHEA Mariam" w:hAnsi="GHEA Mariam"/>
          <w:lang w:val="hy-AM"/>
        </w:rPr>
        <w:t>:</w:t>
      </w:r>
    </w:p>
    <w:p w:rsidR="003B21C0" w:rsidRDefault="003B21C0" w:rsidP="003B21C0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2.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>Համայնքի ղեկավարին՝ ս</w:t>
      </w:r>
      <w:r>
        <w:rPr>
          <w:rFonts w:ascii="GHEA Mariam" w:hAnsi="GHEA Mariam" w:cs="Arial"/>
          <w:lang w:val="hy-AM"/>
        </w:rPr>
        <w:t>ույն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որոշումից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բխող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գործառույթներն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իրականացնել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օրենսդրությամբ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կարգով</w:t>
      </w:r>
      <w:r>
        <w:rPr>
          <w:rFonts w:ascii="GHEA Mariam" w:hAnsi="GHEA Mariam"/>
          <w:lang w:val="hy-AM"/>
        </w:rPr>
        <w:t>:</w:t>
      </w:r>
    </w:p>
    <w:p w:rsidR="003B21C0" w:rsidRDefault="003B21C0" w:rsidP="003B21C0">
      <w:pPr>
        <w:pStyle w:val="a6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Cambria Math"/>
          <w:color w:val="000000"/>
          <w:lang w:val="hy-AM"/>
        </w:rPr>
        <w:t>3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Սույն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որոշումն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ուժի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մեջ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է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մտնում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պաշտոնական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/>
          <w:lang w:val="hy-AM"/>
        </w:rPr>
        <w:t>հրապարակմանը հաջորդող օրվանից։</w:t>
      </w:r>
    </w:p>
    <w:p w:rsidR="007178DE" w:rsidRDefault="007178DE" w:rsidP="007178D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7178DE" w:rsidRDefault="007178DE" w:rsidP="007178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178DE" w:rsidRDefault="007178DE" w:rsidP="007178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7178DE" w:rsidRDefault="007178DE" w:rsidP="007178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178DE" w:rsidRDefault="007178DE" w:rsidP="007178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178DE" w:rsidRDefault="007178DE" w:rsidP="007178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178DE" w:rsidRDefault="007178DE" w:rsidP="007178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7178DE" w:rsidRDefault="007178DE" w:rsidP="007178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7178DE" w:rsidRDefault="007178DE" w:rsidP="007178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178DE" w:rsidRDefault="007178DE" w:rsidP="007178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7178DE" w:rsidRDefault="007178DE" w:rsidP="007178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7178DE" w:rsidRDefault="007178DE" w:rsidP="007178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7178DE" w:rsidRDefault="007178DE" w:rsidP="007178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7178DE" w:rsidRDefault="007178DE" w:rsidP="007178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7178DE" w:rsidRDefault="007178DE" w:rsidP="007178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178DE" w:rsidRDefault="007178DE" w:rsidP="007178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178DE" w:rsidRDefault="007178DE" w:rsidP="007178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7178DE" w:rsidRDefault="007178DE" w:rsidP="007178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7178DE" w:rsidRDefault="007178DE" w:rsidP="007178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7178DE" w:rsidRDefault="007178DE" w:rsidP="007178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7178DE" w:rsidRDefault="007178DE" w:rsidP="007178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178DE" w:rsidRDefault="007178DE" w:rsidP="007178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7178DE" w:rsidRDefault="007178DE" w:rsidP="007178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178DE" w:rsidRDefault="007178DE" w:rsidP="007178DE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7178DE" w:rsidRDefault="007178DE" w:rsidP="007178D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7178DE" w:rsidRDefault="007178DE" w:rsidP="007178D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7178DE" w:rsidRDefault="007178DE" w:rsidP="007178D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7178DE" w:rsidRPr="007178DE" w:rsidRDefault="007178DE" w:rsidP="007178DE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7178DE" w:rsidRPr="007178DE" w:rsidRDefault="007178DE" w:rsidP="007178DE">
      <w:pPr>
        <w:spacing w:after="0"/>
        <w:contextualSpacing/>
        <w:rPr>
          <w:lang w:val="hy-AM"/>
        </w:rPr>
      </w:pPr>
    </w:p>
    <w:p w:rsidR="007178DE" w:rsidRDefault="007178DE" w:rsidP="007178D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10</w:t>
      </w:r>
    </w:p>
    <w:p w:rsidR="007178DE" w:rsidRDefault="007178DE" w:rsidP="007178D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21C0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178DE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28DE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3790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75E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F39F5-7DD8-444B-B72E-FDD8D04A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337</cp:revision>
  <cp:lastPrinted>2023-03-10T11:21:00Z</cp:lastPrinted>
  <dcterms:created xsi:type="dcterms:W3CDTF">2015-08-10T13:28:00Z</dcterms:created>
  <dcterms:modified xsi:type="dcterms:W3CDTF">2023-03-10T11:21:00Z</dcterms:modified>
</cp:coreProperties>
</file>