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0E5" w:rsidRDefault="001430E5" w:rsidP="001430E5">
      <w:pPr>
        <w:widowControl w:val="0"/>
        <w:suppressAutoHyphens w:val="0"/>
        <w:spacing w:after="160" w:line="360" w:lineRule="auto"/>
        <w:ind w:firstLine="567"/>
        <w:jc w:val="center"/>
        <w:rPr>
          <w:rFonts w:ascii="GHEA Grapalat" w:hAnsi="GHEA Grapalat"/>
          <w:b/>
          <w:kern w:val="0"/>
          <w:sz w:val="24"/>
          <w:szCs w:val="24"/>
        </w:rPr>
      </w:pPr>
    </w:p>
    <w:p w:rsidR="001430E5" w:rsidRDefault="001430E5" w:rsidP="001430E5">
      <w:pPr>
        <w:widowControl w:val="0"/>
        <w:suppressAutoHyphens w:val="0"/>
        <w:spacing w:after="160" w:line="360" w:lineRule="auto"/>
        <w:ind w:firstLine="567"/>
        <w:jc w:val="center"/>
        <w:rPr>
          <w:rFonts w:ascii="GHEA Grapalat" w:hAnsi="GHEA Grapalat"/>
          <w:b/>
          <w:kern w:val="0"/>
          <w:sz w:val="24"/>
          <w:szCs w:val="24"/>
        </w:rPr>
      </w:pPr>
    </w:p>
    <w:p w:rsidR="001430E5" w:rsidRDefault="001430E5" w:rsidP="001430E5">
      <w:pPr>
        <w:widowControl w:val="0"/>
        <w:suppressAutoHyphens w:val="0"/>
        <w:spacing w:after="160" w:line="360" w:lineRule="auto"/>
        <w:ind w:firstLine="567"/>
        <w:jc w:val="center"/>
        <w:rPr>
          <w:rFonts w:ascii="GHEA Grapalat" w:hAnsi="GHEA Grapalat"/>
          <w:b/>
          <w:kern w:val="0"/>
          <w:sz w:val="24"/>
          <w:szCs w:val="24"/>
        </w:rPr>
      </w:pPr>
    </w:p>
    <w:p w:rsidR="001430E5" w:rsidRDefault="001430E5" w:rsidP="001430E5">
      <w:pPr>
        <w:widowControl w:val="0"/>
        <w:suppressAutoHyphens w:val="0"/>
        <w:spacing w:after="160" w:line="360" w:lineRule="auto"/>
        <w:ind w:firstLine="567"/>
        <w:jc w:val="center"/>
        <w:rPr>
          <w:rFonts w:ascii="GHEA Grapalat" w:hAnsi="GHEA Grapalat"/>
          <w:b/>
          <w:kern w:val="0"/>
          <w:sz w:val="24"/>
          <w:szCs w:val="24"/>
        </w:rPr>
      </w:pPr>
    </w:p>
    <w:p w:rsidR="001430E5" w:rsidRDefault="001430E5" w:rsidP="001430E5">
      <w:pPr>
        <w:widowControl w:val="0"/>
        <w:suppressAutoHyphens w:val="0"/>
        <w:spacing w:after="160" w:line="360" w:lineRule="auto"/>
        <w:ind w:firstLine="567"/>
        <w:jc w:val="center"/>
        <w:rPr>
          <w:rFonts w:ascii="GHEA Grapalat" w:hAnsi="GHEA Grapalat"/>
          <w:b/>
          <w:kern w:val="0"/>
          <w:sz w:val="24"/>
          <w:szCs w:val="24"/>
        </w:rPr>
      </w:pPr>
    </w:p>
    <w:p w:rsidR="001430E5" w:rsidRDefault="001430E5" w:rsidP="001430E5">
      <w:pPr>
        <w:widowControl w:val="0"/>
        <w:suppressAutoHyphens w:val="0"/>
        <w:spacing w:after="160" w:line="360" w:lineRule="auto"/>
        <w:ind w:firstLine="567"/>
        <w:jc w:val="center"/>
        <w:rPr>
          <w:rFonts w:ascii="GHEA Grapalat" w:hAnsi="GHEA Grapalat"/>
          <w:b/>
          <w:kern w:val="0"/>
          <w:sz w:val="24"/>
          <w:szCs w:val="24"/>
        </w:rPr>
      </w:pPr>
    </w:p>
    <w:p w:rsidR="001430E5" w:rsidRDefault="001430E5" w:rsidP="001430E5">
      <w:pPr>
        <w:widowControl w:val="0"/>
        <w:suppressAutoHyphens w:val="0"/>
        <w:spacing w:after="160" w:line="360" w:lineRule="auto"/>
        <w:ind w:firstLine="567"/>
        <w:jc w:val="center"/>
        <w:rPr>
          <w:rFonts w:ascii="GHEA Grapalat" w:hAnsi="GHEA Grapalat"/>
          <w:b/>
          <w:kern w:val="0"/>
          <w:sz w:val="24"/>
          <w:szCs w:val="24"/>
        </w:rPr>
      </w:pPr>
    </w:p>
    <w:p w:rsidR="001430E5" w:rsidRDefault="001430E5" w:rsidP="001430E5">
      <w:pPr>
        <w:widowControl w:val="0"/>
        <w:suppressAutoHyphens w:val="0"/>
        <w:spacing w:after="160" w:line="360" w:lineRule="auto"/>
        <w:ind w:firstLine="567"/>
        <w:jc w:val="center"/>
        <w:rPr>
          <w:rFonts w:ascii="GHEA Grapalat" w:hAnsi="GHEA Grapalat"/>
          <w:b/>
          <w:kern w:val="0"/>
          <w:sz w:val="24"/>
          <w:szCs w:val="24"/>
        </w:rPr>
      </w:pPr>
    </w:p>
    <w:p w:rsidR="001430E5" w:rsidRDefault="001430E5" w:rsidP="001430E5">
      <w:pPr>
        <w:widowControl w:val="0"/>
        <w:suppressAutoHyphens w:val="0"/>
        <w:spacing w:after="160" w:line="360" w:lineRule="auto"/>
        <w:ind w:firstLine="567"/>
        <w:jc w:val="center"/>
        <w:rPr>
          <w:rFonts w:ascii="GHEA Grapalat" w:hAnsi="GHEA Grapalat"/>
          <w:b/>
          <w:kern w:val="0"/>
          <w:sz w:val="24"/>
          <w:szCs w:val="24"/>
        </w:rPr>
      </w:pPr>
    </w:p>
    <w:p w:rsidR="001430E5" w:rsidRDefault="001430E5" w:rsidP="001430E5">
      <w:pPr>
        <w:widowControl w:val="0"/>
        <w:suppressAutoHyphens w:val="0"/>
        <w:spacing w:after="160" w:line="360" w:lineRule="auto"/>
        <w:ind w:firstLine="567"/>
        <w:jc w:val="center"/>
        <w:rPr>
          <w:rFonts w:ascii="GHEA Grapalat" w:hAnsi="GHEA Grapalat"/>
          <w:b/>
          <w:kern w:val="0"/>
          <w:sz w:val="24"/>
          <w:szCs w:val="24"/>
        </w:rPr>
      </w:pPr>
    </w:p>
    <w:p w:rsidR="001430E5" w:rsidRPr="00630FC5" w:rsidRDefault="001430E5" w:rsidP="001430E5">
      <w:pPr>
        <w:widowControl w:val="0"/>
        <w:suppressAutoHyphens w:val="0"/>
        <w:spacing w:after="160" w:line="360" w:lineRule="auto"/>
        <w:ind w:firstLine="567"/>
        <w:jc w:val="center"/>
        <w:rPr>
          <w:rFonts w:ascii="GHEA Grapalat" w:eastAsia="Arial Unicode MS" w:hAnsi="GHEA Grapalat" w:cs="Algerian"/>
          <w:b/>
          <w:bCs/>
          <w:kern w:val="0"/>
          <w:sz w:val="24"/>
          <w:szCs w:val="24"/>
        </w:rPr>
      </w:pPr>
      <w:r w:rsidRPr="00630FC5">
        <w:rPr>
          <w:rFonts w:ascii="GHEA Grapalat" w:hAnsi="GHEA Grapalat"/>
          <w:b/>
          <w:kern w:val="0"/>
          <w:sz w:val="24"/>
          <w:szCs w:val="24"/>
        </w:rPr>
        <w:t>ՀԱՅԱՍՏԱՆԻ ԿԱՊԱՆ</w:t>
      </w:r>
      <w:r w:rsidRPr="00AF3852">
        <w:rPr>
          <w:rFonts w:ascii="GHEA Grapalat" w:hAnsi="GHEA Grapalat"/>
          <w:b/>
          <w:kern w:val="0"/>
          <w:sz w:val="24"/>
          <w:szCs w:val="24"/>
        </w:rPr>
        <w:t xml:space="preserve"> ՀԱՄԱՅՆՔԻ ԵՎ ՖՐԱՆՍԻԱՅԻ ՍԵՆԹ ԷԹԻԵՆ ՔԱՂԱՔԻ ՄԻՋԵՎ ՀԱՄԱԳՈՐԾԱԿՑՈՒԹՅԱՆ ՀԱՄԱՁԱՅՆԱԳԻՐ </w:t>
      </w:r>
    </w:p>
    <w:p w:rsidR="001430E5" w:rsidRDefault="001430E5" w:rsidP="001430E5">
      <w:pPr>
        <w:widowControl w:val="0"/>
        <w:suppressAutoHyphens w:val="0"/>
        <w:spacing w:after="160" w:line="360" w:lineRule="auto"/>
        <w:ind w:firstLine="567"/>
      </w:pPr>
      <w:r>
        <w:br w:type="page"/>
      </w:r>
    </w:p>
    <w:p w:rsidR="001430E5" w:rsidRPr="003505A6" w:rsidRDefault="001430E5" w:rsidP="001430E5">
      <w:pPr>
        <w:widowControl w:val="0"/>
        <w:suppressAutoHyphens w:val="0"/>
        <w:spacing w:after="160" w:line="360" w:lineRule="auto"/>
        <w:ind w:firstLine="567"/>
        <w:jc w:val="both"/>
        <w:rPr>
          <w:rFonts w:ascii="GHEA Grapalat" w:eastAsia="Calibri" w:hAnsi="GHEA Grapalat"/>
          <w:i/>
          <w:iCs/>
          <w:kern w:val="0"/>
          <w:sz w:val="24"/>
          <w:szCs w:val="24"/>
          <w:shd w:val="clear" w:color="auto" w:fill="FFFF00"/>
        </w:rPr>
      </w:pPr>
      <w:r w:rsidRPr="00630FC5">
        <w:rPr>
          <w:rFonts w:ascii="GHEA Grapalat" w:hAnsi="GHEA Grapalat"/>
          <w:i/>
          <w:kern w:val="0"/>
          <w:sz w:val="24"/>
          <w:szCs w:val="24"/>
        </w:rPr>
        <w:lastRenderedPageBreak/>
        <w:t xml:space="preserve">Ղեկավարվելով </w:t>
      </w:r>
      <w:r w:rsidRPr="00AF3852">
        <w:rPr>
          <w:rFonts w:ascii="GHEA Grapalat" w:hAnsi="GHEA Grapalat"/>
          <w:i/>
          <w:kern w:val="0"/>
          <w:sz w:val="24"/>
          <w:szCs w:val="24"/>
        </w:rPr>
        <w:t>Ֆրանսիայի տարածքային միավորումների մասին օրենսգրքով, մասնավորապես՝ L1115-1 հոդվածներով</w:t>
      </w:r>
      <w:r w:rsidR="003505A6">
        <w:rPr>
          <w:rFonts w:ascii="GHEA Grapalat" w:hAnsi="GHEA Grapalat"/>
          <w:i/>
          <w:kern w:val="0"/>
          <w:sz w:val="24"/>
          <w:szCs w:val="24"/>
        </w:rPr>
        <w:t xml:space="preserve"> եւ </w:t>
      </w:r>
    </w:p>
    <w:p w:rsidR="001430E5" w:rsidRDefault="001430E5" w:rsidP="00D40DA8">
      <w:pPr>
        <w:widowControl w:val="0"/>
        <w:suppressAutoHyphens w:val="0"/>
        <w:spacing w:after="160" w:line="346" w:lineRule="auto"/>
        <w:ind w:firstLine="567"/>
        <w:jc w:val="both"/>
        <w:rPr>
          <w:rFonts w:ascii="GHEA Grapalat" w:hAnsi="GHEA Grapalat"/>
          <w:i/>
          <w:kern w:val="0"/>
          <w:sz w:val="24"/>
          <w:szCs w:val="24"/>
        </w:rPr>
      </w:pPr>
      <w:r w:rsidRPr="00AF3852">
        <w:rPr>
          <w:rFonts w:ascii="GHEA Grapalat" w:hAnsi="GHEA Grapalat"/>
          <w:i/>
          <w:kern w:val="0"/>
          <w:sz w:val="24"/>
          <w:szCs w:val="24"/>
        </w:rPr>
        <w:t>Հայաստանի Հանրապետության օրենսդրությամբ</w:t>
      </w:r>
    </w:p>
    <w:p w:rsidR="003505A6" w:rsidRDefault="003505A6" w:rsidP="00D40DA8">
      <w:pPr>
        <w:widowControl w:val="0"/>
        <w:suppressAutoHyphens w:val="0"/>
        <w:spacing w:after="160" w:line="346" w:lineRule="auto"/>
        <w:ind w:firstLine="567"/>
        <w:jc w:val="both"/>
        <w:rPr>
          <w:rFonts w:ascii="GHEA Grapalat" w:hAnsi="GHEA Grapalat"/>
          <w:i/>
          <w:kern w:val="0"/>
          <w:sz w:val="24"/>
          <w:szCs w:val="24"/>
        </w:rPr>
      </w:pPr>
    </w:p>
    <w:p w:rsidR="001430E5" w:rsidRDefault="001430E5" w:rsidP="00D40DA8">
      <w:pPr>
        <w:widowControl w:val="0"/>
        <w:suppressAutoHyphens w:val="0"/>
        <w:spacing w:after="160" w:line="346" w:lineRule="auto"/>
        <w:ind w:firstLine="567"/>
        <w:jc w:val="both"/>
        <w:rPr>
          <w:rFonts w:ascii="GHEA Grapalat" w:eastAsia="Calibri" w:hAnsi="GHEA Grapalat"/>
          <w:i/>
          <w:iCs/>
          <w:kern w:val="0"/>
          <w:sz w:val="24"/>
          <w:szCs w:val="24"/>
        </w:rPr>
      </w:pPr>
      <w:r w:rsidRPr="00AF3852">
        <w:rPr>
          <w:rFonts w:ascii="GHEA Grapalat" w:hAnsi="GHEA Grapalat"/>
          <w:i/>
          <w:kern w:val="0"/>
          <w:sz w:val="24"/>
          <w:szCs w:val="24"/>
        </w:rPr>
        <w:t xml:space="preserve">Հաշվի առնելով Ֆրանսիայի </w:t>
      </w:r>
      <w:r>
        <w:rPr>
          <w:rFonts w:ascii="GHEA Grapalat" w:hAnsi="GHEA Grapalat"/>
          <w:i/>
          <w:kern w:val="0"/>
          <w:sz w:val="24"/>
          <w:szCs w:val="24"/>
        </w:rPr>
        <w:t>եւ</w:t>
      </w:r>
      <w:r w:rsidRPr="00AF3852">
        <w:rPr>
          <w:rFonts w:ascii="GHEA Grapalat" w:hAnsi="GHEA Grapalat"/>
          <w:i/>
          <w:kern w:val="0"/>
          <w:sz w:val="24"/>
          <w:szCs w:val="24"/>
        </w:rPr>
        <w:t xml:space="preserve"> Հայաստանի միջ</w:t>
      </w:r>
      <w:r>
        <w:rPr>
          <w:rFonts w:ascii="GHEA Grapalat" w:hAnsi="GHEA Grapalat"/>
          <w:i/>
          <w:kern w:val="0"/>
          <w:sz w:val="24"/>
          <w:szCs w:val="24"/>
        </w:rPr>
        <w:t>եւ</w:t>
      </w:r>
      <w:r w:rsidRPr="00AF3852">
        <w:rPr>
          <w:rFonts w:ascii="GHEA Grapalat" w:hAnsi="GHEA Grapalat"/>
          <w:i/>
          <w:kern w:val="0"/>
          <w:sz w:val="24"/>
          <w:szCs w:val="24"/>
        </w:rPr>
        <w:t xml:space="preserve"> բարեկամական </w:t>
      </w:r>
      <w:r>
        <w:rPr>
          <w:rFonts w:ascii="GHEA Grapalat" w:hAnsi="GHEA Grapalat"/>
          <w:i/>
          <w:kern w:val="0"/>
          <w:sz w:val="24"/>
          <w:szCs w:val="24"/>
        </w:rPr>
        <w:t>եւ</w:t>
      </w:r>
      <w:r w:rsidRPr="00AF3852">
        <w:rPr>
          <w:rFonts w:ascii="GHEA Grapalat" w:hAnsi="GHEA Grapalat"/>
          <w:i/>
          <w:kern w:val="0"/>
          <w:sz w:val="24"/>
          <w:szCs w:val="24"/>
        </w:rPr>
        <w:t xml:space="preserve"> համագործակցային հարաբերությունները,</w:t>
      </w:r>
    </w:p>
    <w:p w:rsidR="001430E5" w:rsidRDefault="001430E5" w:rsidP="00D40DA8">
      <w:pPr>
        <w:widowControl w:val="0"/>
        <w:suppressAutoHyphens w:val="0"/>
        <w:spacing w:after="160" w:line="346" w:lineRule="auto"/>
        <w:ind w:firstLine="567"/>
        <w:jc w:val="both"/>
        <w:rPr>
          <w:rFonts w:ascii="GHEA Grapalat" w:eastAsia="Calibri" w:hAnsi="GHEA Grapalat"/>
          <w:i/>
          <w:iCs/>
          <w:kern w:val="0"/>
          <w:sz w:val="24"/>
          <w:szCs w:val="24"/>
        </w:rPr>
      </w:pPr>
      <w:r w:rsidRPr="00AF3852">
        <w:rPr>
          <w:rFonts w:ascii="GHEA Grapalat" w:hAnsi="GHEA Grapalat"/>
          <w:i/>
          <w:kern w:val="0"/>
          <w:sz w:val="24"/>
          <w:szCs w:val="24"/>
        </w:rPr>
        <w:t xml:space="preserve">Հաշվի առնելով երկու Համայնքների ղեկավարների կողմից մերձեցման կամքի արտահայտումը, որոնք ձգտում են, իրենց իսկ բնակչության փոխշահավետության նկատառումներից ելնելով ակտիվացնել վերջիններիս փոխհարաբերությունները, </w:t>
      </w:r>
    </w:p>
    <w:p w:rsidR="001430E5" w:rsidRDefault="001430E5" w:rsidP="00D40DA8">
      <w:pPr>
        <w:widowControl w:val="0"/>
        <w:suppressAutoHyphens w:val="0"/>
        <w:spacing w:after="160" w:line="346" w:lineRule="auto"/>
        <w:ind w:firstLine="567"/>
        <w:jc w:val="both"/>
        <w:rPr>
          <w:rFonts w:ascii="GHEA Grapalat" w:eastAsia="Calibri" w:hAnsi="GHEA Grapalat"/>
          <w:kern w:val="0"/>
          <w:sz w:val="24"/>
          <w:szCs w:val="24"/>
        </w:rPr>
      </w:pPr>
    </w:p>
    <w:p w:rsidR="001430E5" w:rsidRDefault="001430E5" w:rsidP="00D40DA8">
      <w:pPr>
        <w:widowControl w:val="0"/>
        <w:suppressAutoHyphens w:val="0"/>
        <w:spacing w:after="160" w:line="346" w:lineRule="auto"/>
        <w:ind w:firstLine="567"/>
        <w:jc w:val="both"/>
        <w:rPr>
          <w:rFonts w:ascii="GHEA Grapalat" w:eastAsia="Calibri" w:hAnsi="GHEA Grapalat"/>
          <w:kern w:val="0"/>
          <w:sz w:val="24"/>
          <w:szCs w:val="24"/>
        </w:rPr>
      </w:pPr>
      <w:r w:rsidRPr="00AF3852">
        <w:rPr>
          <w:rFonts w:ascii="GHEA Grapalat" w:hAnsi="GHEA Grapalat"/>
          <w:kern w:val="0"/>
          <w:sz w:val="24"/>
          <w:szCs w:val="24"/>
        </w:rPr>
        <w:t>Կապանի համայնքապետարանը՝</w:t>
      </w:r>
      <w:r w:rsidRPr="00AF3852">
        <w:rPr>
          <w:rFonts w:ascii="GHEA Grapalat" w:hAnsi="GHEA Grapalat"/>
          <w:color w:val="242424"/>
          <w:kern w:val="0"/>
          <w:sz w:val="24"/>
          <w:szCs w:val="24"/>
          <w:shd w:val="clear" w:color="auto" w:fill="FFFFFF"/>
        </w:rPr>
        <w:t xml:space="preserve"> </w:t>
      </w:r>
      <w:r w:rsidRPr="00AF3852">
        <w:rPr>
          <w:rFonts w:ascii="GHEA Grapalat" w:hAnsi="GHEA Grapalat"/>
          <w:kern w:val="0"/>
          <w:sz w:val="24"/>
          <w:szCs w:val="24"/>
        </w:rPr>
        <w:t>ի դեմս Կապան համայնքի ղեկավար պրն Գ</w:t>
      </w:r>
      <w:r>
        <w:rPr>
          <w:rFonts w:ascii="GHEA Grapalat" w:hAnsi="GHEA Grapalat"/>
          <w:kern w:val="0"/>
          <w:sz w:val="24"/>
          <w:szCs w:val="24"/>
        </w:rPr>
        <w:t>եւ</w:t>
      </w:r>
      <w:r w:rsidRPr="00AF3852">
        <w:rPr>
          <w:rFonts w:ascii="GHEA Grapalat" w:hAnsi="GHEA Grapalat"/>
          <w:kern w:val="0"/>
          <w:sz w:val="24"/>
          <w:szCs w:val="24"/>
        </w:rPr>
        <w:t xml:space="preserve">որգ </w:t>
      </w:r>
      <w:r w:rsidR="00ED1E85">
        <w:rPr>
          <w:rFonts w:ascii="GHEA Grapalat" w:hAnsi="GHEA Grapalat"/>
          <w:kern w:val="0"/>
          <w:sz w:val="24"/>
          <w:szCs w:val="24"/>
        </w:rPr>
        <w:t>Փարսյանի,</w:t>
      </w:r>
    </w:p>
    <w:p w:rsidR="001430E5" w:rsidRDefault="001430E5" w:rsidP="00D40DA8">
      <w:pPr>
        <w:widowControl w:val="0"/>
        <w:suppressAutoHyphens w:val="0"/>
        <w:spacing w:after="160" w:line="346" w:lineRule="auto"/>
        <w:ind w:firstLine="567"/>
        <w:jc w:val="right"/>
        <w:rPr>
          <w:rFonts w:ascii="GHEA Grapalat" w:eastAsia="Calibri" w:hAnsi="GHEA Grapalat"/>
          <w:b/>
          <w:bCs/>
          <w:kern w:val="0"/>
          <w:sz w:val="24"/>
          <w:szCs w:val="24"/>
        </w:rPr>
      </w:pPr>
      <w:r w:rsidRPr="00AF3852">
        <w:rPr>
          <w:rFonts w:ascii="GHEA Grapalat" w:hAnsi="GHEA Grapalat"/>
          <w:kern w:val="0"/>
          <w:sz w:val="24"/>
          <w:szCs w:val="24"/>
        </w:rPr>
        <w:t xml:space="preserve">մի կողմից, </w:t>
      </w:r>
    </w:p>
    <w:p w:rsidR="001430E5" w:rsidRDefault="001430E5" w:rsidP="00D40DA8">
      <w:pPr>
        <w:widowControl w:val="0"/>
        <w:suppressAutoHyphens w:val="0"/>
        <w:spacing w:after="160" w:line="346" w:lineRule="auto"/>
        <w:ind w:firstLine="567"/>
        <w:jc w:val="both"/>
        <w:rPr>
          <w:rFonts w:ascii="GHEA Grapalat" w:hAnsi="GHEA Grapalat"/>
          <w:b/>
          <w:kern w:val="0"/>
          <w:sz w:val="24"/>
          <w:szCs w:val="24"/>
        </w:rPr>
      </w:pPr>
      <w:r w:rsidRPr="00AF3852">
        <w:rPr>
          <w:rFonts w:ascii="GHEA Grapalat" w:hAnsi="GHEA Grapalat"/>
          <w:b/>
          <w:kern w:val="0"/>
          <w:sz w:val="24"/>
          <w:szCs w:val="24"/>
        </w:rPr>
        <w:t xml:space="preserve">ԵՎ </w:t>
      </w:r>
    </w:p>
    <w:p w:rsidR="001430E5" w:rsidRDefault="001430E5" w:rsidP="00D40DA8">
      <w:pPr>
        <w:widowControl w:val="0"/>
        <w:suppressAutoHyphens w:val="0"/>
        <w:spacing w:after="160" w:line="346" w:lineRule="auto"/>
        <w:ind w:firstLine="567"/>
        <w:jc w:val="both"/>
        <w:rPr>
          <w:rFonts w:ascii="GHEA Grapalat" w:hAnsi="GHEA Grapalat"/>
          <w:kern w:val="0"/>
          <w:sz w:val="24"/>
          <w:szCs w:val="24"/>
        </w:rPr>
      </w:pPr>
      <w:r w:rsidRPr="00AF3852">
        <w:rPr>
          <w:rFonts w:ascii="GHEA Grapalat" w:hAnsi="GHEA Grapalat"/>
          <w:kern w:val="0"/>
          <w:sz w:val="24"/>
          <w:szCs w:val="24"/>
        </w:rPr>
        <w:t>Սենթ Էթիեն քաղաքը՝ ի դեմս Սենթ Էթիենի քաղաքապետ պրն Գաել Պերդրիոյի, որը գործում է</w:t>
      </w:r>
      <w:r>
        <w:rPr>
          <w:rFonts w:ascii="GHEA Grapalat" w:hAnsi="GHEA Grapalat"/>
          <w:kern w:val="0"/>
          <w:sz w:val="24"/>
          <w:szCs w:val="24"/>
        </w:rPr>
        <w:t xml:space="preserve"> </w:t>
      </w:r>
      <w:r w:rsidRPr="00AF3852">
        <w:rPr>
          <w:rFonts w:ascii="GHEA Grapalat" w:hAnsi="GHEA Grapalat"/>
          <w:kern w:val="0"/>
          <w:sz w:val="24"/>
          <w:szCs w:val="24"/>
        </w:rPr>
        <w:t xml:space="preserve">վերոհիշյալ քաղաքի անունից </w:t>
      </w:r>
      <w:r>
        <w:rPr>
          <w:rFonts w:ascii="GHEA Grapalat" w:hAnsi="GHEA Grapalat"/>
          <w:kern w:val="0"/>
          <w:sz w:val="24"/>
          <w:szCs w:val="24"/>
        </w:rPr>
        <w:t>եւ</w:t>
      </w:r>
      <w:r w:rsidRPr="00AF3852">
        <w:rPr>
          <w:rFonts w:ascii="GHEA Grapalat" w:hAnsi="GHEA Grapalat"/>
          <w:kern w:val="0"/>
          <w:sz w:val="24"/>
          <w:szCs w:val="24"/>
        </w:rPr>
        <w:t xml:space="preserve"> օգտին՝ ավագանու կողմից ընդունված որոշման </w:t>
      </w:r>
      <w:r w:rsidR="00ED1E85">
        <w:rPr>
          <w:rFonts w:ascii="GHEA Grapalat" w:hAnsi="GHEA Grapalat"/>
          <w:kern w:val="0"/>
          <w:sz w:val="24"/>
          <w:szCs w:val="24"/>
        </w:rPr>
        <w:t>համապատասխան,</w:t>
      </w:r>
    </w:p>
    <w:p w:rsidR="001430E5" w:rsidRDefault="001430E5" w:rsidP="00D40DA8">
      <w:pPr>
        <w:widowControl w:val="0"/>
        <w:suppressAutoHyphens w:val="0"/>
        <w:spacing w:after="160" w:line="346" w:lineRule="auto"/>
        <w:ind w:firstLine="567"/>
        <w:jc w:val="both"/>
        <w:rPr>
          <w:rFonts w:ascii="GHEA Grapalat" w:eastAsia="Calibri" w:hAnsi="GHEA Grapalat"/>
          <w:kern w:val="0"/>
          <w:sz w:val="24"/>
          <w:szCs w:val="24"/>
        </w:rPr>
      </w:pPr>
    </w:p>
    <w:p w:rsidR="001430E5" w:rsidRDefault="001430E5" w:rsidP="00D40DA8">
      <w:pPr>
        <w:widowControl w:val="0"/>
        <w:suppressAutoHyphens w:val="0"/>
        <w:spacing w:after="160" w:line="346" w:lineRule="auto"/>
        <w:ind w:firstLine="567"/>
        <w:jc w:val="right"/>
        <w:rPr>
          <w:rFonts w:ascii="GHEA Grapalat" w:eastAsia="Calibri" w:hAnsi="GHEA Grapalat"/>
          <w:kern w:val="0"/>
          <w:sz w:val="24"/>
          <w:szCs w:val="24"/>
        </w:rPr>
      </w:pPr>
      <w:r w:rsidRPr="00AF3852">
        <w:rPr>
          <w:rFonts w:ascii="GHEA Grapalat" w:hAnsi="GHEA Grapalat"/>
          <w:kern w:val="0"/>
          <w:sz w:val="24"/>
          <w:szCs w:val="24"/>
        </w:rPr>
        <w:t>մյուս կողմից,</w:t>
      </w:r>
    </w:p>
    <w:p w:rsidR="001430E5" w:rsidRDefault="001430E5" w:rsidP="00D40DA8">
      <w:pPr>
        <w:widowControl w:val="0"/>
        <w:suppressAutoHyphens w:val="0"/>
        <w:spacing w:after="160" w:line="346" w:lineRule="auto"/>
        <w:ind w:firstLine="567"/>
        <w:jc w:val="both"/>
        <w:rPr>
          <w:rFonts w:ascii="GHEA Grapalat" w:eastAsia="Calibri" w:hAnsi="GHEA Grapalat"/>
          <w:kern w:val="0"/>
          <w:sz w:val="24"/>
          <w:szCs w:val="24"/>
        </w:rPr>
      </w:pPr>
      <w:r w:rsidRPr="00AF3852">
        <w:rPr>
          <w:rFonts w:ascii="GHEA Grapalat" w:hAnsi="GHEA Grapalat"/>
          <w:kern w:val="0"/>
          <w:sz w:val="24"/>
          <w:szCs w:val="24"/>
        </w:rPr>
        <w:t>այսուհետ՝ Կողմեր,</w:t>
      </w:r>
    </w:p>
    <w:p w:rsidR="001430E5" w:rsidRDefault="001430E5" w:rsidP="00D40DA8">
      <w:pPr>
        <w:widowControl w:val="0"/>
        <w:suppressAutoHyphens w:val="0"/>
        <w:spacing w:after="160" w:line="346" w:lineRule="auto"/>
        <w:ind w:firstLine="567"/>
        <w:jc w:val="both"/>
        <w:rPr>
          <w:rFonts w:ascii="GHEA Grapalat" w:eastAsia="Calibri" w:hAnsi="GHEA Grapalat"/>
          <w:b/>
          <w:bCs/>
          <w:kern w:val="0"/>
          <w:sz w:val="24"/>
          <w:szCs w:val="24"/>
        </w:rPr>
      </w:pPr>
      <w:r w:rsidRPr="00AF3852">
        <w:rPr>
          <w:rFonts w:ascii="GHEA Grapalat" w:hAnsi="GHEA Grapalat"/>
          <w:kern w:val="0"/>
          <w:sz w:val="24"/>
          <w:szCs w:val="24"/>
        </w:rPr>
        <w:t xml:space="preserve">սույն փաստաթղթի համաձայն՝ պարտավորվում են իրականացնել ապակենտրոնացված համագործակցության մասին </w:t>
      </w:r>
      <w:r w:rsidR="00335E40">
        <w:rPr>
          <w:rFonts w:ascii="GHEA Grapalat" w:hAnsi="GHEA Grapalat"/>
          <w:kern w:val="0"/>
          <w:sz w:val="24"/>
          <w:szCs w:val="24"/>
        </w:rPr>
        <w:t>կոնվենցիան</w:t>
      </w:r>
      <w:r w:rsidRPr="00AF3852">
        <w:rPr>
          <w:rFonts w:ascii="GHEA Grapalat" w:hAnsi="GHEA Grapalat"/>
          <w:kern w:val="0"/>
          <w:sz w:val="24"/>
          <w:szCs w:val="24"/>
        </w:rPr>
        <w:t>, որի պայմանները սահմանված են ստոր</w:t>
      </w:r>
      <w:r>
        <w:rPr>
          <w:rFonts w:ascii="GHEA Grapalat" w:hAnsi="GHEA Grapalat"/>
          <w:kern w:val="0"/>
          <w:sz w:val="24"/>
          <w:szCs w:val="24"/>
        </w:rPr>
        <w:t>եւ</w:t>
      </w:r>
      <w:r w:rsidRPr="00AF3852">
        <w:rPr>
          <w:rFonts w:ascii="GHEA Grapalat" w:hAnsi="GHEA Grapalat"/>
          <w:kern w:val="0"/>
          <w:sz w:val="24"/>
          <w:szCs w:val="24"/>
        </w:rPr>
        <w:t>:</w:t>
      </w:r>
    </w:p>
    <w:p w:rsidR="003505A6" w:rsidRDefault="003505A6" w:rsidP="00D40DA8">
      <w:pPr>
        <w:widowControl w:val="0"/>
        <w:tabs>
          <w:tab w:val="left" w:pos="1985"/>
        </w:tabs>
        <w:suppressAutoHyphens w:val="0"/>
        <w:spacing w:after="160" w:line="360" w:lineRule="auto"/>
        <w:ind w:firstLine="567"/>
        <w:jc w:val="both"/>
        <w:rPr>
          <w:rFonts w:ascii="GHEA Grapalat" w:hAnsi="GHEA Grapalat"/>
          <w:b/>
          <w:sz w:val="24"/>
          <w:szCs w:val="24"/>
        </w:rPr>
      </w:pPr>
    </w:p>
    <w:p w:rsidR="001430E5" w:rsidRDefault="001430E5" w:rsidP="00D40DA8">
      <w:pPr>
        <w:widowControl w:val="0"/>
        <w:tabs>
          <w:tab w:val="left" w:pos="1985"/>
        </w:tabs>
        <w:suppressAutoHyphens w:val="0"/>
        <w:spacing w:after="160" w:line="360" w:lineRule="auto"/>
        <w:ind w:firstLine="567"/>
        <w:jc w:val="both"/>
        <w:rPr>
          <w:rFonts w:ascii="GHEA Grapalat" w:eastAsia="Calibri" w:hAnsi="GHEA Grapalat"/>
          <w:b/>
          <w:color w:val="000000"/>
          <w:kern w:val="0"/>
          <w:sz w:val="24"/>
          <w:szCs w:val="24"/>
        </w:rPr>
      </w:pPr>
      <w:r w:rsidRPr="00AF3852">
        <w:rPr>
          <w:rFonts w:ascii="GHEA Grapalat" w:hAnsi="GHEA Grapalat"/>
          <w:b/>
          <w:sz w:val="24"/>
          <w:szCs w:val="24"/>
        </w:rPr>
        <w:lastRenderedPageBreak/>
        <w:t>Հոդված 1.</w:t>
      </w:r>
      <w:r>
        <w:rPr>
          <w:rFonts w:ascii="GHEA Grapalat" w:hAnsi="GHEA Grapalat"/>
          <w:b/>
          <w:color w:val="000000"/>
          <w:kern w:val="0"/>
          <w:sz w:val="24"/>
          <w:szCs w:val="24"/>
        </w:rPr>
        <w:tab/>
      </w:r>
      <w:r w:rsidR="00335E40">
        <w:rPr>
          <w:rFonts w:ascii="GHEA Grapalat" w:hAnsi="GHEA Grapalat"/>
          <w:b/>
          <w:color w:val="000000"/>
          <w:kern w:val="0"/>
          <w:sz w:val="24"/>
          <w:szCs w:val="24"/>
        </w:rPr>
        <w:t xml:space="preserve">Կոնվենցիայի </w:t>
      </w:r>
      <w:bookmarkStart w:id="0" w:name="_GoBack"/>
      <w:bookmarkEnd w:id="0"/>
      <w:r w:rsidRPr="00AF3852">
        <w:rPr>
          <w:rFonts w:ascii="GHEA Grapalat" w:hAnsi="GHEA Grapalat"/>
          <w:b/>
          <w:color w:val="000000"/>
          <w:kern w:val="0"/>
          <w:sz w:val="24"/>
          <w:szCs w:val="24"/>
        </w:rPr>
        <w:t xml:space="preserve">նպատակը </w:t>
      </w:r>
    </w:p>
    <w:p w:rsidR="001430E5" w:rsidRDefault="001430E5" w:rsidP="001430E5">
      <w:pPr>
        <w:widowControl w:val="0"/>
        <w:suppressAutoHyphens w:val="0"/>
        <w:spacing w:after="160" w:line="360" w:lineRule="auto"/>
        <w:ind w:firstLine="567"/>
        <w:jc w:val="both"/>
        <w:rPr>
          <w:rFonts w:ascii="GHEA Grapalat" w:eastAsia="Calibri" w:hAnsi="GHEA Grapalat"/>
          <w:color w:val="000000"/>
          <w:kern w:val="0"/>
          <w:sz w:val="24"/>
          <w:szCs w:val="24"/>
        </w:rPr>
      </w:pPr>
      <w:r w:rsidRPr="00630FC5">
        <w:rPr>
          <w:rFonts w:ascii="GHEA Grapalat" w:hAnsi="GHEA Grapalat"/>
          <w:color w:val="000000"/>
          <w:kern w:val="0"/>
          <w:sz w:val="24"/>
          <w:szCs w:val="24"/>
        </w:rPr>
        <w:t xml:space="preserve">Սույն </w:t>
      </w:r>
      <w:r w:rsidR="00335E40">
        <w:rPr>
          <w:rFonts w:ascii="GHEA Grapalat" w:hAnsi="GHEA Grapalat"/>
          <w:color w:val="000000"/>
          <w:kern w:val="0"/>
          <w:sz w:val="24"/>
          <w:szCs w:val="24"/>
        </w:rPr>
        <w:t>կոնվենցիայի</w:t>
      </w:r>
      <w:r w:rsidRPr="00AF3852">
        <w:rPr>
          <w:rFonts w:ascii="GHEA Grapalat" w:hAnsi="GHEA Grapalat"/>
          <w:color w:val="000000"/>
          <w:kern w:val="0"/>
          <w:sz w:val="24"/>
          <w:szCs w:val="24"/>
        </w:rPr>
        <w:t xml:space="preserve"> նպատակն է իրականացնել համագործակցությանն ուղղված գործողություններ՝ առաջնահերթություն տալով մշակույթի </w:t>
      </w:r>
      <w:r>
        <w:rPr>
          <w:rFonts w:ascii="GHEA Grapalat" w:hAnsi="GHEA Grapalat"/>
          <w:color w:val="000000"/>
          <w:kern w:val="0"/>
          <w:sz w:val="24"/>
          <w:szCs w:val="24"/>
        </w:rPr>
        <w:t>եւ</w:t>
      </w:r>
      <w:r w:rsidRPr="00AF3852">
        <w:rPr>
          <w:rFonts w:ascii="GHEA Grapalat" w:hAnsi="GHEA Grapalat"/>
          <w:color w:val="000000"/>
          <w:kern w:val="0"/>
          <w:sz w:val="24"/>
          <w:szCs w:val="24"/>
        </w:rPr>
        <w:t xml:space="preserve"> մարդասիրական գործողությունների ոլորտներին: Մարդասիրական գործողությունն իր մեջ ներառում է սոցիալական աշխատանքների </w:t>
      </w:r>
      <w:r>
        <w:rPr>
          <w:rFonts w:ascii="GHEA Grapalat" w:hAnsi="GHEA Grapalat"/>
          <w:color w:val="000000"/>
          <w:kern w:val="0"/>
          <w:sz w:val="24"/>
          <w:szCs w:val="24"/>
        </w:rPr>
        <w:t>եւ</w:t>
      </w:r>
      <w:r w:rsidRPr="00AF3852">
        <w:rPr>
          <w:rFonts w:ascii="GHEA Grapalat" w:hAnsi="GHEA Grapalat"/>
          <w:color w:val="000000"/>
          <w:kern w:val="0"/>
          <w:sz w:val="24"/>
          <w:szCs w:val="24"/>
        </w:rPr>
        <w:t xml:space="preserve"> առողջապահական ոլորտները: Այսպիսով, ձեռնարկված համագործակության նպատակն է խթանել հիշատակված ոլորտների խորը ուսումնասիրությունը, բազմազանեցնել բնակչությանը մատուցվող ծառայությունները </w:t>
      </w:r>
      <w:r>
        <w:rPr>
          <w:rFonts w:ascii="GHEA Grapalat" w:hAnsi="GHEA Grapalat"/>
          <w:color w:val="000000"/>
          <w:kern w:val="0"/>
          <w:sz w:val="24"/>
          <w:szCs w:val="24"/>
        </w:rPr>
        <w:t>եւ</w:t>
      </w:r>
      <w:r w:rsidRPr="00AF3852">
        <w:rPr>
          <w:rFonts w:ascii="GHEA Grapalat" w:hAnsi="GHEA Grapalat"/>
          <w:color w:val="000000"/>
          <w:kern w:val="0"/>
          <w:sz w:val="24"/>
          <w:szCs w:val="24"/>
        </w:rPr>
        <w:t xml:space="preserve"> բարելավել դրանց որակը:</w:t>
      </w:r>
      <w:r>
        <w:rPr>
          <w:rFonts w:ascii="GHEA Grapalat" w:hAnsi="GHEA Grapalat"/>
          <w:color w:val="000000"/>
          <w:kern w:val="0"/>
          <w:sz w:val="24"/>
          <w:szCs w:val="24"/>
        </w:rPr>
        <w:t xml:space="preserve">  </w:t>
      </w:r>
    </w:p>
    <w:p w:rsidR="001430E5" w:rsidRDefault="001430E5" w:rsidP="001430E5">
      <w:pPr>
        <w:widowControl w:val="0"/>
        <w:suppressAutoHyphens w:val="0"/>
        <w:spacing w:after="160" w:line="360" w:lineRule="auto"/>
        <w:ind w:firstLine="567"/>
        <w:jc w:val="both"/>
        <w:rPr>
          <w:rFonts w:ascii="GHEA Grapalat" w:eastAsia="Calibri" w:hAnsi="GHEA Grapalat"/>
          <w:b/>
          <w:bCs/>
          <w:i/>
          <w:iCs/>
          <w:color w:val="000000"/>
          <w:kern w:val="0"/>
          <w:sz w:val="24"/>
          <w:szCs w:val="24"/>
        </w:rPr>
      </w:pPr>
      <w:r w:rsidRPr="00AF3852">
        <w:rPr>
          <w:rFonts w:ascii="GHEA Grapalat" w:hAnsi="GHEA Grapalat"/>
          <w:color w:val="000000"/>
          <w:kern w:val="0"/>
          <w:sz w:val="24"/>
          <w:szCs w:val="24"/>
        </w:rPr>
        <w:t xml:space="preserve">Տեղական այլ գործառույթների առնչվող երկկողմ գործողություններ (երիտասարդություն, հասարակական կյանք, մասնակցային ժողովրդավարություն </w:t>
      </w:r>
      <w:r>
        <w:rPr>
          <w:rFonts w:ascii="GHEA Grapalat" w:hAnsi="GHEA Grapalat"/>
          <w:color w:val="000000"/>
          <w:kern w:val="0"/>
          <w:sz w:val="24"/>
          <w:szCs w:val="24"/>
        </w:rPr>
        <w:t>եւ</w:t>
      </w:r>
      <w:r w:rsidRPr="00AF3852">
        <w:rPr>
          <w:rFonts w:ascii="GHEA Grapalat" w:hAnsi="GHEA Grapalat"/>
          <w:color w:val="000000"/>
          <w:kern w:val="0"/>
          <w:sz w:val="24"/>
          <w:szCs w:val="24"/>
        </w:rPr>
        <w:t xml:space="preserve"> այլն) կարող են առաջարկվել երկու կողմերի փոխհամաձայնությամբ՝ հաշվի առնելով վերջիններիս ունեցած մարդկային ռեսուրսները </w:t>
      </w:r>
      <w:r>
        <w:rPr>
          <w:rFonts w:ascii="GHEA Grapalat" w:hAnsi="GHEA Grapalat"/>
          <w:color w:val="000000"/>
          <w:kern w:val="0"/>
          <w:sz w:val="24"/>
          <w:szCs w:val="24"/>
        </w:rPr>
        <w:t>եւ</w:t>
      </w:r>
      <w:r w:rsidRPr="00AF3852">
        <w:rPr>
          <w:rFonts w:ascii="GHEA Grapalat" w:hAnsi="GHEA Grapalat"/>
          <w:color w:val="000000"/>
          <w:kern w:val="0"/>
          <w:sz w:val="24"/>
          <w:szCs w:val="24"/>
        </w:rPr>
        <w:t xml:space="preserve"> ֆինանսական միջոցները: Նշված գործողությունները կարող են</w:t>
      </w:r>
      <w:r>
        <w:rPr>
          <w:rFonts w:ascii="GHEA Grapalat" w:hAnsi="GHEA Grapalat"/>
          <w:color w:val="000000"/>
          <w:kern w:val="0"/>
          <w:sz w:val="24"/>
          <w:szCs w:val="24"/>
        </w:rPr>
        <w:t xml:space="preserve"> </w:t>
      </w:r>
      <w:r w:rsidRPr="00AF3852">
        <w:rPr>
          <w:rFonts w:ascii="GHEA Grapalat" w:hAnsi="GHEA Grapalat"/>
          <w:color w:val="000000"/>
          <w:kern w:val="0"/>
          <w:sz w:val="24"/>
          <w:szCs w:val="24"/>
        </w:rPr>
        <w:t>արտահայտվել մասնավորապես մունիցիպալ ծառայությունների միջ</w:t>
      </w:r>
      <w:r>
        <w:rPr>
          <w:rFonts w:ascii="GHEA Grapalat" w:hAnsi="GHEA Grapalat"/>
          <w:color w:val="000000"/>
          <w:kern w:val="0"/>
          <w:sz w:val="24"/>
          <w:szCs w:val="24"/>
        </w:rPr>
        <w:t>եւ</w:t>
      </w:r>
      <w:r w:rsidRPr="00AF3852">
        <w:rPr>
          <w:rFonts w:ascii="GHEA Grapalat" w:hAnsi="GHEA Grapalat"/>
          <w:color w:val="000000"/>
          <w:kern w:val="0"/>
          <w:sz w:val="24"/>
          <w:szCs w:val="24"/>
        </w:rPr>
        <w:t xml:space="preserve"> փորձի փոխանակման ձ</w:t>
      </w:r>
      <w:r>
        <w:rPr>
          <w:rFonts w:ascii="GHEA Grapalat" w:hAnsi="GHEA Grapalat"/>
          <w:color w:val="000000"/>
          <w:kern w:val="0"/>
          <w:sz w:val="24"/>
          <w:szCs w:val="24"/>
        </w:rPr>
        <w:t>եւ</w:t>
      </w:r>
      <w:r w:rsidRPr="00AF3852">
        <w:rPr>
          <w:rFonts w:ascii="GHEA Grapalat" w:hAnsi="GHEA Grapalat"/>
          <w:color w:val="000000"/>
          <w:kern w:val="0"/>
          <w:sz w:val="24"/>
          <w:szCs w:val="24"/>
        </w:rPr>
        <w:t xml:space="preserve">ով: </w:t>
      </w:r>
    </w:p>
    <w:p w:rsidR="001430E5" w:rsidRDefault="001430E5" w:rsidP="001430E5">
      <w:pPr>
        <w:widowControl w:val="0"/>
        <w:suppressAutoHyphens w:val="0"/>
        <w:spacing w:after="160" w:line="360" w:lineRule="auto"/>
        <w:ind w:firstLine="567"/>
        <w:jc w:val="both"/>
        <w:rPr>
          <w:rFonts w:ascii="GHEA Grapalat" w:eastAsia="Calibri" w:hAnsi="GHEA Grapalat"/>
          <w:color w:val="000000"/>
          <w:kern w:val="0"/>
          <w:sz w:val="24"/>
          <w:szCs w:val="24"/>
        </w:rPr>
      </w:pPr>
      <w:r w:rsidRPr="00AF3852">
        <w:rPr>
          <w:rFonts w:ascii="GHEA Grapalat" w:hAnsi="GHEA Grapalat"/>
          <w:color w:val="000000"/>
          <w:kern w:val="0"/>
          <w:sz w:val="24"/>
          <w:szCs w:val="24"/>
        </w:rPr>
        <w:t>Սույն փաստաթուղթը միջազգային պայմանագիր չէ՝ Հայաստանի Հանրապետության օրենսդրության համաձայն:</w:t>
      </w:r>
    </w:p>
    <w:p w:rsidR="001430E5" w:rsidRDefault="001430E5" w:rsidP="001430E5">
      <w:pPr>
        <w:widowControl w:val="0"/>
        <w:suppressAutoHyphens w:val="0"/>
        <w:spacing w:after="160" w:line="360" w:lineRule="auto"/>
        <w:ind w:firstLine="567"/>
        <w:jc w:val="both"/>
        <w:rPr>
          <w:rFonts w:ascii="GHEA Grapalat" w:eastAsia="Calibri" w:hAnsi="GHEA Grapalat"/>
          <w:color w:val="000000"/>
          <w:kern w:val="0"/>
          <w:sz w:val="24"/>
          <w:szCs w:val="24"/>
        </w:rPr>
      </w:pPr>
    </w:p>
    <w:p w:rsidR="001430E5" w:rsidRDefault="001430E5" w:rsidP="00D40DA8">
      <w:pPr>
        <w:widowControl w:val="0"/>
        <w:tabs>
          <w:tab w:val="left" w:pos="1985"/>
        </w:tabs>
        <w:suppressAutoHyphens w:val="0"/>
        <w:spacing w:after="160" w:line="360" w:lineRule="auto"/>
        <w:ind w:firstLine="567"/>
        <w:jc w:val="both"/>
        <w:rPr>
          <w:rFonts w:ascii="GHEA Grapalat" w:eastAsia="Calibri" w:hAnsi="GHEA Grapalat"/>
          <w:color w:val="000000"/>
          <w:kern w:val="0"/>
          <w:sz w:val="24"/>
          <w:szCs w:val="24"/>
        </w:rPr>
      </w:pPr>
      <w:r w:rsidRPr="00AF3852">
        <w:rPr>
          <w:rFonts w:ascii="GHEA Grapalat" w:hAnsi="GHEA Grapalat"/>
          <w:b/>
          <w:i/>
          <w:color w:val="000000"/>
          <w:kern w:val="0"/>
          <w:sz w:val="24"/>
          <w:szCs w:val="24"/>
        </w:rPr>
        <w:t>Հոդված 2.</w:t>
      </w:r>
      <w:r>
        <w:rPr>
          <w:rFonts w:ascii="GHEA Grapalat" w:hAnsi="GHEA Grapalat"/>
          <w:b/>
          <w:i/>
          <w:color w:val="000000"/>
          <w:kern w:val="0"/>
          <w:sz w:val="24"/>
          <w:szCs w:val="24"/>
        </w:rPr>
        <w:tab/>
      </w:r>
      <w:r w:rsidRPr="00AF3852">
        <w:rPr>
          <w:rFonts w:ascii="GHEA Grapalat" w:hAnsi="GHEA Grapalat"/>
          <w:b/>
          <w:i/>
          <w:color w:val="000000"/>
          <w:kern w:val="0"/>
          <w:sz w:val="24"/>
          <w:szCs w:val="24"/>
        </w:rPr>
        <w:t xml:space="preserve">Կողմերի գործառույթները </w:t>
      </w:r>
    </w:p>
    <w:p w:rsidR="001430E5" w:rsidRPr="00012ADE" w:rsidRDefault="001430E5" w:rsidP="001430E5">
      <w:pPr>
        <w:widowControl w:val="0"/>
        <w:suppressAutoHyphens w:val="0"/>
        <w:spacing w:after="160" w:line="360" w:lineRule="auto"/>
        <w:ind w:firstLine="567"/>
        <w:jc w:val="both"/>
        <w:rPr>
          <w:rFonts w:ascii="GHEA Grapalat" w:hAnsi="GHEA Grapalat"/>
          <w:color w:val="000000"/>
          <w:kern w:val="0"/>
          <w:sz w:val="24"/>
          <w:szCs w:val="24"/>
        </w:rPr>
      </w:pPr>
      <w:r w:rsidRPr="00AF3852">
        <w:rPr>
          <w:rFonts w:ascii="GHEA Grapalat" w:hAnsi="GHEA Grapalat"/>
          <w:color w:val="000000"/>
          <w:kern w:val="0"/>
          <w:sz w:val="24"/>
          <w:szCs w:val="24"/>
        </w:rPr>
        <w:t>Կողմերը պարտավորվում են համախմբել իրենց տարածքի՝ վերոհիշյալ ոլորտներում գործող պատասխանատուներին</w:t>
      </w:r>
      <w:r w:rsidR="003505A6">
        <w:rPr>
          <w:rFonts w:ascii="GHEA Grapalat" w:hAnsi="GHEA Grapalat"/>
          <w:color w:val="000000"/>
          <w:kern w:val="0"/>
          <w:sz w:val="24"/>
          <w:szCs w:val="24"/>
        </w:rPr>
        <w:t>՝</w:t>
      </w:r>
      <w:r w:rsidRPr="00AF3852">
        <w:rPr>
          <w:rFonts w:ascii="GHEA Grapalat" w:hAnsi="GHEA Grapalat"/>
          <w:color w:val="000000"/>
          <w:kern w:val="0"/>
          <w:sz w:val="24"/>
          <w:szCs w:val="24"/>
        </w:rPr>
        <w:t xml:space="preserve"> վերջիններիս միջ</w:t>
      </w:r>
      <w:r>
        <w:rPr>
          <w:rFonts w:ascii="GHEA Grapalat" w:hAnsi="GHEA Grapalat"/>
          <w:color w:val="000000"/>
          <w:kern w:val="0"/>
          <w:sz w:val="24"/>
          <w:szCs w:val="24"/>
        </w:rPr>
        <w:t>եւ</w:t>
      </w:r>
      <w:r w:rsidRPr="00AF3852">
        <w:rPr>
          <w:rFonts w:ascii="GHEA Grapalat" w:hAnsi="GHEA Grapalat"/>
          <w:color w:val="000000"/>
          <w:kern w:val="0"/>
          <w:sz w:val="24"/>
          <w:szCs w:val="24"/>
        </w:rPr>
        <w:t xml:space="preserve"> կապ հաստատելու, այն աշխատանքների համակարգման համար տեխնիկական աջակցություն ցուցաբերելու նպատակով, որոնք կարող են առաջանալ</w:t>
      </w:r>
      <w:r>
        <w:rPr>
          <w:rFonts w:ascii="GHEA Grapalat" w:hAnsi="GHEA Grapalat"/>
          <w:color w:val="000000"/>
          <w:kern w:val="0"/>
          <w:sz w:val="24"/>
          <w:szCs w:val="24"/>
        </w:rPr>
        <w:t xml:space="preserve"> </w:t>
      </w:r>
      <w:r w:rsidRPr="00AF3852">
        <w:rPr>
          <w:rFonts w:ascii="GHEA Grapalat" w:hAnsi="GHEA Grapalat"/>
          <w:color w:val="000000"/>
          <w:kern w:val="0"/>
          <w:sz w:val="24"/>
          <w:szCs w:val="24"/>
        </w:rPr>
        <w:t>գործընկերության հաստատման արդյունքում:</w:t>
      </w:r>
    </w:p>
    <w:p w:rsidR="00D40DA8" w:rsidRPr="00012ADE" w:rsidRDefault="00D40DA8" w:rsidP="001430E5">
      <w:pPr>
        <w:widowControl w:val="0"/>
        <w:suppressAutoHyphens w:val="0"/>
        <w:spacing w:after="160" w:line="360" w:lineRule="auto"/>
        <w:ind w:firstLine="567"/>
        <w:jc w:val="both"/>
        <w:rPr>
          <w:rFonts w:ascii="GHEA Grapalat" w:eastAsia="Calibri" w:hAnsi="GHEA Grapalat"/>
          <w:color w:val="000000"/>
          <w:kern w:val="0"/>
          <w:sz w:val="24"/>
          <w:szCs w:val="24"/>
        </w:rPr>
      </w:pPr>
    </w:p>
    <w:p w:rsidR="001430E5" w:rsidRDefault="001430E5" w:rsidP="00D40DA8">
      <w:pPr>
        <w:widowControl w:val="0"/>
        <w:tabs>
          <w:tab w:val="left" w:pos="1985"/>
        </w:tabs>
        <w:suppressAutoHyphens w:val="0"/>
        <w:spacing w:after="160" w:line="360" w:lineRule="auto"/>
        <w:ind w:firstLine="567"/>
        <w:jc w:val="both"/>
        <w:rPr>
          <w:rFonts w:ascii="GHEA Grapalat" w:eastAsia="Calibri" w:hAnsi="GHEA Grapalat"/>
          <w:color w:val="000000"/>
          <w:kern w:val="0"/>
          <w:sz w:val="24"/>
          <w:szCs w:val="24"/>
        </w:rPr>
      </w:pPr>
      <w:r w:rsidRPr="00AF3852">
        <w:rPr>
          <w:rFonts w:ascii="GHEA Grapalat" w:hAnsi="GHEA Grapalat"/>
          <w:b/>
          <w:i/>
          <w:color w:val="000000"/>
          <w:kern w:val="0"/>
          <w:sz w:val="24"/>
          <w:szCs w:val="24"/>
        </w:rPr>
        <w:lastRenderedPageBreak/>
        <w:t>Հոդված 3.</w:t>
      </w:r>
      <w:r>
        <w:rPr>
          <w:rFonts w:ascii="GHEA Grapalat" w:hAnsi="GHEA Grapalat"/>
          <w:b/>
          <w:i/>
          <w:color w:val="000000"/>
          <w:kern w:val="0"/>
          <w:sz w:val="24"/>
          <w:szCs w:val="24"/>
        </w:rPr>
        <w:tab/>
      </w:r>
      <w:r w:rsidRPr="00AF3852">
        <w:rPr>
          <w:rFonts w:ascii="GHEA Grapalat" w:hAnsi="GHEA Grapalat"/>
          <w:b/>
          <w:i/>
          <w:color w:val="000000"/>
          <w:kern w:val="0"/>
          <w:sz w:val="24"/>
          <w:szCs w:val="24"/>
        </w:rPr>
        <w:t xml:space="preserve">Տեղեկատվություն </w:t>
      </w:r>
      <w:r>
        <w:rPr>
          <w:rFonts w:ascii="GHEA Grapalat" w:hAnsi="GHEA Grapalat"/>
          <w:b/>
          <w:i/>
          <w:color w:val="000000"/>
          <w:kern w:val="0"/>
          <w:sz w:val="24"/>
          <w:szCs w:val="24"/>
        </w:rPr>
        <w:t>եւ</w:t>
      </w:r>
      <w:r w:rsidRPr="00AF3852">
        <w:rPr>
          <w:rFonts w:ascii="GHEA Grapalat" w:hAnsi="GHEA Grapalat"/>
          <w:b/>
          <w:i/>
          <w:color w:val="000000"/>
          <w:kern w:val="0"/>
          <w:sz w:val="24"/>
          <w:szCs w:val="24"/>
        </w:rPr>
        <w:t xml:space="preserve"> հաղորդակցում</w:t>
      </w:r>
    </w:p>
    <w:p w:rsidR="001430E5" w:rsidRDefault="001430E5" w:rsidP="001430E5">
      <w:pPr>
        <w:widowControl w:val="0"/>
        <w:suppressAutoHyphens w:val="0"/>
        <w:spacing w:after="160" w:line="360" w:lineRule="auto"/>
        <w:ind w:firstLine="567"/>
        <w:jc w:val="both"/>
        <w:rPr>
          <w:rFonts w:ascii="GHEA Grapalat" w:eastAsia="Calibri" w:hAnsi="GHEA Grapalat"/>
          <w:color w:val="000000"/>
          <w:kern w:val="0"/>
          <w:sz w:val="24"/>
          <w:szCs w:val="24"/>
        </w:rPr>
      </w:pPr>
      <w:r w:rsidRPr="00AF3852">
        <w:rPr>
          <w:rFonts w:ascii="GHEA Grapalat" w:hAnsi="GHEA Grapalat"/>
          <w:color w:val="000000"/>
          <w:kern w:val="0"/>
          <w:sz w:val="24"/>
          <w:szCs w:val="24"/>
        </w:rPr>
        <w:t xml:space="preserve">Երկու կողմերը տեղեկացնում են իրենց համապատասխան ազգային մարմիններին իրականացվող համագործակցության գործողությունների մասին </w:t>
      </w:r>
      <w:r>
        <w:rPr>
          <w:rFonts w:ascii="GHEA Grapalat" w:hAnsi="GHEA Grapalat"/>
          <w:color w:val="000000"/>
          <w:kern w:val="0"/>
          <w:sz w:val="24"/>
          <w:szCs w:val="24"/>
        </w:rPr>
        <w:t>եւ</w:t>
      </w:r>
      <w:r w:rsidRPr="00AF3852">
        <w:rPr>
          <w:rFonts w:ascii="GHEA Grapalat" w:hAnsi="GHEA Grapalat"/>
          <w:color w:val="000000"/>
          <w:kern w:val="0"/>
          <w:sz w:val="24"/>
          <w:szCs w:val="24"/>
        </w:rPr>
        <w:t xml:space="preserve"> հեշտացնում են իրենց միջ</w:t>
      </w:r>
      <w:r>
        <w:rPr>
          <w:rFonts w:ascii="GHEA Grapalat" w:hAnsi="GHEA Grapalat"/>
          <w:color w:val="000000"/>
          <w:kern w:val="0"/>
          <w:sz w:val="24"/>
          <w:szCs w:val="24"/>
        </w:rPr>
        <w:t>եւ</w:t>
      </w:r>
      <w:r w:rsidRPr="00AF3852">
        <w:rPr>
          <w:rFonts w:ascii="GHEA Grapalat" w:hAnsi="GHEA Grapalat"/>
          <w:color w:val="000000"/>
          <w:kern w:val="0"/>
          <w:sz w:val="24"/>
          <w:szCs w:val="24"/>
        </w:rPr>
        <w:t xml:space="preserve"> փոխհարաբերության համար անհրաժեշտ վարչական ընթացակարգերը: </w:t>
      </w:r>
    </w:p>
    <w:p w:rsidR="001430E5" w:rsidRDefault="001430E5" w:rsidP="001430E5">
      <w:pPr>
        <w:widowControl w:val="0"/>
        <w:suppressAutoHyphens w:val="0"/>
        <w:spacing w:after="160" w:line="360" w:lineRule="auto"/>
        <w:ind w:firstLine="567"/>
        <w:jc w:val="both"/>
        <w:rPr>
          <w:rFonts w:ascii="GHEA Grapalat" w:eastAsia="Calibri" w:hAnsi="GHEA Grapalat"/>
          <w:color w:val="000000"/>
          <w:kern w:val="0"/>
          <w:sz w:val="24"/>
          <w:szCs w:val="24"/>
        </w:rPr>
      </w:pPr>
    </w:p>
    <w:p w:rsidR="001430E5" w:rsidRDefault="001430E5" w:rsidP="00D40DA8">
      <w:pPr>
        <w:widowControl w:val="0"/>
        <w:tabs>
          <w:tab w:val="left" w:pos="1985"/>
        </w:tabs>
        <w:suppressAutoHyphens w:val="0"/>
        <w:spacing w:after="160" w:line="360" w:lineRule="auto"/>
        <w:ind w:firstLine="567"/>
        <w:jc w:val="both"/>
        <w:rPr>
          <w:rFonts w:ascii="GHEA Grapalat" w:eastAsia="Calibri" w:hAnsi="GHEA Grapalat"/>
          <w:color w:val="000000"/>
          <w:kern w:val="0"/>
          <w:sz w:val="24"/>
          <w:szCs w:val="24"/>
        </w:rPr>
      </w:pPr>
      <w:r w:rsidRPr="00AF3852">
        <w:rPr>
          <w:rFonts w:ascii="GHEA Grapalat" w:hAnsi="GHEA Grapalat"/>
          <w:b/>
          <w:i/>
          <w:color w:val="000000"/>
          <w:kern w:val="0"/>
          <w:sz w:val="24"/>
          <w:szCs w:val="24"/>
        </w:rPr>
        <w:t>Հոդված 4.</w:t>
      </w:r>
      <w:r>
        <w:rPr>
          <w:rFonts w:ascii="GHEA Grapalat" w:hAnsi="GHEA Grapalat"/>
          <w:b/>
          <w:i/>
          <w:color w:val="000000"/>
          <w:kern w:val="0"/>
          <w:sz w:val="24"/>
          <w:szCs w:val="24"/>
        </w:rPr>
        <w:tab/>
      </w:r>
      <w:r w:rsidRPr="00AF3852">
        <w:rPr>
          <w:rFonts w:ascii="GHEA Grapalat" w:hAnsi="GHEA Grapalat"/>
          <w:b/>
          <w:i/>
          <w:color w:val="000000"/>
          <w:kern w:val="0"/>
          <w:sz w:val="24"/>
          <w:szCs w:val="24"/>
        </w:rPr>
        <w:t xml:space="preserve">Ֆինանսական միջոցները </w:t>
      </w:r>
      <w:r>
        <w:rPr>
          <w:rFonts w:ascii="GHEA Grapalat" w:hAnsi="GHEA Grapalat"/>
          <w:b/>
          <w:i/>
          <w:color w:val="000000"/>
          <w:kern w:val="0"/>
          <w:sz w:val="24"/>
          <w:szCs w:val="24"/>
        </w:rPr>
        <w:t>եւ</w:t>
      </w:r>
      <w:r w:rsidRPr="00AF3852">
        <w:rPr>
          <w:rFonts w:ascii="GHEA Grapalat" w:hAnsi="GHEA Grapalat"/>
          <w:b/>
          <w:i/>
          <w:color w:val="000000"/>
          <w:kern w:val="0"/>
          <w:sz w:val="24"/>
          <w:szCs w:val="24"/>
        </w:rPr>
        <w:t xml:space="preserve"> տնօրինման պայմանները</w:t>
      </w:r>
    </w:p>
    <w:p w:rsidR="001430E5" w:rsidRDefault="001430E5" w:rsidP="001430E5">
      <w:pPr>
        <w:widowControl w:val="0"/>
        <w:suppressAutoHyphens w:val="0"/>
        <w:spacing w:after="160" w:line="360" w:lineRule="auto"/>
        <w:ind w:firstLine="567"/>
        <w:jc w:val="both"/>
        <w:rPr>
          <w:rFonts w:ascii="GHEA Grapalat" w:eastAsia="Calibri" w:hAnsi="GHEA Grapalat"/>
          <w:color w:val="000000"/>
          <w:kern w:val="0"/>
          <w:sz w:val="24"/>
          <w:szCs w:val="24"/>
        </w:rPr>
      </w:pPr>
      <w:r w:rsidRPr="00AF3852">
        <w:rPr>
          <w:rFonts w:ascii="GHEA Grapalat" w:hAnsi="GHEA Grapalat"/>
          <w:color w:val="000000"/>
          <w:kern w:val="0"/>
          <w:sz w:val="24"/>
          <w:szCs w:val="24"/>
        </w:rPr>
        <w:t xml:space="preserve">Գործուղման </w:t>
      </w:r>
      <w:r>
        <w:rPr>
          <w:rFonts w:ascii="GHEA Grapalat" w:hAnsi="GHEA Grapalat"/>
          <w:color w:val="000000"/>
          <w:kern w:val="0"/>
          <w:sz w:val="24"/>
          <w:szCs w:val="24"/>
        </w:rPr>
        <w:t>եւ</w:t>
      </w:r>
      <w:r w:rsidRPr="00AF3852">
        <w:rPr>
          <w:rFonts w:ascii="GHEA Grapalat" w:hAnsi="GHEA Grapalat"/>
          <w:color w:val="000000"/>
          <w:kern w:val="0"/>
          <w:sz w:val="24"/>
          <w:szCs w:val="24"/>
        </w:rPr>
        <w:t xml:space="preserve"> կեցության ծախսերը պետք է կատարվեն հետ</w:t>
      </w:r>
      <w:r>
        <w:rPr>
          <w:rFonts w:ascii="GHEA Grapalat" w:hAnsi="GHEA Grapalat"/>
          <w:color w:val="000000"/>
          <w:kern w:val="0"/>
          <w:sz w:val="24"/>
          <w:szCs w:val="24"/>
        </w:rPr>
        <w:t>եւ</w:t>
      </w:r>
      <w:r w:rsidRPr="00AF3852">
        <w:rPr>
          <w:rFonts w:ascii="GHEA Grapalat" w:hAnsi="GHEA Grapalat"/>
          <w:color w:val="000000"/>
          <w:kern w:val="0"/>
          <w:sz w:val="24"/>
          <w:szCs w:val="24"/>
        </w:rPr>
        <w:t>յալ պայմանների համաձայն.</w:t>
      </w:r>
    </w:p>
    <w:p w:rsidR="001430E5" w:rsidRDefault="001430E5" w:rsidP="00D40DA8">
      <w:pPr>
        <w:pStyle w:val="ListParagraph1"/>
        <w:widowControl w:val="0"/>
        <w:tabs>
          <w:tab w:val="left" w:pos="1134"/>
        </w:tabs>
        <w:suppressAutoHyphens w:val="0"/>
        <w:spacing w:after="160" w:line="360" w:lineRule="auto"/>
        <w:ind w:left="0" w:firstLine="567"/>
        <w:jc w:val="both"/>
        <w:rPr>
          <w:rFonts w:ascii="GHEA Grapalat" w:eastAsia="Calibri" w:hAnsi="GHEA Grapalat"/>
          <w:color w:val="000000"/>
          <w:kern w:val="0"/>
          <w:sz w:val="24"/>
          <w:szCs w:val="24"/>
        </w:rPr>
      </w:pPr>
      <w:r>
        <w:rPr>
          <w:rFonts w:ascii="Symbol" w:eastAsia="Calibri" w:hAnsi="Symbol"/>
          <w:color w:val="000000"/>
          <w:kern w:val="0"/>
          <w:sz w:val="24"/>
          <w:szCs w:val="24"/>
        </w:rPr>
        <w:t></w:t>
      </w:r>
      <w:r>
        <w:rPr>
          <w:rFonts w:ascii="Symbol" w:eastAsia="Calibri" w:hAnsi="Symbol"/>
          <w:color w:val="000000"/>
          <w:kern w:val="0"/>
          <w:sz w:val="24"/>
          <w:szCs w:val="24"/>
        </w:rPr>
        <w:tab/>
      </w:r>
      <w:r w:rsidRPr="00AF3852">
        <w:rPr>
          <w:rFonts w:ascii="GHEA Grapalat" w:hAnsi="GHEA Grapalat"/>
          <w:color w:val="000000"/>
          <w:kern w:val="0"/>
          <w:sz w:val="24"/>
          <w:szCs w:val="24"/>
        </w:rPr>
        <w:t>Միջազգային փոխադրման ծախսերը պետք է կրեն գործուղվող պատվիրակությունները:</w:t>
      </w:r>
    </w:p>
    <w:p w:rsidR="001430E5" w:rsidRDefault="001430E5" w:rsidP="00D40DA8">
      <w:pPr>
        <w:pStyle w:val="ListParagraph1"/>
        <w:widowControl w:val="0"/>
        <w:tabs>
          <w:tab w:val="left" w:pos="1134"/>
        </w:tabs>
        <w:suppressAutoHyphens w:val="0"/>
        <w:spacing w:after="160" w:line="360" w:lineRule="auto"/>
        <w:ind w:left="0" w:firstLine="567"/>
        <w:jc w:val="both"/>
        <w:rPr>
          <w:rFonts w:ascii="GHEA Grapalat" w:eastAsia="Calibri" w:hAnsi="GHEA Grapalat"/>
          <w:color w:val="000000"/>
          <w:kern w:val="0"/>
          <w:sz w:val="24"/>
          <w:szCs w:val="24"/>
        </w:rPr>
      </w:pPr>
      <w:r>
        <w:rPr>
          <w:rFonts w:ascii="Symbol" w:eastAsia="Calibri" w:hAnsi="Symbol"/>
          <w:color w:val="000000"/>
          <w:kern w:val="0"/>
          <w:sz w:val="24"/>
          <w:szCs w:val="24"/>
        </w:rPr>
        <w:t></w:t>
      </w:r>
      <w:r>
        <w:rPr>
          <w:rFonts w:ascii="Symbol" w:eastAsia="Calibri" w:hAnsi="Symbol"/>
          <w:color w:val="000000"/>
          <w:kern w:val="0"/>
          <w:sz w:val="24"/>
          <w:szCs w:val="24"/>
        </w:rPr>
        <w:tab/>
      </w:r>
      <w:r w:rsidRPr="00AF3852">
        <w:rPr>
          <w:rFonts w:ascii="GHEA Grapalat" w:hAnsi="GHEA Grapalat"/>
          <w:color w:val="000000"/>
          <w:kern w:val="0"/>
          <w:sz w:val="24"/>
          <w:szCs w:val="24"/>
        </w:rPr>
        <w:t xml:space="preserve">Կեցության, սննդի </w:t>
      </w:r>
      <w:r>
        <w:rPr>
          <w:rFonts w:ascii="GHEA Grapalat" w:hAnsi="GHEA Grapalat"/>
          <w:color w:val="000000"/>
          <w:kern w:val="0"/>
          <w:sz w:val="24"/>
          <w:szCs w:val="24"/>
        </w:rPr>
        <w:t>եւ</w:t>
      </w:r>
      <w:r w:rsidRPr="00AF3852">
        <w:rPr>
          <w:rFonts w:ascii="GHEA Grapalat" w:hAnsi="GHEA Grapalat"/>
          <w:color w:val="000000"/>
          <w:kern w:val="0"/>
          <w:sz w:val="24"/>
          <w:szCs w:val="24"/>
        </w:rPr>
        <w:t xml:space="preserve"> տեղի փոխադրամիջոցների հետ կապված ծախսերը պետք է կրի իրենց գործընկերոջը հյուրընկալող կողմը՝ համաձայն փոխհամաձայնությամբ ընդունված գործողությունների ծրագրերի: </w:t>
      </w:r>
    </w:p>
    <w:p w:rsidR="001430E5" w:rsidRDefault="001430E5" w:rsidP="001430E5">
      <w:pPr>
        <w:widowControl w:val="0"/>
        <w:suppressAutoHyphens w:val="0"/>
        <w:spacing w:after="160" w:line="360" w:lineRule="auto"/>
        <w:ind w:firstLine="567"/>
        <w:jc w:val="both"/>
        <w:rPr>
          <w:rFonts w:ascii="GHEA Grapalat" w:eastAsia="Calibri" w:hAnsi="GHEA Grapalat"/>
          <w:b/>
          <w:bCs/>
          <w:i/>
          <w:iCs/>
          <w:color w:val="000000"/>
          <w:kern w:val="0"/>
          <w:sz w:val="24"/>
          <w:szCs w:val="24"/>
        </w:rPr>
      </w:pPr>
    </w:p>
    <w:p w:rsidR="001430E5" w:rsidRDefault="001430E5" w:rsidP="00D40DA8">
      <w:pPr>
        <w:widowControl w:val="0"/>
        <w:tabs>
          <w:tab w:val="left" w:pos="1985"/>
        </w:tabs>
        <w:suppressAutoHyphens w:val="0"/>
        <w:spacing w:after="160" w:line="360" w:lineRule="auto"/>
        <w:ind w:firstLine="567"/>
        <w:jc w:val="both"/>
        <w:rPr>
          <w:rFonts w:ascii="GHEA Grapalat" w:eastAsia="Calibri" w:hAnsi="GHEA Grapalat"/>
          <w:color w:val="000000"/>
          <w:kern w:val="0"/>
          <w:sz w:val="24"/>
          <w:szCs w:val="24"/>
        </w:rPr>
      </w:pPr>
      <w:r w:rsidRPr="00AF3852">
        <w:rPr>
          <w:rFonts w:ascii="GHEA Grapalat" w:hAnsi="GHEA Grapalat"/>
          <w:b/>
          <w:i/>
          <w:color w:val="000000"/>
          <w:kern w:val="0"/>
          <w:sz w:val="24"/>
          <w:szCs w:val="24"/>
        </w:rPr>
        <w:t>Հոդված 5.</w:t>
      </w:r>
      <w:r>
        <w:rPr>
          <w:rFonts w:ascii="GHEA Grapalat" w:hAnsi="GHEA Grapalat"/>
          <w:b/>
          <w:i/>
          <w:color w:val="000000"/>
          <w:kern w:val="0"/>
          <w:sz w:val="24"/>
          <w:szCs w:val="24"/>
        </w:rPr>
        <w:tab/>
      </w:r>
      <w:r w:rsidR="00335E40">
        <w:rPr>
          <w:rFonts w:ascii="GHEA Grapalat" w:hAnsi="GHEA Grapalat"/>
          <w:b/>
          <w:i/>
          <w:color w:val="000000"/>
          <w:kern w:val="0"/>
          <w:sz w:val="24"/>
          <w:szCs w:val="24"/>
        </w:rPr>
        <w:t>Կոնվենցիայի</w:t>
      </w:r>
      <w:r w:rsidRPr="00AF3852">
        <w:rPr>
          <w:rFonts w:ascii="GHEA Grapalat" w:hAnsi="GHEA Grapalat"/>
          <w:b/>
          <w:i/>
          <w:color w:val="000000"/>
          <w:kern w:val="0"/>
          <w:sz w:val="24"/>
          <w:szCs w:val="24"/>
        </w:rPr>
        <w:t xml:space="preserve"> գործողության ժամկետը </w:t>
      </w:r>
    </w:p>
    <w:p w:rsidR="001430E5" w:rsidRDefault="001430E5" w:rsidP="001430E5">
      <w:pPr>
        <w:widowControl w:val="0"/>
        <w:suppressAutoHyphens w:val="0"/>
        <w:spacing w:after="160" w:line="360" w:lineRule="auto"/>
        <w:ind w:firstLine="567"/>
        <w:jc w:val="both"/>
        <w:rPr>
          <w:rFonts w:ascii="GHEA Grapalat" w:hAnsi="GHEA Grapalat"/>
          <w:color w:val="000000"/>
          <w:kern w:val="0"/>
          <w:sz w:val="24"/>
          <w:szCs w:val="24"/>
        </w:rPr>
      </w:pPr>
      <w:r w:rsidRPr="00AF3852">
        <w:rPr>
          <w:rFonts w:ascii="GHEA Grapalat" w:hAnsi="GHEA Grapalat"/>
          <w:color w:val="000000"/>
          <w:kern w:val="0"/>
          <w:sz w:val="24"/>
          <w:szCs w:val="24"/>
        </w:rPr>
        <w:t xml:space="preserve">Համագործակցության մասին </w:t>
      </w:r>
      <w:r w:rsidR="00335E40">
        <w:rPr>
          <w:rFonts w:ascii="GHEA Grapalat" w:hAnsi="GHEA Grapalat"/>
          <w:color w:val="000000"/>
          <w:kern w:val="0"/>
          <w:sz w:val="24"/>
          <w:szCs w:val="24"/>
        </w:rPr>
        <w:t>կոնվենցիան</w:t>
      </w:r>
      <w:r w:rsidRPr="00AF3852">
        <w:rPr>
          <w:rFonts w:ascii="GHEA Grapalat" w:hAnsi="GHEA Grapalat"/>
          <w:color w:val="000000"/>
          <w:kern w:val="0"/>
          <w:sz w:val="24"/>
          <w:szCs w:val="24"/>
        </w:rPr>
        <w:t xml:space="preserve"> </w:t>
      </w:r>
      <w:r w:rsidR="003505A6">
        <w:rPr>
          <w:rFonts w:ascii="GHEA Grapalat" w:hAnsi="GHEA Grapalat"/>
          <w:color w:val="000000"/>
          <w:kern w:val="0"/>
          <w:sz w:val="24"/>
          <w:szCs w:val="24"/>
        </w:rPr>
        <w:t>գործում</w:t>
      </w:r>
      <w:r w:rsidRPr="00AF3852">
        <w:rPr>
          <w:rFonts w:ascii="GHEA Grapalat" w:hAnsi="GHEA Grapalat"/>
          <w:color w:val="000000"/>
          <w:kern w:val="0"/>
          <w:sz w:val="24"/>
          <w:szCs w:val="24"/>
        </w:rPr>
        <w:t xml:space="preserve"> է երկու կողմերի </w:t>
      </w:r>
      <w:r w:rsidR="003505A6">
        <w:rPr>
          <w:rFonts w:ascii="GHEA Grapalat" w:hAnsi="GHEA Grapalat"/>
          <w:color w:val="000000"/>
          <w:kern w:val="0"/>
          <w:sz w:val="24"/>
          <w:szCs w:val="24"/>
        </w:rPr>
        <w:t>կողմից</w:t>
      </w:r>
      <w:r w:rsidRPr="00AF3852">
        <w:rPr>
          <w:rFonts w:ascii="GHEA Grapalat" w:hAnsi="GHEA Grapalat"/>
          <w:color w:val="000000"/>
          <w:kern w:val="0"/>
          <w:sz w:val="24"/>
          <w:szCs w:val="24"/>
        </w:rPr>
        <w:t xml:space="preserve"> ստորագրման պահից սկսած</w:t>
      </w:r>
      <w:r>
        <w:rPr>
          <w:rFonts w:ascii="GHEA Grapalat" w:hAnsi="GHEA Grapalat"/>
          <w:color w:val="000000"/>
          <w:kern w:val="0"/>
          <w:sz w:val="24"/>
          <w:szCs w:val="24"/>
        </w:rPr>
        <w:t xml:space="preserve"> </w:t>
      </w:r>
      <w:r w:rsidRPr="00AF3852">
        <w:rPr>
          <w:rFonts w:ascii="GHEA Grapalat" w:hAnsi="GHEA Grapalat"/>
          <w:color w:val="000000"/>
          <w:kern w:val="0"/>
          <w:sz w:val="24"/>
          <w:szCs w:val="24"/>
        </w:rPr>
        <w:t>երեք տարի ժամկետով:</w:t>
      </w:r>
    </w:p>
    <w:p w:rsidR="001430E5" w:rsidRDefault="001430E5" w:rsidP="001430E5">
      <w:pPr>
        <w:widowControl w:val="0"/>
        <w:suppressAutoHyphens w:val="0"/>
        <w:spacing w:after="160" w:line="360" w:lineRule="auto"/>
        <w:ind w:firstLine="567"/>
        <w:jc w:val="both"/>
        <w:rPr>
          <w:rFonts w:ascii="GHEA Grapalat" w:hAnsi="GHEA Grapalat"/>
          <w:color w:val="000000"/>
          <w:kern w:val="0"/>
          <w:sz w:val="24"/>
          <w:szCs w:val="24"/>
        </w:rPr>
      </w:pPr>
    </w:p>
    <w:p w:rsidR="001430E5" w:rsidRDefault="001430E5" w:rsidP="00D40DA8">
      <w:pPr>
        <w:widowControl w:val="0"/>
        <w:tabs>
          <w:tab w:val="left" w:pos="1985"/>
        </w:tabs>
        <w:suppressAutoHyphens w:val="0"/>
        <w:spacing w:after="160" w:line="360" w:lineRule="auto"/>
        <w:ind w:firstLine="567"/>
        <w:jc w:val="both"/>
        <w:rPr>
          <w:rFonts w:ascii="GHEA Grapalat" w:eastAsia="Calibri" w:hAnsi="GHEA Grapalat"/>
          <w:color w:val="000000"/>
          <w:kern w:val="0"/>
          <w:sz w:val="24"/>
          <w:szCs w:val="24"/>
        </w:rPr>
      </w:pPr>
      <w:r w:rsidRPr="00AF3852">
        <w:rPr>
          <w:rFonts w:ascii="GHEA Grapalat" w:hAnsi="GHEA Grapalat"/>
          <w:b/>
          <w:i/>
          <w:color w:val="000000"/>
          <w:kern w:val="0"/>
          <w:sz w:val="24"/>
          <w:szCs w:val="24"/>
        </w:rPr>
        <w:t>Հոդված 6.</w:t>
      </w:r>
      <w:r>
        <w:rPr>
          <w:rFonts w:ascii="GHEA Grapalat" w:hAnsi="GHEA Grapalat"/>
          <w:b/>
          <w:i/>
          <w:color w:val="000000"/>
          <w:kern w:val="0"/>
          <w:sz w:val="24"/>
          <w:szCs w:val="24"/>
        </w:rPr>
        <w:tab/>
      </w:r>
      <w:r w:rsidR="00335E40">
        <w:rPr>
          <w:rFonts w:ascii="GHEA Grapalat" w:hAnsi="GHEA Grapalat"/>
          <w:b/>
          <w:i/>
          <w:color w:val="000000"/>
          <w:kern w:val="0"/>
          <w:sz w:val="24"/>
          <w:szCs w:val="24"/>
        </w:rPr>
        <w:t>Կոնվենցիայով</w:t>
      </w:r>
      <w:r w:rsidRPr="00AF3852">
        <w:rPr>
          <w:rFonts w:ascii="GHEA Grapalat" w:hAnsi="GHEA Grapalat"/>
          <w:b/>
          <w:i/>
          <w:color w:val="000000"/>
          <w:kern w:val="0"/>
          <w:sz w:val="24"/>
          <w:szCs w:val="24"/>
        </w:rPr>
        <w:t xml:space="preserve"> նախատեսված գործողությունների կատարումը</w:t>
      </w:r>
    </w:p>
    <w:p w:rsidR="001430E5" w:rsidRDefault="003505A6" w:rsidP="001430E5">
      <w:pPr>
        <w:widowControl w:val="0"/>
        <w:suppressAutoHyphens w:val="0"/>
        <w:spacing w:after="160" w:line="360" w:lineRule="auto"/>
        <w:ind w:firstLine="567"/>
        <w:jc w:val="both"/>
        <w:rPr>
          <w:rFonts w:ascii="GHEA Grapalat" w:hAnsi="GHEA Grapalat"/>
          <w:color w:val="000000"/>
          <w:kern w:val="0"/>
          <w:sz w:val="24"/>
          <w:szCs w:val="24"/>
        </w:rPr>
      </w:pPr>
      <w:r>
        <w:rPr>
          <w:rFonts w:ascii="GHEA Grapalat" w:hAnsi="GHEA Grapalat"/>
          <w:color w:val="000000"/>
          <w:kern w:val="0"/>
          <w:sz w:val="24"/>
          <w:szCs w:val="24"/>
        </w:rPr>
        <w:t>Ստորագրող</w:t>
      </w:r>
      <w:r w:rsidR="001430E5" w:rsidRPr="00AF3852">
        <w:rPr>
          <w:rFonts w:ascii="GHEA Grapalat" w:hAnsi="GHEA Grapalat"/>
          <w:color w:val="000000"/>
          <w:kern w:val="0"/>
          <w:sz w:val="24"/>
          <w:szCs w:val="24"/>
        </w:rPr>
        <w:t xml:space="preserve"> կողմերը պարտավորվում են</w:t>
      </w:r>
      <w:r>
        <w:rPr>
          <w:rFonts w:ascii="GHEA Grapalat" w:hAnsi="GHEA Grapalat"/>
          <w:color w:val="000000"/>
          <w:kern w:val="0"/>
          <w:sz w:val="24"/>
          <w:szCs w:val="24"/>
        </w:rPr>
        <w:t xml:space="preserve"> համատեղ</w:t>
      </w:r>
      <w:r w:rsidR="001430E5" w:rsidRPr="00AF3852">
        <w:rPr>
          <w:rFonts w:ascii="GHEA Grapalat" w:hAnsi="GHEA Grapalat"/>
          <w:color w:val="000000"/>
          <w:kern w:val="0"/>
          <w:sz w:val="24"/>
          <w:szCs w:val="24"/>
        </w:rPr>
        <w:t xml:space="preserve"> իրականացնել մշակված գործողությունների տարեկան գնահատում </w:t>
      </w:r>
      <w:r w:rsidR="001430E5">
        <w:rPr>
          <w:rFonts w:ascii="GHEA Grapalat" w:hAnsi="GHEA Grapalat"/>
          <w:color w:val="000000"/>
          <w:kern w:val="0"/>
          <w:sz w:val="24"/>
          <w:szCs w:val="24"/>
        </w:rPr>
        <w:t>եւ</w:t>
      </w:r>
      <w:r w:rsidR="001430E5" w:rsidRPr="00AF3852">
        <w:rPr>
          <w:rFonts w:ascii="GHEA Grapalat" w:hAnsi="GHEA Grapalat"/>
          <w:color w:val="000000"/>
          <w:kern w:val="0"/>
          <w:sz w:val="24"/>
          <w:szCs w:val="24"/>
        </w:rPr>
        <w:t xml:space="preserve"> դրանք ներկայացնել իրենց գործընկերներին: </w:t>
      </w:r>
    </w:p>
    <w:p w:rsidR="001430E5" w:rsidRDefault="001430E5" w:rsidP="001430E5">
      <w:pPr>
        <w:widowControl w:val="0"/>
        <w:suppressAutoHyphens w:val="0"/>
        <w:spacing w:after="160" w:line="360" w:lineRule="auto"/>
        <w:ind w:firstLine="567"/>
        <w:jc w:val="both"/>
        <w:rPr>
          <w:rFonts w:ascii="GHEA Grapalat" w:hAnsi="GHEA Grapalat"/>
          <w:color w:val="000000"/>
          <w:kern w:val="0"/>
          <w:sz w:val="24"/>
          <w:szCs w:val="24"/>
        </w:rPr>
      </w:pPr>
    </w:p>
    <w:p w:rsidR="001430E5" w:rsidRPr="00012ADE" w:rsidRDefault="001430E5" w:rsidP="00D40DA8">
      <w:pPr>
        <w:widowControl w:val="0"/>
        <w:tabs>
          <w:tab w:val="left" w:pos="1985"/>
        </w:tabs>
        <w:suppressAutoHyphens w:val="0"/>
        <w:spacing w:after="160" w:line="360" w:lineRule="auto"/>
        <w:ind w:firstLine="567"/>
        <w:jc w:val="both"/>
        <w:rPr>
          <w:rFonts w:ascii="GHEA Grapalat" w:eastAsia="Calibri" w:hAnsi="GHEA Grapalat"/>
          <w:color w:val="000000"/>
          <w:kern w:val="0"/>
          <w:sz w:val="24"/>
          <w:szCs w:val="24"/>
        </w:rPr>
      </w:pPr>
      <w:r w:rsidRPr="00AF3852">
        <w:rPr>
          <w:rFonts w:ascii="GHEA Grapalat" w:hAnsi="GHEA Grapalat"/>
          <w:b/>
          <w:i/>
          <w:color w:val="000000"/>
          <w:kern w:val="0"/>
          <w:sz w:val="24"/>
          <w:szCs w:val="24"/>
        </w:rPr>
        <w:lastRenderedPageBreak/>
        <w:t>Հոդված 7.</w:t>
      </w:r>
      <w:r>
        <w:rPr>
          <w:rFonts w:ascii="GHEA Grapalat" w:hAnsi="GHEA Grapalat"/>
          <w:b/>
          <w:i/>
          <w:color w:val="000000"/>
          <w:kern w:val="0"/>
          <w:sz w:val="24"/>
          <w:szCs w:val="24"/>
        </w:rPr>
        <w:tab/>
      </w:r>
      <w:r w:rsidR="00335E40">
        <w:rPr>
          <w:rFonts w:ascii="GHEA Grapalat" w:hAnsi="GHEA Grapalat"/>
          <w:b/>
          <w:i/>
          <w:color w:val="000000"/>
          <w:kern w:val="0"/>
          <w:sz w:val="24"/>
          <w:szCs w:val="24"/>
        </w:rPr>
        <w:t>Կոնվենցիայի</w:t>
      </w:r>
      <w:r w:rsidRPr="00AF3852">
        <w:rPr>
          <w:rFonts w:ascii="GHEA Grapalat" w:hAnsi="GHEA Grapalat"/>
          <w:b/>
          <w:i/>
          <w:color w:val="000000"/>
          <w:kern w:val="0"/>
          <w:sz w:val="24"/>
          <w:szCs w:val="24"/>
        </w:rPr>
        <w:t xml:space="preserve"> չեղյալ հայտարարումը </w:t>
      </w:r>
      <w:r>
        <w:rPr>
          <w:rFonts w:ascii="GHEA Grapalat" w:hAnsi="GHEA Grapalat"/>
          <w:b/>
          <w:i/>
          <w:color w:val="000000"/>
          <w:kern w:val="0"/>
          <w:sz w:val="24"/>
          <w:szCs w:val="24"/>
        </w:rPr>
        <w:t>եւ</w:t>
      </w:r>
      <w:r w:rsidRPr="00AF3852">
        <w:rPr>
          <w:rFonts w:ascii="GHEA Grapalat" w:hAnsi="GHEA Grapalat"/>
          <w:b/>
          <w:i/>
          <w:color w:val="000000"/>
          <w:kern w:val="0"/>
          <w:sz w:val="24"/>
          <w:szCs w:val="24"/>
        </w:rPr>
        <w:t xml:space="preserve"> վիճելի հարցերը</w:t>
      </w:r>
      <w:r>
        <w:rPr>
          <w:rFonts w:ascii="GHEA Grapalat" w:hAnsi="GHEA Grapalat"/>
          <w:b/>
          <w:i/>
          <w:color w:val="000000"/>
          <w:kern w:val="0"/>
          <w:sz w:val="24"/>
          <w:szCs w:val="24"/>
        </w:rPr>
        <w:t xml:space="preserve"> </w:t>
      </w:r>
    </w:p>
    <w:p w:rsidR="001430E5" w:rsidRDefault="001430E5" w:rsidP="001430E5">
      <w:pPr>
        <w:widowControl w:val="0"/>
        <w:suppressAutoHyphens w:val="0"/>
        <w:spacing w:after="160" w:line="360" w:lineRule="auto"/>
        <w:ind w:firstLine="567"/>
        <w:jc w:val="both"/>
        <w:rPr>
          <w:rFonts w:ascii="GHEA Grapalat" w:eastAsia="Calibri" w:hAnsi="GHEA Grapalat"/>
          <w:color w:val="000000"/>
          <w:kern w:val="0"/>
          <w:sz w:val="24"/>
          <w:szCs w:val="24"/>
        </w:rPr>
      </w:pPr>
      <w:r w:rsidRPr="00AF3852">
        <w:rPr>
          <w:rFonts w:ascii="GHEA Grapalat" w:hAnsi="GHEA Grapalat"/>
          <w:color w:val="000000"/>
          <w:kern w:val="0"/>
          <w:sz w:val="24"/>
          <w:szCs w:val="24"/>
        </w:rPr>
        <w:t xml:space="preserve">Կողմերից յուրաքանչյուրը կարող է չեղյալ հայտարարել </w:t>
      </w:r>
      <w:r w:rsidR="00335E40">
        <w:rPr>
          <w:rFonts w:ascii="GHEA Grapalat" w:hAnsi="GHEA Grapalat"/>
          <w:color w:val="000000"/>
          <w:kern w:val="0"/>
          <w:sz w:val="24"/>
          <w:szCs w:val="24"/>
        </w:rPr>
        <w:t>կոնվենցիան</w:t>
      </w:r>
      <w:r w:rsidR="003505A6">
        <w:rPr>
          <w:rFonts w:ascii="GHEA Grapalat" w:hAnsi="GHEA Grapalat"/>
          <w:color w:val="000000"/>
          <w:kern w:val="0"/>
          <w:sz w:val="24"/>
          <w:szCs w:val="24"/>
        </w:rPr>
        <w:t xml:space="preserve">, եթե Կողմերից մեկի կողմից խախտվել է սույն </w:t>
      </w:r>
      <w:r w:rsidR="00335E40">
        <w:rPr>
          <w:rFonts w:ascii="GHEA Grapalat" w:hAnsi="GHEA Grapalat"/>
          <w:color w:val="000000"/>
          <w:kern w:val="0"/>
          <w:sz w:val="24"/>
          <w:szCs w:val="24"/>
        </w:rPr>
        <w:t>կոնվենցիայով</w:t>
      </w:r>
      <w:r w:rsidR="003505A6">
        <w:rPr>
          <w:rFonts w:ascii="GHEA Grapalat" w:hAnsi="GHEA Grapalat"/>
          <w:color w:val="000000"/>
          <w:kern w:val="0"/>
          <w:sz w:val="24"/>
          <w:szCs w:val="24"/>
        </w:rPr>
        <w:t xml:space="preserve"> նախատեսված պարտավորություններից մեկը կամ մի քանիսը, և չեղյալ հայտարարելու մասին ծանուցումը պատվիրված նամակով մյուս կողմին հանձնելուց հետո 30 օրվա ընթացքում մնացել է անպատասխան։ </w:t>
      </w:r>
      <w:r w:rsidRPr="00AF3852">
        <w:rPr>
          <w:rFonts w:ascii="GHEA Grapalat" w:hAnsi="GHEA Grapalat"/>
          <w:color w:val="000000"/>
          <w:kern w:val="0"/>
          <w:sz w:val="24"/>
          <w:szCs w:val="24"/>
        </w:rPr>
        <w:t xml:space="preserve"> </w:t>
      </w:r>
    </w:p>
    <w:p w:rsidR="001430E5" w:rsidRDefault="001430E5" w:rsidP="00D40DA8">
      <w:pPr>
        <w:widowControl w:val="0"/>
        <w:tabs>
          <w:tab w:val="left" w:pos="3402"/>
        </w:tabs>
        <w:suppressAutoHyphens w:val="0"/>
        <w:spacing w:after="160" w:line="360" w:lineRule="auto"/>
        <w:ind w:firstLine="567"/>
        <w:jc w:val="both"/>
        <w:rPr>
          <w:rFonts w:ascii="GHEA Grapalat" w:hAnsi="GHEA Grapalat"/>
          <w:color w:val="000000"/>
          <w:kern w:val="0"/>
          <w:sz w:val="24"/>
          <w:szCs w:val="24"/>
        </w:rPr>
      </w:pPr>
      <w:r w:rsidRPr="00AF3852">
        <w:rPr>
          <w:rFonts w:ascii="GHEA Grapalat" w:hAnsi="GHEA Grapalat"/>
          <w:sz w:val="24"/>
          <w:szCs w:val="24"/>
        </w:rPr>
        <w:t>Կատարված է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ab/>
      </w:r>
      <w:r w:rsidRPr="00AF3852">
        <w:rPr>
          <w:rFonts w:ascii="GHEA Grapalat" w:hAnsi="GHEA Grapalat"/>
          <w:sz w:val="24"/>
          <w:szCs w:val="24"/>
        </w:rPr>
        <w:t>ամսաթվին</w:t>
      </w:r>
      <w:r>
        <w:rPr>
          <w:rFonts w:ascii="GHEA Grapalat" w:hAnsi="GHEA Grapalat"/>
          <w:sz w:val="24"/>
          <w:szCs w:val="24"/>
        </w:rPr>
        <w:t xml:space="preserve"> </w:t>
      </w:r>
    </w:p>
    <w:p w:rsidR="001430E5" w:rsidRDefault="001430E5" w:rsidP="001430E5">
      <w:pPr>
        <w:widowControl w:val="0"/>
        <w:suppressAutoHyphens w:val="0"/>
        <w:spacing w:after="160" w:line="360" w:lineRule="auto"/>
        <w:ind w:firstLine="567"/>
        <w:jc w:val="both"/>
        <w:rPr>
          <w:rFonts w:ascii="GHEA Grapalat" w:hAnsi="GHEA Grapalat"/>
          <w:color w:val="000000"/>
          <w:kern w:val="0"/>
          <w:sz w:val="24"/>
          <w:szCs w:val="24"/>
        </w:rPr>
      </w:pPr>
    </w:p>
    <w:tbl>
      <w:tblPr>
        <w:tblW w:w="9498" w:type="dxa"/>
        <w:jc w:val="center"/>
        <w:tblLook w:val="04A0" w:firstRow="1" w:lastRow="0" w:firstColumn="1" w:lastColumn="0" w:noHBand="0" w:noVBand="1"/>
      </w:tblPr>
      <w:tblGrid>
        <w:gridCol w:w="5034"/>
        <w:gridCol w:w="4464"/>
      </w:tblGrid>
      <w:tr w:rsidR="001430E5" w:rsidRPr="00630FC5" w:rsidTr="00D40DA8">
        <w:trPr>
          <w:jc w:val="center"/>
        </w:trPr>
        <w:tc>
          <w:tcPr>
            <w:tcW w:w="5034" w:type="dxa"/>
            <w:shd w:val="clear" w:color="auto" w:fill="auto"/>
          </w:tcPr>
          <w:p w:rsidR="001430E5" w:rsidRDefault="001430E5" w:rsidP="001430E5">
            <w:pPr>
              <w:widowControl w:val="0"/>
              <w:suppressAutoHyphens w:val="0"/>
              <w:spacing w:after="160" w:line="360" w:lineRule="auto"/>
              <w:ind w:firstLine="567"/>
              <w:jc w:val="center"/>
              <w:rPr>
                <w:rFonts w:ascii="GHEA Grapalat" w:hAnsi="GHEA Grapalat"/>
                <w:b/>
                <w:bCs/>
                <w:color w:val="000000"/>
                <w:kern w:val="0"/>
                <w:sz w:val="24"/>
                <w:szCs w:val="24"/>
              </w:rPr>
            </w:pPr>
            <w:r w:rsidRPr="00630FC5">
              <w:rPr>
                <w:rFonts w:ascii="GHEA Grapalat" w:hAnsi="GHEA Grapalat"/>
                <w:b/>
                <w:color w:val="000000"/>
                <w:kern w:val="0"/>
                <w:sz w:val="24"/>
                <w:szCs w:val="24"/>
              </w:rPr>
              <w:t>Կապան</w:t>
            </w:r>
            <w:r w:rsidRPr="00AF3852">
              <w:rPr>
                <w:rFonts w:ascii="GHEA Grapalat" w:hAnsi="GHEA Grapalat"/>
                <w:b/>
                <w:color w:val="000000"/>
                <w:kern w:val="0"/>
                <w:sz w:val="24"/>
                <w:szCs w:val="24"/>
              </w:rPr>
              <w:t xml:space="preserve"> համայնքի կողմից՝</w:t>
            </w:r>
          </w:p>
          <w:p w:rsidR="001430E5" w:rsidRDefault="00012ADE" w:rsidP="001430E5">
            <w:pPr>
              <w:widowControl w:val="0"/>
              <w:suppressAutoHyphens w:val="0"/>
              <w:spacing w:after="160" w:line="360" w:lineRule="auto"/>
              <w:ind w:firstLine="567"/>
              <w:jc w:val="center"/>
              <w:rPr>
                <w:rFonts w:ascii="GHEA Grapalat" w:hAnsi="GHEA Grapalat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GHEA Grapalat" w:hAnsi="GHEA Grapalat"/>
                <w:b/>
                <w:color w:val="000000"/>
                <w:kern w:val="0"/>
                <w:sz w:val="24"/>
                <w:szCs w:val="24"/>
              </w:rPr>
              <w:t>Համայնքի</w:t>
            </w:r>
            <w:r w:rsidR="001430E5" w:rsidRPr="00AF3852">
              <w:rPr>
                <w:rFonts w:ascii="GHEA Grapalat" w:hAnsi="GHEA Grapalat"/>
                <w:b/>
                <w:color w:val="000000"/>
                <w:kern w:val="0"/>
                <w:sz w:val="24"/>
                <w:szCs w:val="24"/>
              </w:rPr>
              <w:t xml:space="preserve"> ղեկավար</w:t>
            </w:r>
          </w:p>
        </w:tc>
        <w:tc>
          <w:tcPr>
            <w:tcW w:w="4464" w:type="dxa"/>
            <w:shd w:val="clear" w:color="auto" w:fill="auto"/>
          </w:tcPr>
          <w:p w:rsidR="001430E5" w:rsidRDefault="001430E5" w:rsidP="001430E5">
            <w:pPr>
              <w:widowControl w:val="0"/>
              <w:suppressAutoHyphens w:val="0"/>
              <w:spacing w:after="160" w:line="360" w:lineRule="auto"/>
              <w:ind w:firstLine="567"/>
              <w:jc w:val="center"/>
              <w:rPr>
                <w:rFonts w:ascii="GHEA Grapalat" w:hAnsi="GHEA Grapalat"/>
                <w:b/>
                <w:bCs/>
                <w:color w:val="000000"/>
                <w:kern w:val="0"/>
                <w:sz w:val="24"/>
                <w:szCs w:val="24"/>
              </w:rPr>
            </w:pPr>
            <w:r w:rsidRPr="00AF3852">
              <w:rPr>
                <w:rFonts w:ascii="GHEA Grapalat" w:hAnsi="GHEA Grapalat"/>
                <w:b/>
                <w:color w:val="000000"/>
                <w:kern w:val="0"/>
                <w:sz w:val="24"/>
                <w:szCs w:val="24"/>
              </w:rPr>
              <w:t>Սենթ Էթիեն քաղաքի կողմից՝</w:t>
            </w:r>
          </w:p>
          <w:p w:rsidR="001430E5" w:rsidRDefault="001430E5" w:rsidP="001430E5">
            <w:pPr>
              <w:widowControl w:val="0"/>
              <w:suppressAutoHyphens w:val="0"/>
              <w:spacing w:after="160" w:line="360" w:lineRule="auto"/>
              <w:ind w:firstLine="567"/>
              <w:jc w:val="center"/>
              <w:rPr>
                <w:rFonts w:ascii="GHEA Grapalat" w:hAnsi="GHEA Grapalat"/>
                <w:b/>
                <w:bCs/>
                <w:color w:val="000000"/>
                <w:kern w:val="0"/>
                <w:sz w:val="24"/>
                <w:szCs w:val="24"/>
              </w:rPr>
            </w:pPr>
            <w:r w:rsidRPr="00AF3852">
              <w:rPr>
                <w:rFonts w:ascii="GHEA Grapalat" w:hAnsi="GHEA Grapalat"/>
                <w:b/>
                <w:color w:val="000000"/>
                <w:kern w:val="0"/>
                <w:sz w:val="24"/>
                <w:szCs w:val="24"/>
              </w:rPr>
              <w:t xml:space="preserve">Քաղաքապետ </w:t>
            </w:r>
          </w:p>
        </w:tc>
      </w:tr>
      <w:tr w:rsidR="001430E5" w:rsidRPr="00630FC5" w:rsidTr="00D40DA8">
        <w:trPr>
          <w:trHeight w:val="3801"/>
          <w:jc w:val="center"/>
        </w:trPr>
        <w:tc>
          <w:tcPr>
            <w:tcW w:w="5034" w:type="dxa"/>
            <w:shd w:val="clear" w:color="auto" w:fill="auto"/>
            <w:vAlign w:val="bottom"/>
          </w:tcPr>
          <w:p w:rsidR="001430E5" w:rsidRDefault="001430E5" w:rsidP="001430E5">
            <w:pPr>
              <w:widowControl w:val="0"/>
              <w:suppressAutoHyphens w:val="0"/>
              <w:spacing w:after="160" w:line="360" w:lineRule="auto"/>
              <w:ind w:firstLine="567"/>
              <w:jc w:val="center"/>
              <w:rPr>
                <w:rFonts w:ascii="GHEA Grapalat" w:hAnsi="GHEA Grapalat"/>
                <w:color w:val="000000"/>
                <w:kern w:val="0"/>
                <w:sz w:val="24"/>
                <w:szCs w:val="24"/>
              </w:rPr>
            </w:pPr>
            <w:r w:rsidRPr="00AF3852">
              <w:rPr>
                <w:rFonts w:ascii="GHEA Grapalat" w:hAnsi="GHEA Grapalat"/>
                <w:color w:val="242424"/>
                <w:kern w:val="0"/>
                <w:sz w:val="24"/>
                <w:szCs w:val="24"/>
                <w:shd w:val="clear" w:color="auto" w:fill="FFFFFF"/>
              </w:rPr>
              <w:t>Գ</w:t>
            </w:r>
            <w:r>
              <w:rPr>
                <w:rFonts w:ascii="GHEA Grapalat" w:hAnsi="GHEA Grapalat"/>
                <w:color w:val="242424"/>
                <w:kern w:val="0"/>
                <w:sz w:val="24"/>
                <w:szCs w:val="24"/>
                <w:shd w:val="clear" w:color="auto" w:fill="FFFFFF"/>
              </w:rPr>
              <w:t>եւ</w:t>
            </w:r>
            <w:r w:rsidRPr="00AF3852">
              <w:rPr>
                <w:rFonts w:ascii="GHEA Grapalat" w:hAnsi="GHEA Grapalat"/>
                <w:color w:val="242424"/>
                <w:kern w:val="0"/>
                <w:sz w:val="24"/>
                <w:szCs w:val="24"/>
                <w:shd w:val="clear" w:color="auto" w:fill="FFFFFF"/>
              </w:rPr>
              <w:t>որգ ՓԱՐՍՅԱՆ</w:t>
            </w:r>
          </w:p>
        </w:tc>
        <w:tc>
          <w:tcPr>
            <w:tcW w:w="4464" w:type="dxa"/>
            <w:shd w:val="clear" w:color="auto" w:fill="auto"/>
            <w:vAlign w:val="bottom"/>
          </w:tcPr>
          <w:p w:rsidR="001430E5" w:rsidRDefault="003505A6" w:rsidP="001430E5">
            <w:pPr>
              <w:widowControl w:val="0"/>
              <w:suppressAutoHyphens w:val="0"/>
              <w:spacing w:after="160" w:line="360" w:lineRule="auto"/>
              <w:ind w:firstLine="567"/>
              <w:jc w:val="center"/>
              <w:rPr>
                <w:rFonts w:ascii="GHEA Grapalat" w:hAnsi="GHEA Grapalat"/>
                <w:color w:val="000000"/>
                <w:kern w:val="0"/>
                <w:sz w:val="24"/>
                <w:szCs w:val="24"/>
              </w:rPr>
            </w:pPr>
            <w:r>
              <w:rPr>
                <w:rFonts w:ascii="GHEA Grapalat" w:hAnsi="GHEA Grapalat"/>
                <w:color w:val="000000"/>
                <w:kern w:val="0"/>
                <w:sz w:val="24"/>
                <w:szCs w:val="24"/>
              </w:rPr>
              <w:t>Գա</w:t>
            </w:r>
            <w:r w:rsidR="001430E5" w:rsidRPr="00AF3852">
              <w:rPr>
                <w:rFonts w:ascii="GHEA Grapalat" w:hAnsi="GHEA Grapalat"/>
                <w:color w:val="000000"/>
                <w:kern w:val="0"/>
                <w:sz w:val="24"/>
                <w:szCs w:val="24"/>
              </w:rPr>
              <w:t>ել ՊԵՐԴՐԻՅՈ</w:t>
            </w:r>
          </w:p>
        </w:tc>
      </w:tr>
    </w:tbl>
    <w:p w:rsidR="007C133D" w:rsidRDefault="007C133D" w:rsidP="001430E5">
      <w:pPr>
        <w:widowControl w:val="0"/>
        <w:suppressAutoHyphens w:val="0"/>
        <w:spacing w:after="160" w:line="360" w:lineRule="auto"/>
        <w:ind w:firstLine="567"/>
      </w:pPr>
    </w:p>
    <w:sectPr w:rsidR="007C133D" w:rsidSect="001430E5">
      <w:footerReference w:type="default" r:id="rId6"/>
      <w:pgSz w:w="11907" w:h="16839" w:code="9"/>
      <w:pgMar w:top="1418" w:right="1418" w:bottom="1418" w:left="1418" w:header="720" w:footer="720" w:gutter="0"/>
      <w:pgBorders w:offsetFrom="page">
        <w:top w:val="thinThickSmallGap" w:sz="12" w:space="24" w:color="auto"/>
        <w:left w:val="thinThickSmallGap" w:sz="12" w:space="24" w:color="auto"/>
        <w:bottom w:val="thinThickSmallGap" w:sz="12" w:space="24" w:color="auto"/>
        <w:right w:val="thinThickSmallGap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891" w:rsidRDefault="000D0891" w:rsidP="001430E5">
      <w:pPr>
        <w:spacing w:after="0" w:line="240" w:lineRule="auto"/>
      </w:pPr>
      <w:r>
        <w:separator/>
      </w:r>
    </w:p>
  </w:endnote>
  <w:endnote w:type="continuationSeparator" w:id="0">
    <w:p w:rsidR="000D0891" w:rsidRDefault="000D0891" w:rsidP="00143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846149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</w:rPr>
    </w:sdtEndPr>
    <w:sdtContent>
      <w:p w:rsidR="001430E5" w:rsidRPr="001430E5" w:rsidRDefault="001430E5">
        <w:pPr>
          <w:pStyle w:val="a5"/>
          <w:jc w:val="center"/>
          <w:rPr>
            <w:rFonts w:ascii="GHEA Grapalat" w:hAnsi="GHEA Grapalat"/>
            <w:sz w:val="24"/>
          </w:rPr>
        </w:pPr>
        <w:r w:rsidRPr="001430E5">
          <w:rPr>
            <w:rFonts w:ascii="GHEA Grapalat" w:hAnsi="GHEA Grapalat"/>
            <w:sz w:val="24"/>
          </w:rPr>
          <w:fldChar w:fldCharType="begin"/>
        </w:r>
        <w:r w:rsidRPr="001430E5">
          <w:rPr>
            <w:rFonts w:ascii="GHEA Grapalat" w:hAnsi="GHEA Grapalat"/>
            <w:sz w:val="24"/>
          </w:rPr>
          <w:instrText xml:space="preserve"> PAGE   \* MERGEFORMAT </w:instrText>
        </w:r>
        <w:r w:rsidRPr="001430E5">
          <w:rPr>
            <w:rFonts w:ascii="GHEA Grapalat" w:hAnsi="GHEA Grapalat"/>
            <w:sz w:val="24"/>
          </w:rPr>
          <w:fldChar w:fldCharType="separate"/>
        </w:r>
        <w:r w:rsidR="00ED1E85">
          <w:rPr>
            <w:rFonts w:ascii="GHEA Grapalat" w:hAnsi="GHEA Grapalat"/>
            <w:noProof/>
            <w:sz w:val="24"/>
          </w:rPr>
          <w:t>5</w:t>
        </w:r>
        <w:r w:rsidRPr="001430E5">
          <w:rPr>
            <w:rFonts w:ascii="GHEA Grapalat" w:hAnsi="GHEA Grapalat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891" w:rsidRDefault="000D0891" w:rsidP="001430E5">
      <w:pPr>
        <w:spacing w:after="0" w:line="240" w:lineRule="auto"/>
      </w:pPr>
      <w:r>
        <w:separator/>
      </w:r>
    </w:p>
  </w:footnote>
  <w:footnote w:type="continuationSeparator" w:id="0">
    <w:p w:rsidR="000D0891" w:rsidRDefault="000D0891" w:rsidP="001430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30E5"/>
    <w:rsid w:val="00012ADE"/>
    <w:rsid w:val="000216C5"/>
    <w:rsid w:val="00086537"/>
    <w:rsid w:val="000D0891"/>
    <w:rsid w:val="001430E5"/>
    <w:rsid w:val="00292E1D"/>
    <w:rsid w:val="002D66C9"/>
    <w:rsid w:val="00335E40"/>
    <w:rsid w:val="003505A6"/>
    <w:rsid w:val="003D4C44"/>
    <w:rsid w:val="005C5EE8"/>
    <w:rsid w:val="00644176"/>
    <w:rsid w:val="00676B1A"/>
    <w:rsid w:val="00691FB7"/>
    <w:rsid w:val="007C133D"/>
    <w:rsid w:val="00805CD6"/>
    <w:rsid w:val="00AD49D6"/>
    <w:rsid w:val="00B7755D"/>
    <w:rsid w:val="00D40DA8"/>
    <w:rsid w:val="00E277A9"/>
    <w:rsid w:val="00E6730F"/>
    <w:rsid w:val="00EB5765"/>
    <w:rsid w:val="00ED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FF0D9B-66D0-4A43-9403-3EFF267F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0E5"/>
    <w:pPr>
      <w:suppressAutoHyphens/>
    </w:pPr>
    <w:rPr>
      <w:rFonts w:ascii="Calibri" w:eastAsia="SimSun" w:hAnsi="Calibri" w:cs="Calibri"/>
      <w:kern w:val="1"/>
      <w:lang w:val="hy-AM" w:eastAsia="hy-AM" w:bidi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1430E5"/>
    <w:pPr>
      <w:ind w:left="720"/>
    </w:pPr>
  </w:style>
  <w:style w:type="paragraph" w:styleId="a3">
    <w:name w:val="header"/>
    <w:basedOn w:val="a"/>
    <w:link w:val="a4"/>
    <w:uiPriority w:val="99"/>
    <w:semiHidden/>
    <w:unhideWhenUsed/>
    <w:rsid w:val="001430E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30E5"/>
    <w:rPr>
      <w:rFonts w:ascii="Calibri" w:eastAsia="SimSun" w:hAnsi="Calibri" w:cs="Calibri"/>
      <w:kern w:val="1"/>
      <w:lang w:val="hy-AM" w:eastAsia="hy-AM" w:bidi="hy-AM"/>
    </w:rPr>
  </w:style>
  <w:style w:type="paragraph" w:styleId="a5">
    <w:name w:val="footer"/>
    <w:basedOn w:val="a"/>
    <w:link w:val="a6"/>
    <w:uiPriority w:val="99"/>
    <w:unhideWhenUsed/>
    <w:rsid w:val="001430E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30E5"/>
    <w:rPr>
      <w:rFonts w:ascii="Calibri" w:eastAsia="SimSun" w:hAnsi="Calibri" w:cs="Calibri"/>
      <w:kern w:val="1"/>
      <w:lang w:val="hy-AM" w:eastAsia="hy-AM" w:bidi="hy-AM"/>
    </w:rPr>
  </w:style>
  <w:style w:type="paragraph" w:styleId="a7">
    <w:name w:val="Balloon Text"/>
    <w:basedOn w:val="a"/>
    <w:link w:val="a8"/>
    <w:uiPriority w:val="99"/>
    <w:semiHidden/>
    <w:unhideWhenUsed/>
    <w:rsid w:val="0001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2ADE"/>
    <w:rPr>
      <w:rFonts w:ascii="Segoe UI" w:eastAsia="SimSun" w:hAnsi="Segoe UI" w:cs="Segoe UI"/>
      <w:kern w:val="1"/>
      <w:sz w:val="18"/>
      <w:szCs w:val="18"/>
      <w:lang w:val="hy-AM" w:eastAsia="hy-AM" w:bidi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421</Words>
  <Characters>3328</Characters>
  <Application>Microsoft Office Word</Application>
  <DocSecurity>0</DocSecurity>
  <Lines>107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</dc:creator>
  <cp:keywords/>
  <dc:description/>
  <cp:lastModifiedBy>user</cp:lastModifiedBy>
  <cp:revision>13</cp:revision>
  <cp:lastPrinted>2023-11-17T12:18:00Z</cp:lastPrinted>
  <dcterms:created xsi:type="dcterms:W3CDTF">2023-10-20T12:24:00Z</dcterms:created>
  <dcterms:modified xsi:type="dcterms:W3CDTF">2023-11-17T12:29:00Z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73df3f5782d3ddc6ad10a26cc19beab71b44d1b1f00c18712f65b301c732fbb2</vt:lpwstr>
  </property>
</Properties>
</file>