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F12CD5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F12CD5">
            <w:pPr>
              <w:pStyle w:val="a4"/>
              <w:spacing w:line="276" w:lineRule="auto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 w:rsidP="00F12CD5">
            <w:pPr>
              <w:pStyle w:val="a4"/>
              <w:spacing w:line="276" w:lineRule="auto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F12CD5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F12CD5" w:rsidRDefault="00F94356" w:rsidP="00F12CD5">
      <w:pPr>
        <w:pStyle w:val="a6"/>
        <w:spacing w:line="276" w:lineRule="auto"/>
        <w:contextualSpacing/>
        <w:jc w:val="center"/>
        <w:rPr>
          <w:rStyle w:val="a5"/>
          <w:rFonts w:ascii="GHEA Mariam" w:hAnsi="GHEA Mariam"/>
        </w:rPr>
      </w:pPr>
      <w:r w:rsidRPr="00F12CD5">
        <w:rPr>
          <w:rStyle w:val="a5"/>
          <w:rFonts w:ascii="GHEA Mariam" w:hAnsi="GHEA Mariam"/>
        </w:rPr>
        <w:t xml:space="preserve">ՈՐՈՇՈՒՄ </w:t>
      </w:r>
      <w:r w:rsidRPr="00F12CD5">
        <w:rPr>
          <w:rStyle w:val="a5"/>
          <w:rFonts w:ascii="GHEA Mariam" w:hAnsi="GHEA Mariam"/>
          <w:lang w:val="en-US"/>
        </w:rPr>
        <w:t>N</w:t>
      </w:r>
      <w:r w:rsidR="00B63B9A" w:rsidRPr="00F12CD5">
        <w:rPr>
          <w:rStyle w:val="a5"/>
          <w:rFonts w:ascii="GHEA Mariam" w:hAnsi="GHEA Mariam"/>
        </w:rPr>
        <w:t xml:space="preserve"> </w:t>
      </w:r>
      <w:r w:rsidR="002C2EA2" w:rsidRPr="00F12CD5">
        <w:rPr>
          <w:rStyle w:val="a5"/>
          <w:rFonts w:ascii="GHEA Mariam" w:hAnsi="GHEA Mariam"/>
          <w:lang w:val="hy-AM"/>
        </w:rPr>
        <w:t>193</w:t>
      </w:r>
      <w:r w:rsidRPr="00F12CD5">
        <w:rPr>
          <w:rStyle w:val="a5"/>
          <w:rFonts w:ascii="GHEA Mariam" w:hAnsi="GHEA Mariam"/>
        </w:rPr>
        <w:t>-</w:t>
      </w:r>
      <w:r w:rsidR="002C2EA2" w:rsidRPr="00F12CD5">
        <w:rPr>
          <w:rStyle w:val="a5"/>
          <w:rFonts w:ascii="GHEA Mariam" w:hAnsi="GHEA Mariam"/>
          <w:lang w:val="hy-AM"/>
        </w:rPr>
        <w:t>Ն</w:t>
      </w:r>
    </w:p>
    <w:p w:rsidR="00F93FCC" w:rsidRPr="00F12CD5" w:rsidRDefault="00E11716" w:rsidP="00F12CD5">
      <w:pPr>
        <w:pStyle w:val="a6"/>
        <w:spacing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 w:rsidRPr="00F12CD5">
        <w:rPr>
          <w:rStyle w:val="a5"/>
          <w:rFonts w:ascii="GHEA Mariam" w:hAnsi="GHEA Mariam"/>
          <w:lang w:val="hy-AM"/>
        </w:rPr>
        <w:t>27</w:t>
      </w:r>
      <w:r w:rsidR="00F93FCC" w:rsidRPr="00F12CD5">
        <w:rPr>
          <w:rStyle w:val="a5"/>
          <w:rFonts w:ascii="GHEA Mariam" w:hAnsi="GHEA Mariam"/>
          <w:lang w:val="hy-AM"/>
        </w:rPr>
        <w:t xml:space="preserve"> </w:t>
      </w:r>
      <w:r w:rsidR="00F93FCC" w:rsidRPr="00F12CD5">
        <w:rPr>
          <w:rStyle w:val="a5"/>
          <w:rFonts w:ascii="GHEA Mariam" w:hAnsi="GHEA Mariam"/>
        </w:rPr>
        <w:t xml:space="preserve"> </w:t>
      </w:r>
      <w:r w:rsidRPr="00F12CD5">
        <w:rPr>
          <w:rStyle w:val="a5"/>
          <w:rFonts w:ascii="GHEA Mariam" w:hAnsi="GHEA Mariam"/>
          <w:lang w:val="hy-AM"/>
        </w:rPr>
        <w:t>ԴԵԿ</w:t>
      </w:r>
      <w:r w:rsidR="00F93FCC" w:rsidRPr="00F12CD5">
        <w:rPr>
          <w:rStyle w:val="a5"/>
          <w:rFonts w:ascii="GHEA Mariam" w:hAnsi="GHEA Mariam"/>
          <w:lang w:val="hy-AM"/>
        </w:rPr>
        <w:t>ՏԵՄԲԵՐԻ 2024թ.</w:t>
      </w:r>
    </w:p>
    <w:p w:rsidR="002C2EA2" w:rsidRDefault="002C2EA2" w:rsidP="00F12CD5">
      <w:pPr>
        <w:pStyle w:val="a6"/>
        <w:spacing w:line="276" w:lineRule="auto"/>
        <w:contextualSpacing/>
        <w:jc w:val="center"/>
        <w:rPr>
          <w:rFonts w:ascii="GHEA Mariam" w:hAnsi="GHEA Mariam" w:cs="Sylfaen"/>
          <w:b/>
          <w:lang w:val="hy-AM"/>
        </w:rPr>
      </w:pPr>
      <w:r w:rsidRPr="00F12CD5">
        <w:rPr>
          <w:rFonts w:ascii="GHEA Mariam" w:hAnsi="GHEA Mariam"/>
          <w:b/>
          <w:lang w:val="hy-AM"/>
        </w:rPr>
        <w:t>ՀԱՅԱՍՏԱՆԻ ՀԱՆՐԱՊԵՏՈՒԹՅԱՆ ՍՅՈՒՆԻՔԻ ՄԱՐԶԻ</w:t>
      </w:r>
      <w:r w:rsidRPr="00F12CD5">
        <w:rPr>
          <w:rFonts w:ascii="GHEA Mariam" w:hAnsi="GHEA Mariam" w:cs="Sylfaen"/>
          <w:b/>
          <w:lang w:val="hy-AM"/>
        </w:rPr>
        <w:t xml:space="preserve"> ԿԱՊԱՆ</w:t>
      </w:r>
      <w:r w:rsidRPr="00F12CD5">
        <w:rPr>
          <w:rFonts w:ascii="GHEA Mariam" w:hAnsi="GHEA Mariam"/>
          <w:b/>
          <w:lang w:val="pt-BR"/>
        </w:rPr>
        <w:t xml:space="preserve">  </w:t>
      </w:r>
      <w:r w:rsidRPr="00F12CD5">
        <w:rPr>
          <w:rFonts w:ascii="GHEA Mariam" w:hAnsi="GHEA Mariam" w:cs="Sylfaen"/>
          <w:b/>
          <w:lang w:val="hy-AM"/>
        </w:rPr>
        <w:t>ՀԱՄԱՅՆՔԻ</w:t>
      </w:r>
      <w:r w:rsidRPr="00F12CD5">
        <w:rPr>
          <w:rFonts w:ascii="GHEA Mariam" w:hAnsi="GHEA Mariam"/>
          <w:b/>
          <w:lang w:val="pt-BR"/>
        </w:rPr>
        <w:t xml:space="preserve"> 2025</w:t>
      </w:r>
      <w:r w:rsidRPr="00F12CD5">
        <w:rPr>
          <w:rFonts w:ascii="GHEA Mariam" w:hAnsi="GHEA Mariam"/>
          <w:b/>
          <w:lang w:val="hy-AM"/>
        </w:rPr>
        <w:t xml:space="preserve"> </w:t>
      </w:r>
      <w:r w:rsidRPr="00F12CD5">
        <w:rPr>
          <w:rFonts w:ascii="GHEA Mariam" w:hAnsi="GHEA Mariam" w:cs="Sylfaen"/>
          <w:b/>
          <w:lang w:val="hy-AM"/>
        </w:rPr>
        <w:t>ԹՎԱԿԱՆԻ</w:t>
      </w:r>
      <w:r w:rsidRPr="00F12CD5">
        <w:rPr>
          <w:rFonts w:ascii="GHEA Mariam" w:hAnsi="GHEA Mariam"/>
          <w:b/>
          <w:lang w:val="pt-BR"/>
        </w:rPr>
        <w:t xml:space="preserve">  </w:t>
      </w:r>
      <w:r w:rsidRPr="00F12CD5">
        <w:rPr>
          <w:rFonts w:ascii="GHEA Mariam" w:hAnsi="GHEA Mariam" w:cs="Sylfaen"/>
          <w:b/>
          <w:lang w:val="hy-AM"/>
        </w:rPr>
        <w:t>ԲՅՈՒՋԵՆ</w:t>
      </w:r>
      <w:r w:rsidRPr="00F12CD5">
        <w:rPr>
          <w:rFonts w:ascii="GHEA Mariam" w:hAnsi="GHEA Mariam"/>
          <w:b/>
          <w:lang w:val="pt-BR"/>
        </w:rPr>
        <w:t xml:space="preserve"> </w:t>
      </w:r>
      <w:r w:rsidRPr="00F12CD5">
        <w:rPr>
          <w:rFonts w:ascii="GHEA Mariam" w:hAnsi="GHEA Mariam" w:cs="Sylfaen"/>
          <w:b/>
          <w:lang w:val="hy-AM"/>
        </w:rPr>
        <w:t>ՀԱՍՏԱՏԵԼՈՒ</w:t>
      </w:r>
      <w:r w:rsidRPr="00F12CD5">
        <w:rPr>
          <w:rFonts w:ascii="GHEA Mariam" w:hAnsi="GHEA Mariam"/>
          <w:b/>
          <w:lang w:val="pt-BR"/>
        </w:rPr>
        <w:t xml:space="preserve"> </w:t>
      </w:r>
      <w:r w:rsidRPr="00F12CD5">
        <w:rPr>
          <w:rFonts w:ascii="GHEA Mariam" w:hAnsi="GHEA Mariam" w:cs="Sylfaen"/>
          <w:b/>
          <w:lang w:val="hy-AM"/>
        </w:rPr>
        <w:t>ՄԱՍԻՆ</w:t>
      </w:r>
    </w:p>
    <w:p w:rsidR="00F12CD5" w:rsidRPr="00F12CD5" w:rsidRDefault="00F12CD5" w:rsidP="00F12CD5">
      <w:pPr>
        <w:pStyle w:val="a6"/>
        <w:spacing w:line="276" w:lineRule="auto"/>
        <w:contextualSpacing/>
        <w:jc w:val="center"/>
        <w:rPr>
          <w:rFonts w:ascii="GHEA Mariam" w:hAnsi="GHEA Mariam" w:cs="Sylfaen"/>
          <w:b/>
          <w:lang w:val="hy-AM"/>
        </w:rPr>
      </w:pP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b/>
          <w:lang w:val="pt-BR"/>
        </w:rPr>
      </w:pPr>
      <w:r w:rsidRPr="00F12CD5">
        <w:rPr>
          <w:rFonts w:ascii="GHEA Mariam" w:hAnsi="GHEA Mariam" w:cs="Sylfaen"/>
          <w:lang w:val="hy-AM"/>
        </w:rPr>
        <w:t>Ղեկավարվելով</w:t>
      </w:r>
      <w:r w:rsidRPr="00F12CD5">
        <w:rPr>
          <w:rFonts w:ascii="GHEA Mariam" w:hAnsi="GHEA Mariam"/>
          <w:lang w:val="pt-BR"/>
        </w:rPr>
        <w:t xml:space="preserve"> «</w:t>
      </w:r>
      <w:r w:rsidRPr="00F12CD5">
        <w:rPr>
          <w:rFonts w:ascii="GHEA Mariam" w:hAnsi="GHEA Mariam" w:cs="Sylfaen"/>
          <w:lang w:val="hy-AM"/>
        </w:rPr>
        <w:t>Տեղական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ինքնակառավարման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մասին</w:t>
      </w:r>
      <w:r w:rsidRPr="00F12CD5">
        <w:rPr>
          <w:rFonts w:ascii="GHEA Mariam" w:hAnsi="GHEA Mariam"/>
          <w:lang w:val="pt-BR"/>
        </w:rPr>
        <w:t xml:space="preserve">» </w:t>
      </w:r>
      <w:r w:rsidRPr="00F12CD5">
        <w:rPr>
          <w:rFonts w:ascii="GHEA Mariam" w:hAnsi="GHEA Mariam" w:cs="Sylfaen"/>
          <w:lang w:val="hy-AM"/>
        </w:rPr>
        <w:t>Հայաստանի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Հանրապետության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օրենքի</w:t>
      </w:r>
      <w:r w:rsidRPr="00F12CD5">
        <w:rPr>
          <w:rFonts w:ascii="GHEA Mariam" w:hAnsi="GHEA Mariam"/>
          <w:lang w:val="pt-BR"/>
        </w:rPr>
        <w:t xml:space="preserve"> 1</w:t>
      </w:r>
      <w:r w:rsidRPr="00F12CD5">
        <w:rPr>
          <w:rFonts w:ascii="GHEA Mariam" w:hAnsi="GHEA Mariam"/>
          <w:lang w:val="hy-AM"/>
        </w:rPr>
        <w:t>8</w:t>
      </w:r>
      <w:r w:rsidRPr="00F12CD5">
        <w:rPr>
          <w:rFonts w:ascii="GHEA Mariam" w:hAnsi="GHEA Mariam"/>
          <w:lang w:val="pt-BR"/>
        </w:rPr>
        <w:t>-</w:t>
      </w:r>
      <w:r w:rsidRPr="00F12CD5">
        <w:rPr>
          <w:rFonts w:ascii="GHEA Mariam" w:hAnsi="GHEA Mariam" w:cs="Sylfaen"/>
          <w:lang w:val="hy-AM"/>
        </w:rPr>
        <w:t>րդ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հոդվածի</w:t>
      </w:r>
      <w:r w:rsidRPr="00F12CD5">
        <w:rPr>
          <w:rFonts w:ascii="GHEA Mariam" w:hAnsi="GHEA Mariam"/>
          <w:lang w:val="pt-BR"/>
        </w:rPr>
        <w:t xml:space="preserve"> 1-</w:t>
      </w:r>
      <w:r w:rsidRPr="00F12CD5">
        <w:rPr>
          <w:rFonts w:ascii="GHEA Mariam" w:hAnsi="GHEA Mariam" w:cs="Sylfaen"/>
          <w:lang w:val="pt-BR"/>
        </w:rPr>
        <w:t>ին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pt-BR"/>
        </w:rPr>
        <w:t>մասի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/>
          <w:lang w:val="hy-AM"/>
        </w:rPr>
        <w:t>5</w:t>
      </w:r>
      <w:r w:rsidRPr="00F12CD5">
        <w:rPr>
          <w:rFonts w:ascii="GHEA Mariam" w:hAnsi="GHEA Mariam"/>
          <w:lang w:val="pt-BR"/>
        </w:rPr>
        <w:t>-</w:t>
      </w:r>
      <w:r w:rsidRPr="00F12CD5">
        <w:rPr>
          <w:rFonts w:ascii="GHEA Mariam" w:hAnsi="GHEA Mariam" w:cs="Sylfaen"/>
          <w:lang w:val="pt-BR"/>
        </w:rPr>
        <w:t>րդ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pt-BR"/>
        </w:rPr>
        <w:t>կետով</w:t>
      </w:r>
      <w:r w:rsidRPr="00F12CD5">
        <w:rPr>
          <w:rFonts w:ascii="GHEA Mariam" w:hAnsi="GHEA Mariam"/>
          <w:lang w:val="pt-BR"/>
        </w:rPr>
        <w:t>, «</w:t>
      </w:r>
      <w:r w:rsidRPr="00F12CD5">
        <w:rPr>
          <w:rFonts w:ascii="GHEA Mariam" w:hAnsi="GHEA Mariam" w:cs="Sylfaen"/>
          <w:lang w:val="hy-AM"/>
        </w:rPr>
        <w:t>Հայաստանի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Հանրապետության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բյուջետային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համակարգի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մասին</w:t>
      </w:r>
      <w:r w:rsidRPr="00F12CD5">
        <w:rPr>
          <w:rFonts w:ascii="GHEA Mariam" w:hAnsi="GHEA Mariam"/>
          <w:lang w:val="pt-BR"/>
        </w:rPr>
        <w:t xml:space="preserve">» </w:t>
      </w:r>
      <w:r w:rsidRPr="00F12CD5">
        <w:rPr>
          <w:rFonts w:ascii="GHEA Mariam" w:hAnsi="GHEA Mariam" w:cs="Sylfaen"/>
          <w:lang w:val="hy-AM"/>
        </w:rPr>
        <w:t>Հայաստանի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Հանրապետության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օրենքի</w:t>
      </w:r>
      <w:r w:rsidRPr="00F12CD5">
        <w:rPr>
          <w:rFonts w:ascii="GHEA Mariam" w:hAnsi="GHEA Mariam"/>
          <w:lang w:val="pt-BR"/>
        </w:rPr>
        <w:t xml:space="preserve"> 31-</w:t>
      </w:r>
      <w:r w:rsidRPr="00F12CD5">
        <w:rPr>
          <w:rFonts w:ascii="GHEA Mariam" w:hAnsi="GHEA Mariam" w:cs="Sylfaen"/>
          <w:lang w:val="hy-AM"/>
        </w:rPr>
        <w:t>րդ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և</w:t>
      </w:r>
      <w:r w:rsidRPr="00F12CD5">
        <w:rPr>
          <w:rFonts w:ascii="GHEA Mariam" w:hAnsi="GHEA Mariam"/>
          <w:lang w:val="pt-BR"/>
        </w:rPr>
        <w:t xml:space="preserve"> 32-</w:t>
      </w:r>
      <w:r w:rsidRPr="00F12CD5">
        <w:rPr>
          <w:rFonts w:ascii="GHEA Mariam" w:hAnsi="GHEA Mariam" w:cs="Sylfaen"/>
          <w:lang w:val="hy-AM"/>
        </w:rPr>
        <w:t>րդ հոդվածներով,</w:t>
      </w:r>
      <w:r w:rsidRPr="00F12CD5">
        <w:rPr>
          <w:rFonts w:ascii="GHEA Mariam" w:eastAsia="Calibri" w:hAnsi="GHEA Mariam"/>
          <w:lang w:val="pt-BR"/>
        </w:rPr>
        <w:t xml:space="preserve"> 33-</w:t>
      </w:r>
      <w:r w:rsidRPr="00F12CD5">
        <w:rPr>
          <w:rFonts w:ascii="GHEA Mariam" w:eastAsia="Calibri" w:hAnsi="GHEA Mariam" w:cs="Sylfaen"/>
          <w:lang w:val="pt-BR"/>
        </w:rPr>
        <w:t>րդ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հոդվածի</w:t>
      </w:r>
      <w:r w:rsidRPr="00F12CD5">
        <w:rPr>
          <w:rFonts w:ascii="GHEA Mariam" w:eastAsia="Calibri" w:hAnsi="GHEA Mariam"/>
          <w:lang w:val="pt-BR"/>
        </w:rPr>
        <w:t xml:space="preserve"> 3-</w:t>
      </w:r>
      <w:r w:rsidRPr="00F12CD5">
        <w:rPr>
          <w:rFonts w:ascii="GHEA Mariam" w:eastAsia="Calibri" w:hAnsi="GHEA Mariam" w:cs="Sylfaen"/>
          <w:lang w:val="pt-BR"/>
        </w:rPr>
        <w:t>րդ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կետով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և</w:t>
      </w:r>
      <w:r w:rsidRPr="00F12CD5">
        <w:rPr>
          <w:rFonts w:ascii="GHEA Mariam" w:hAnsi="GHEA Mariam"/>
          <w:lang w:val="pt-BR"/>
        </w:rPr>
        <w:t xml:space="preserve">  </w:t>
      </w:r>
      <w:r w:rsidRPr="00F12CD5">
        <w:rPr>
          <w:rFonts w:ascii="GHEA Mariam" w:hAnsi="GHEA Mariam" w:cs="Sylfaen"/>
          <w:lang w:val="hy-AM"/>
        </w:rPr>
        <w:t>հաշվի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առնելով</w:t>
      </w:r>
      <w:r w:rsidRPr="00F12CD5">
        <w:rPr>
          <w:rFonts w:ascii="GHEA Mariam" w:hAnsi="GHEA Mariam"/>
          <w:lang w:val="pt-BR"/>
        </w:rPr>
        <w:t xml:space="preserve">  </w:t>
      </w:r>
      <w:r w:rsidRPr="00F12CD5">
        <w:rPr>
          <w:rFonts w:ascii="GHEA Mariam" w:hAnsi="GHEA Mariam" w:cs="Sylfaen"/>
          <w:lang w:val="hy-AM"/>
        </w:rPr>
        <w:t>համայնքի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ղեկավարի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  <w:lang w:val="hy-AM"/>
        </w:rPr>
        <w:t>առաջարկությունը</w:t>
      </w:r>
      <w:r w:rsidRPr="00F12CD5">
        <w:rPr>
          <w:rFonts w:ascii="GHEA Mariam" w:hAnsi="GHEA Mariam"/>
          <w:lang w:val="pt-BR"/>
        </w:rPr>
        <w:t>,</w:t>
      </w:r>
      <w:r w:rsidRPr="00F12CD5">
        <w:rPr>
          <w:rFonts w:ascii="GHEA Mariam" w:hAnsi="GHEA Mariam"/>
          <w:lang w:val="hy-AM"/>
        </w:rPr>
        <w:t xml:space="preserve"> </w:t>
      </w:r>
      <w:r w:rsidRPr="00F12CD5">
        <w:rPr>
          <w:rFonts w:ascii="GHEA Mariam" w:hAnsi="GHEA Mariam"/>
          <w:b/>
          <w:lang w:val="hy-AM"/>
        </w:rPr>
        <w:t>Կապան  համայնքի ավագանին  որոշում</w:t>
      </w:r>
      <w:r w:rsidRPr="00F12CD5">
        <w:rPr>
          <w:rFonts w:ascii="Calibri" w:hAnsi="Calibri" w:cs="Calibri"/>
          <w:b/>
          <w:lang w:val="hy-AM"/>
        </w:rPr>
        <w:t> </w:t>
      </w:r>
      <w:r w:rsidRPr="00F12CD5">
        <w:rPr>
          <w:rFonts w:ascii="GHEA Mariam" w:hAnsi="GHEA Mariam"/>
          <w:b/>
          <w:lang w:val="hy-AM"/>
        </w:rPr>
        <w:t xml:space="preserve"> </w:t>
      </w:r>
      <w:r w:rsidRPr="00F12CD5">
        <w:rPr>
          <w:rFonts w:ascii="GHEA Mariam" w:hAnsi="GHEA Mariam" w:cs="GHEA Mariam"/>
          <w:b/>
          <w:lang w:val="hy-AM"/>
        </w:rPr>
        <w:t>է</w:t>
      </w:r>
      <w:r w:rsidRPr="00F12CD5">
        <w:rPr>
          <w:rFonts w:ascii="GHEA Mariam" w:hAnsi="GHEA Mariam"/>
          <w:b/>
          <w:lang w:val="hy-AM"/>
        </w:rPr>
        <w:t>.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pt-BR"/>
        </w:rPr>
      </w:pPr>
      <w:r w:rsidRPr="00F12CD5">
        <w:rPr>
          <w:rFonts w:ascii="GHEA Mariam" w:hAnsi="GHEA Mariam"/>
          <w:lang w:val="pt-BR"/>
        </w:rPr>
        <w:t xml:space="preserve">1. </w:t>
      </w:r>
      <w:r w:rsidRPr="00F12CD5">
        <w:rPr>
          <w:rFonts w:ascii="GHEA Mariam" w:hAnsi="GHEA Mariam" w:cs="Sylfaen"/>
        </w:rPr>
        <w:t>Հաստատել</w:t>
      </w:r>
      <w:r w:rsidRPr="00F12CD5">
        <w:rPr>
          <w:rFonts w:ascii="GHEA Mariam" w:hAnsi="GHEA Mariam" w:cs="Sylfaen"/>
          <w:lang w:val="pt-BR"/>
        </w:rPr>
        <w:t xml:space="preserve"> Հայաստանի Հանրապետության Սյունիքի մարզի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</w:rPr>
        <w:t>Կապան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</w:rPr>
        <w:t>համայնքի</w:t>
      </w:r>
      <w:r w:rsidRPr="00F12CD5">
        <w:rPr>
          <w:rFonts w:ascii="GHEA Mariam" w:hAnsi="GHEA Mariam"/>
          <w:lang w:val="pt-BR"/>
        </w:rPr>
        <w:t xml:space="preserve"> 2025 </w:t>
      </w:r>
      <w:r w:rsidRPr="00F12CD5">
        <w:rPr>
          <w:rFonts w:ascii="GHEA Mariam" w:hAnsi="GHEA Mariam" w:cs="Sylfaen"/>
        </w:rPr>
        <w:t>թվականի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</w:rPr>
        <w:t>բյուջեն</w:t>
      </w:r>
      <w:r w:rsidRPr="00F12CD5">
        <w:rPr>
          <w:rFonts w:ascii="GHEA Mariam" w:hAnsi="GHEA Mariam"/>
          <w:lang w:val="pt-BR"/>
        </w:rPr>
        <w:t>`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pt-BR"/>
        </w:rPr>
      </w:pPr>
      <w:r w:rsidRPr="00F12CD5">
        <w:rPr>
          <w:rFonts w:ascii="GHEA Mariam" w:hAnsi="GHEA Mariam" w:cs="Sylfaen"/>
          <w:lang w:val="pt-BR"/>
        </w:rPr>
        <w:t>1)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</w:rPr>
        <w:t>եկամուտների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</w:rPr>
        <w:t>գծով</w:t>
      </w:r>
      <w:r w:rsidRPr="00F12CD5">
        <w:rPr>
          <w:rFonts w:ascii="GHEA Mariam" w:hAnsi="GHEA Mariam"/>
          <w:lang w:val="pt-BR"/>
        </w:rPr>
        <w:t>`  4</w:t>
      </w:r>
      <w:r w:rsidRPr="00F12CD5">
        <w:rPr>
          <w:rFonts w:ascii="GHEA Mariam" w:hAnsi="GHEA Mariam"/>
          <w:lang w:val="hy-AM"/>
        </w:rPr>
        <w:t>,</w:t>
      </w:r>
      <w:r w:rsidRPr="00F12CD5">
        <w:rPr>
          <w:rFonts w:ascii="GHEA Mariam" w:hAnsi="GHEA Mariam"/>
          <w:lang w:val="pt-BR"/>
        </w:rPr>
        <w:t>892</w:t>
      </w:r>
      <w:r w:rsidRPr="00F12CD5">
        <w:rPr>
          <w:rFonts w:ascii="GHEA Mariam" w:hAnsi="GHEA Mariam"/>
          <w:lang w:val="hy-AM"/>
        </w:rPr>
        <w:t>,</w:t>
      </w:r>
      <w:r w:rsidRPr="00F12CD5">
        <w:rPr>
          <w:rFonts w:ascii="GHEA Mariam" w:hAnsi="GHEA Mariam"/>
          <w:lang w:val="pt-BR"/>
        </w:rPr>
        <w:t>490</w:t>
      </w:r>
      <w:r w:rsidRPr="00F12CD5">
        <w:rPr>
          <w:rFonts w:ascii="Cambria Math" w:hAnsi="Cambria Math" w:cs="Cambria Math"/>
          <w:lang w:val="hy-AM"/>
        </w:rPr>
        <w:t>․</w:t>
      </w:r>
      <w:r w:rsidRPr="00F12CD5">
        <w:rPr>
          <w:rFonts w:ascii="GHEA Mariam" w:hAnsi="GHEA Mariam"/>
          <w:lang w:val="hy-AM"/>
        </w:rPr>
        <w:t>8</w:t>
      </w:r>
      <w:r w:rsidRPr="00F12CD5">
        <w:rPr>
          <w:rFonts w:ascii="GHEA Mariam" w:hAnsi="GHEA Mariam"/>
          <w:lang w:val="pt-BR"/>
        </w:rPr>
        <w:tab/>
      </w:r>
      <w:r w:rsidRPr="00F12CD5">
        <w:rPr>
          <w:rFonts w:ascii="GHEA Mariam" w:hAnsi="GHEA Mariam" w:cs="Sylfaen"/>
        </w:rPr>
        <w:t>հազար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</w:rPr>
        <w:t>դրամ</w:t>
      </w:r>
      <w:r w:rsidRPr="00F12CD5">
        <w:rPr>
          <w:rFonts w:ascii="GHEA Mariam" w:hAnsi="GHEA Mariam"/>
          <w:lang w:val="pt-BR"/>
        </w:rPr>
        <w:t>,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pt-BR"/>
        </w:rPr>
      </w:pPr>
      <w:r w:rsidRPr="00F12CD5">
        <w:rPr>
          <w:rFonts w:ascii="GHEA Mariam" w:hAnsi="GHEA Mariam" w:cs="Sylfaen"/>
          <w:lang w:val="pt-BR"/>
        </w:rPr>
        <w:t>2)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</w:rPr>
        <w:t>ծախսերի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</w:rPr>
        <w:t>գծով</w:t>
      </w:r>
      <w:r w:rsidRPr="00F12CD5">
        <w:rPr>
          <w:rFonts w:ascii="GHEA Mariam" w:hAnsi="GHEA Mariam"/>
          <w:lang w:val="pt-BR"/>
        </w:rPr>
        <w:t>`</w:t>
      </w:r>
      <w:r w:rsidRPr="00F12CD5">
        <w:rPr>
          <w:rFonts w:ascii="GHEA Mariam" w:hAnsi="GHEA Mariam"/>
          <w:lang w:val="hy-AM"/>
        </w:rPr>
        <w:t xml:space="preserve">       </w:t>
      </w:r>
      <w:r w:rsidRPr="00F12CD5">
        <w:rPr>
          <w:rFonts w:ascii="GHEA Mariam" w:hAnsi="GHEA Mariam"/>
          <w:lang w:val="pt-BR"/>
        </w:rPr>
        <w:t xml:space="preserve"> 4</w:t>
      </w:r>
      <w:r w:rsidRPr="00F12CD5">
        <w:rPr>
          <w:rFonts w:ascii="GHEA Mariam" w:hAnsi="GHEA Mariam"/>
          <w:lang w:val="hy-AM"/>
        </w:rPr>
        <w:t>,</w:t>
      </w:r>
      <w:r w:rsidRPr="00F12CD5">
        <w:rPr>
          <w:rFonts w:ascii="GHEA Mariam" w:hAnsi="GHEA Mariam"/>
          <w:lang w:val="pt-BR"/>
        </w:rPr>
        <w:t>892</w:t>
      </w:r>
      <w:r w:rsidRPr="00F12CD5">
        <w:rPr>
          <w:rFonts w:ascii="GHEA Mariam" w:hAnsi="GHEA Mariam"/>
          <w:lang w:val="hy-AM"/>
        </w:rPr>
        <w:t>,</w:t>
      </w:r>
      <w:r w:rsidRPr="00F12CD5">
        <w:rPr>
          <w:rFonts w:ascii="GHEA Mariam" w:hAnsi="GHEA Mariam"/>
          <w:lang w:val="pt-BR"/>
        </w:rPr>
        <w:t>490</w:t>
      </w:r>
      <w:r w:rsidRPr="00F12CD5">
        <w:rPr>
          <w:rFonts w:ascii="Cambria Math" w:hAnsi="Cambria Math" w:cs="Cambria Math"/>
          <w:lang w:val="hy-AM"/>
        </w:rPr>
        <w:t>․</w:t>
      </w:r>
      <w:r w:rsidRPr="00F12CD5">
        <w:rPr>
          <w:rFonts w:ascii="GHEA Mariam" w:hAnsi="GHEA Mariam"/>
          <w:lang w:val="hy-AM"/>
        </w:rPr>
        <w:t>8</w:t>
      </w:r>
      <w:r w:rsidRPr="00F12CD5">
        <w:rPr>
          <w:rFonts w:ascii="GHEA Mariam" w:hAnsi="GHEA Mariam"/>
          <w:lang w:val="pt-BR"/>
        </w:rPr>
        <w:tab/>
      </w:r>
      <w:r w:rsidRPr="00F12CD5">
        <w:rPr>
          <w:rFonts w:ascii="GHEA Mariam" w:hAnsi="GHEA Mariam" w:cs="Sylfaen"/>
        </w:rPr>
        <w:t>հազար</w:t>
      </w:r>
      <w:r w:rsidRPr="00F12CD5">
        <w:rPr>
          <w:rFonts w:ascii="GHEA Mariam" w:hAnsi="GHEA Mariam"/>
          <w:lang w:val="pt-BR"/>
        </w:rPr>
        <w:t xml:space="preserve"> </w:t>
      </w:r>
      <w:r w:rsidRPr="00F12CD5">
        <w:rPr>
          <w:rFonts w:ascii="GHEA Mariam" w:hAnsi="GHEA Mariam" w:cs="Sylfaen"/>
        </w:rPr>
        <w:t>դրամ</w:t>
      </w:r>
      <w:r w:rsidRPr="00F12CD5">
        <w:rPr>
          <w:rFonts w:ascii="GHEA Mariam" w:hAnsi="GHEA Mariam"/>
          <w:lang w:val="pt-BR"/>
        </w:rPr>
        <w:t xml:space="preserve">: 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F12CD5">
        <w:rPr>
          <w:rFonts w:ascii="GHEA Mariam" w:hAnsi="GHEA Mariam"/>
          <w:lang w:val="pt-BR"/>
        </w:rPr>
        <w:t xml:space="preserve">2. </w:t>
      </w:r>
      <w:r w:rsidRPr="00F12CD5">
        <w:rPr>
          <w:rFonts w:ascii="GHEA Mariam" w:eastAsia="Calibri" w:hAnsi="GHEA Mariam" w:cs="Sylfaen"/>
          <w:lang w:val="pt-BR"/>
        </w:rPr>
        <w:t>Հաստատել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համայնքի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բյուջեի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եկամուտները</w:t>
      </w:r>
      <w:r w:rsidRPr="00F12CD5">
        <w:rPr>
          <w:rFonts w:ascii="GHEA Mariam" w:eastAsia="Calibri" w:hAnsi="GHEA Mariam"/>
          <w:lang w:val="pt-BR"/>
        </w:rPr>
        <w:t xml:space="preserve">` </w:t>
      </w:r>
      <w:r w:rsidRPr="00F12CD5">
        <w:rPr>
          <w:rFonts w:ascii="GHEA Mariam" w:eastAsia="Calibri" w:hAnsi="GHEA Mariam" w:cs="Sylfaen"/>
          <w:lang w:val="pt-BR"/>
        </w:rPr>
        <w:t>համաձայն</w:t>
      </w:r>
      <w:r w:rsidRPr="00F12CD5">
        <w:rPr>
          <w:rFonts w:ascii="GHEA Mariam" w:eastAsia="Calibri" w:hAnsi="GHEA Mariam"/>
          <w:lang w:val="pt-BR"/>
        </w:rPr>
        <w:t xml:space="preserve"> N 1 </w:t>
      </w:r>
      <w:r w:rsidRPr="00F12CD5">
        <w:rPr>
          <w:rFonts w:ascii="GHEA Mariam" w:eastAsia="Calibri" w:hAnsi="GHEA Mariam" w:cs="Sylfaen"/>
          <w:lang w:val="pt-BR"/>
        </w:rPr>
        <w:t>հավելվածի</w:t>
      </w:r>
      <w:r w:rsidRPr="00F12CD5">
        <w:rPr>
          <w:rFonts w:ascii="GHEA Mariam" w:eastAsia="Calibri" w:hAnsi="GHEA Mariam"/>
          <w:lang w:val="pt-BR"/>
        </w:rPr>
        <w:t>.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F12CD5">
        <w:rPr>
          <w:rFonts w:ascii="GHEA Mariam" w:eastAsia="Calibri" w:hAnsi="GHEA Mariam"/>
          <w:lang w:val="pt-BR"/>
        </w:rPr>
        <w:t xml:space="preserve">3. </w:t>
      </w:r>
      <w:r w:rsidRPr="00F12CD5">
        <w:rPr>
          <w:rFonts w:ascii="GHEA Mariam" w:eastAsia="Calibri" w:hAnsi="GHEA Mariam" w:cs="Sylfaen"/>
          <w:lang w:val="pt-BR"/>
        </w:rPr>
        <w:t>Հաստատել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համայնքի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բյուջեի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ծախսերը</w:t>
      </w:r>
      <w:r w:rsidRPr="00F12CD5">
        <w:rPr>
          <w:rFonts w:ascii="GHEA Mariam" w:eastAsia="Calibri" w:hAnsi="GHEA Mariam"/>
          <w:lang w:val="pt-BR"/>
        </w:rPr>
        <w:t xml:space="preserve">` </w:t>
      </w:r>
      <w:r w:rsidRPr="00F12CD5">
        <w:rPr>
          <w:rFonts w:ascii="GHEA Mariam" w:eastAsia="Calibri" w:hAnsi="GHEA Mariam" w:cs="Sylfaen"/>
          <w:lang w:val="pt-BR"/>
        </w:rPr>
        <w:t>ըստ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գործառնական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դասակարգման</w:t>
      </w:r>
      <w:r w:rsidRPr="00F12CD5">
        <w:rPr>
          <w:rFonts w:ascii="GHEA Mariam" w:eastAsia="Calibri" w:hAnsi="GHEA Mariam"/>
          <w:lang w:val="pt-BR"/>
        </w:rPr>
        <w:t xml:space="preserve">` </w:t>
      </w:r>
      <w:r w:rsidRPr="00F12CD5">
        <w:rPr>
          <w:rFonts w:ascii="GHEA Mariam" w:eastAsia="Calibri" w:hAnsi="GHEA Mariam" w:cs="Sylfaen"/>
          <w:lang w:val="pt-BR"/>
        </w:rPr>
        <w:t>համաձայն</w:t>
      </w:r>
      <w:r w:rsidRPr="00F12CD5">
        <w:rPr>
          <w:rFonts w:ascii="GHEA Mariam" w:eastAsia="Calibri" w:hAnsi="GHEA Mariam"/>
          <w:lang w:val="pt-BR"/>
        </w:rPr>
        <w:t xml:space="preserve"> N 2 </w:t>
      </w:r>
      <w:r w:rsidRPr="00F12CD5">
        <w:rPr>
          <w:rFonts w:ascii="GHEA Mariam" w:eastAsia="Calibri" w:hAnsi="GHEA Mariam" w:cs="Sylfaen"/>
          <w:lang w:val="pt-BR"/>
        </w:rPr>
        <w:t>հավելվածի</w:t>
      </w:r>
      <w:r w:rsidRPr="00F12CD5">
        <w:rPr>
          <w:rFonts w:ascii="GHEA Mariam" w:eastAsia="Calibri" w:hAnsi="GHEA Mariam"/>
          <w:lang w:val="pt-BR"/>
        </w:rPr>
        <w:t>.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F12CD5">
        <w:rPr>
          <w:rFonts w:ascii="GHEA Mariam" w:eastAsia="Calibri" w:hAnsi="GHEA Mariam"/>
          <w:lang w:val="pt-BR"/>
        </w:rPr>
        <w:t xml:space="preserve">4. </w:t>
      </w:r>
      <w:r w:rsidRPr="00F12CD5">
        <w:rPr>
          <w:rFonts w:ascii="GHEA Mariam" w:eastAsia="Calibri" w:hAnsi="GHEA Mariam" w:cs="Sylfaen"/>
          <w:lang w:val="pt-BR"/>
        </w:rPr>
        <w:t>Հաստատել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համայնքի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բյուջեի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ծախսերը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ըստ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տնտեսագիտական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դասակարգման</w:t>
      </w:r>
      <w:r w:rsidRPr="00F12CD5">
        <w:rPr>
          <w:rFonts w:ascii="GHEA Mariam" w:eastAsia="Calibri" w:hAnsi="GHEA Mariam"/>
          <w:lang w:val="pt-BR"/>
        </w:rPr>
        <w:t xml:space="preserve">` </w:t>
      </w:r>
      <w:r w:rsidRPr="00F12CD5">
        <w:rPr>
          <w:rFonts w:ascii="GHEA Mariam" w:eastAsia="Calibri" w:hAnsi="GHEA Mariam" w:cs="Sylfaen"/>
          <w:lang w:val="pt-BR"/>
        </w:rPr>
        <w:t>համաձայն</w:t>
      </w:r>
      <w:r w:rsidRPr="00F12CD5">
        <w:rPr>
          <w:rFonts w:ascii="GHEA Mariam" w:eastAsia="Calibri" w:hAnsi="GHEA Mariam"/>
          <w:lang w:val="pt-BR"/>
        </w:rPr>
        <w:t xml:space="preserve"> N 3 </w:t>
      </w:r>
      <w:r w:rsidRPr="00F12CD5">
        <w:rPr>
          <w:rFonts w:ascii="GHEA Mariam" w:eastAsia="Calibri" w:hAnsi="GHEA Mariam" w:cs="Sylfaen"/>
          <w:lang w:val="pt-BR"/>
        </w:rPr>
        <w:t>հավելվածի</w:t>
      </w:r>
      <w:r w:rsidRPr="00F12CD5">
        <w:rPr>
          <w:rFonts w:ascii="GHEA Mariam" w:eastAsia="Calibri" w:hAnsi="GHEA Mariam"/>
          <w:lang w:val="pt-BR"/>
        </w:rPr>
        <w:t>.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F12CD5">
        <w:rPr>
          <w:rFonts w:ascii="GHEA Mariam" w:eastAsia="Calibri" w:hAnsi="GHEA Mariam"/>
          <w:lang w:val="pt-BR"/>
        </w:rPr>
        <w:t xml:space="preserve">5. </w:t>
      </w:r>
      <w:r w:rsidRPr="00F12CD5">
        <w:rPr>
          <w:rFonts w:ascii="GHEA Mariam" w:eastAsia="Calibri" w:hAnsi="GHEA Mariam" w:cs="Sylfaen"/>
          <w:lang w:val="pt-BR"/>
        </w:rPr>
        <w:t>Հաստատել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համայնքի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բյուջեի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միջոցների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տարեվերջի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հավելուրդը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կամ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դեֆիցիտը</w:t>
      </w:r>
      <w:r w:rsidRPr="00F12CD5">
        <w:rPr>
          <w:rFonts w:ascii="GHEA Mariam" w:eastAsia="Calibri" w:hAnsi="GHEA Mariam"/>
          <w:lang w:val="pt-BR"/>
        </w:rPr>
        <w:t xml:space="preserve"> /</w:t>
      </w:r>
      <w:r w:rsidRPr="00F12CD5">
        <w:rPr>
          <w:rFonts w:ascii="GHEA Mariam" w:eastAsia="Calibri" w:hAnsi="GHEA Mariam" w:cs="Sylfaen"/>
          <w:lang w:val="pt-BR"/>
        </w:rPr>
        <w:t>պակասուրդը</w:t>
      </w:r>
      <w:r w:rsidRPr="00F12CD5">
        <w:rPr>
          <w:rFonts w:ascii="GHEA Mariam" w:eastAsia="Calibri" w:hAnsi="GHEA Mariam"/>
          <w:lang w:val="pt-BR"/>
        </w:rPr>
        <w:t xml:space="preserve">/ ` </w:t>
      </w:r>
      <w:r w:rsidRPr="00F12CD5">
        <w:rPr>
          <w:rFonts w:ascii="GHEA Mariam" w:eastAsia="Calibri" w:hAnsi="GHEA Mariam" w:cs="Sylfaen"/>
          <w:lang w:val="pt-BR"/>
        </w:rPr>
        <w:t>համաձայն</w:t>
      </w:r>
      <w:r w:rsidRPr="00F12CD5">
        <w:rPr>
          <w:rFonts w:ascii="GHEA Mariam" w:eastAsia="Calibri" w:hAnsi="GHEA Mariam"/>
          <w:lang w:val="pt-BR"/>
        </w:rPr>
        <w:t xml:space="preserve"> N 4 </w:t>
      </w:r>
      <w:r w:rsidRPr="00F12CD5">
        <w:rPr>
          <w:rFonts w:ascii="GHEA Mariam" w:eastAsia="Calibri" w:hAnsi="GHEA Mariam" w:cs="Sylfaen"/>
          <w:lang w:val="pt-BR"/>
        </w:rPr>
        <w:t>հավելվածի</w:t>
      </w:r>
      <w:r w:rsidRPr="00F12CD5">
        <w:rPr>
          <w:rFonts w:ascii="GHEA Mariam" w:eastAsia="Calibri" w:hAnsi="GHEA Mariam"/>
          <w:lang w:val="pt-BR"/>
        </w:rPr>
        <w:t>.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F12CD5">
        <w:rPr>
          <w:rFonts w:ascii="GHEA Mariam" w:eastAsia="Calibri" w:hAnsi="GHEA Mariam"/>
          <w:lang w:val="pt-BR"/>
        </w:rPr>
        <w:t xml:space="preserve">6. </w:t>
      </w:r>
      <w:r w:rsidRPr="00F12CD5">
        <w:rPr>
          <w:rFonts w:ascii="GHEA Mariam" w:eastAsia="Calibri" w:hAnsi="GHEA Mariam" w:cs="Sylfaen"/>
          <w:lang w:val="pt-BR"/>
        </w:rPr>
        <w:t>Հաստատել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համայնքի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բյուջեի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դեֆիցիտի</w:t>
      </w:r>
      <w:r w:rsidRPr="00F12CD5">
        <w:rPr>
          <w:rFonts w:ascii="GHEA Mariam" w:eastAsia="Calibri" w:hAnsi="GHEA Mariam"/>
          <w:lang w:val="pt-BR"/>
        </w:rPr>
        <w:t xml:space="preserve"> /</w:t>
      </w:r>
      <w:r w:rsidRPr="00F12CD5">
        <w:rPr>
          <w:rFonts w:ascii="GHEA Mariam" w:eastAsia="Calibri" w:hAnsi="GHEA Mariam" w:cs="Sylfaen"/>
          <w:lang w:val="pt-BR"/>
        </w:rPr>
        <w:t>պակասուրդի</w:t>
      </w:r>
      <w:r w:rsidRPr="00F12CD5">
        <w:rPr>
          <w:rFonts w:ascii="GHEA Mariam" w:eastAsia="Calibri" w:hAnsi="GHEA Mariam"/>
          <w:lang w:val="pt-BR"/>
        </w:rPr>
        <w:t xml:space="preserve">/ </w:t>
      </w:r>
      <w:r w:rsidRPr="00F12CD5">
        <w:rPr>
          <w:rFonts w:ascii="GHEA Mariam" w:eastAsia="Calibri" w:hAnsi="GHEA Mariam" w:cs="Sylfaen"/>
          <w:lang w:val="pt-BR"/>
        </w:rPr>
        <w:t>ֆինանսավորման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աղբյուրները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կամ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հավելուրդի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օգտագործման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ուղղությունները</w:t>
      </w:r>
      <w:r w:rsidRPr="00F12CD5">
        <w:rPr>
          <w:rFonts w:ascii="GHEA Mariam" w:eastAsia="Calibri" w:hAnsi="GHEA Mariam"/>
          <w:lang w:val="pt-BR"/>
        </w:rPr>
        <w:t xml:space="preserve">` </w:t>
      </w:r>
      <w:r w:rsidRPr="00F12CD5">
        <w:rPr>
          <w:rFonts w:ascii="GHEA Mariam" w:eastAsia="Calibri" w:hAnsi="GHEA Mariam" w:cs="Sylfaen"/>
          <w:lang w:val="pt-BR"/>
        </w:rPr>
        <w:t>համաձայն</w:t>
      </w:r>
      <w:r w:rsidRPr="00F12CD5">
        <w:rPr>
          <w:rFonts w:ascii="GHEA Mariam" w:eastAsia="Calibri" w:hAnsi="GHEA Mariam"/>
          <w:lang w:val="pt-BR"/>
        </w:rPr>
        <w:t xml:space="preserve"> N 5 </w:t>
      </w:r>
      <w:r w:rsidRPr="00F12CD5">
        <w:rPr>
          <w:rFonts w:ascii="GHEA Mariam" w:eastAsia="Calibri" w:hAnsi="GHEA Mariam" w:cs="Sylfaen"/>
          <w:lang w:val="pt-BR"/>
        </w:rPr>
        <w:t>հավելվածի</w:t>
      </w:r>
      <w:r w:rsidRPr="00F12CD5">
        <w:rPr>
          <w:rFonts w:ascii="GHEA Mariam" w:eastAsia="Calibri" w:hAnsi="GHEA Mariam"/>
          <w:lang w:val="pt-BR"/>
        </w:rPr>
        <w:t>.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F12CD5">
        <w:rPr>
          <w:rFonts w:ascii="GHEA Mariam" w:eastAsia="Calibri" w:hAnsi="GHEA Mariam"/>
          <w:lang w:val="pt-BR"/>
        </w:rPr>
        <w:t xml:space="preserve">7. </w:t>
      </w:r>
      <w:r w:rsidRPr="00F12CD5">
        <w:rPr>
          <w:rFonts w:ascii="GHEA Mariam" w:eastAsia="Calibri" w:hAnsi="GHEA Mariam" w:cs="Sylfaen"/>
          <w:lang w:val="pt-BR"/>
        </w:rPr>
        <w:t>Հաստատել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համայնքի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բյուջեի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ծախսերը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ըստ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գործառնական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և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տնտեսագիտական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դասակարգման</w:t>
      </w:r>
      <w:r w:rsidRPr="00F12CD5">
        <w:rPr>
          <w:rFonts w:ascii="GHEA Mariam" w:eastAsia="Calibri" w:hAnsi="GHEA Mariam"/>
          <w:lang w:val="pt-BR"/>
        </w:rPr>
        <w:t xml:space="preserve">` </w:t>
      </w:r>
      <w:r w:rsidRPr="00F12CD5">
        <w:rPr>
          <w:rFonts w:ascii="GHEA Mariam" w:eastAsia="Calibri" w:hAnsi="GHEA Mariam" w:cs="Sylfaen"/>
          <w:lang w:val="pt-BR"/>
        </w:rPr>
        <w:t>համաձայն</w:t>
      </w:r>
      <w:r w:rsidRPr="00F12CD5">
        <w:rPr>
          <w:rFonts w:ascii="GHEA Mariam" w:eastAsia="Calibri" w:hAnsi="GHEA Mariam"/>
          <w:lang w:val="pt-BR"/>
        </w:rPr>
        <w:t xml:space="preserve">  N 6 </w:t>
      </w:r>
      <w:r w:rsidRPr="00F12CD5">
        <w:rPr>
          <w:rFonts w:ascii="GHEA Mariam" w:eastAsia="Calibri" w:hAnsi="GHEA Mariam" w:cs="Sylfaen"/>
          <w:lang w:val="pt-BR"/>
        </w:rPr>
        <w:t>հավելվածի</w:t>
      </w:r>
      <w:r w:rsidRPr="00F12CD5">
        <w:rPr>
          <w:rFonts w:ascii="GHEA Mariam" w:eastAsia="Calibri" w:hAnsi="GHEA Mariam"/>
          <w:lang w:val="pt-BR"/>
        </w:rPr>
        <w:t>.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F12CD5">
        <w:rPr>
          <w:rFonts w:ascii="GHEA Mariam" w:eastAsia="Calibri" w:hAnsi="GHEA Mariam"/>
          <w:lang w:val="pt-BR"/>
        </w:rPr>
        <w:t xml:space="preserve">8. </w:t>
      </w:r>
      <w:r w:rsidRPr="00F12CD5">
        <w:rPr>
          <w:rFonts w:ascii="GHEA Mariam" w:eastAsia="Calibri" w:hAnsi="GHEA Mariam" w:cs="Sylfaen"/>
          <w:lang w:val="pt-BR"/>
        </w:rPr>
        <w:t>Սահմանել</w:t>
      </w:r>
      <w:r w:rsidRPr="00F12CD5">
        <w:rPr>
          <w:rFonts w:ascii="GHEA Mariam" w:eastAsia="Calibri" w:hAnsi="GHEA Mariam"/>
          <w:lang w:val="pt-BR"/>
        </w:rPr>
        <w:t xml:space="preserve">, </w:t>
      </w:r>
      <w:r w:rsidRPr="00F12CD5">
        <w:rPr>
          <w:rFonts w:ascii="GHEA Mariam" w:eastAsia="Calibri" w:hAnsi="GHEA Mariam" w:cs="Sylfaen"/>
          <w:lang w:val="pt-BR"/>
        </w:rPr>
        <w:t>որ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ծախսերի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ֆինանսավորումը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կատարվում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է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ստացված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փաստացի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մուտքերի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սահմաններում</w:t>
      </w:r>
      <w:r w:rsidRPr="00F12CD5">
        <w:rPr>
          <w:rFonts w:ascii="GHEA Mariam" w:eastAsia="Calibri" w:hAnsi="GHEA Mariam"/>
          <w:lang w:val="pt-BR"/>
        </w:rPr>
        <w:t xml:space="preserve">` </w:t>
      </w:r>
      <w:r w:rsidRPr="00F12CD5">
        <w:rPr>
          <w:rFonts w:ascii="GHEA Mariam" w:eastAsia="Calibri" w:hAnsi="GHEA Mariam" w:cs="Sylfaen"/>
          <w:lang w:val="pt-BR"/>
        </w:rPr>
        <w:t>պահպանելով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ծախսերի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համամասնությունները</w:t>
      </w:r>
      <w:r w:rsidRPr="00F12CD5">
        <w:rPr>
          <w:rFonts w:ascii="GHEA Mariam" w:eastAsia="Calibri" w:hAnsi="GHEA Mariam"/>
          <w:lang w:val="pt-BR"/>
        </w:rPr>
        <w:t>.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F12CD5">
        <w:rPr>
          <w:rFonts w:ascii="GHEA Mariam" w:eastAsia="Calibri" w:hAnsi="GHEA Mariam"/>
          <w:lang w:val="pt-BR"/>
        </w:rPr>
        <w:t>9. Թ</w:t>
      </w:r>
      <w:r w:rsidRPr="00F12CD5">
        <w:rPr>
          <w:rFonts w:ascii="GHEA Mariam" w:eastAsia="Calibri" w:hAnsi="GHEA Mariam" w:cs="Sylfaen"/>
          <w:lang w:val="pt-BR"/>
        </w:rPr>
        <w:t>ույլատրել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համայնքի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ղեկավարին</w:t>
      </w:r>
      <w:r w:rsidRPr="00F12CD5">
        <w:rPr>
          <w:rFonts w:ascii="GHEA Mariam" w:eastAsia="Calibri" w:hAnsi="GHEA Mariam"/>
          <w:lang w:val="pt-BR"/>
        </w:rPr>
        <w:t>`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F12CD5">
        <w:rPr>
          <w:rFonts w:ascii="GHEA Mariam" w:eastAsia="Calibri" w:hAnsi="GHEA Mariam" w:cs="Sylfaen"/>
          <w:lang w:val="pt-BR"/>
        </w:rPr>
        <w:t>1</w:t>
      </w:r>
      <w:r w:rsidRPr="00F12CD5">
        <w:rPr>
          <w:rFonts w:ascii="GHEA Mariam" w:eastAsia="Calibri" w:hAnsi="GHEA Mariam" w:cs="Sylfaen"/>
          <w:lang w:val="hy-AM"/>
        </w:rPr>
        <w:t>)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համայնքի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բյուջեի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կատարման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ընթացքում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կատարել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վերաբաշխումներ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ըստ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գործառնական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և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տնտեսագիտական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դասակարգման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ծախսերի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նախատեսված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հոդվածների</w:t>
      </w:r>
      <w:r w:rsidRPr="00F12CD5">
        <w:rPr>
          <w:rFonts w:ascii="GHEA Mariam" w:eastAsia="Calibri" w:hAnsi="GHEA Mariam"/>
          <w:lang w:val="pt-BR"/>
        </w:rPr>
        <w:t>.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F12CD5">
        <w:rPr>
          <w:rFonts w:ascii="GHEA Mariam" w:eastAsia="Calibri" w:hAnsi="GHEA Mariam" w:cs="Sylfaen"/>
          <w:lang w:val="pt-BR"/>
        </w:rPr>
        <w:t>2</w:t>
      </w:r>
      <w:r w:rsidRPr="00F12CD5">
        <w:rPr>
          <w:rFonts w:ascii="GHEA Mariam" w:eastAsia="Calibri" w:hAnsi="GHEA Mariam"/>
          <w:lang w:val="hy-AM"/>
        </w:rPr>
        <w:t xml:space="preserve">) </w:t>
      </w:r>
      <w:r w:rsidRPr="00F12CD5">
        <w:rPr>
          <w:rFonts w:ascii="GHEA Mariam" w:eastAsia="Calibri" w:hAnsi="GHEA Mariam" w:cs="Sylfaen"/>
          <w:lang w:val="pt-BR"/>
        </w:rPr>
        <w:t>բյուջետային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տարվա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ընթացքում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փոփոխությունները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կատարել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առանց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սահմանափակումների</w:t>
      </w:r>
      <w:r w:rsidRPr="00F12CD5">
        <w:rPr>
          <w:rFonts w:ascii="GHEA Mariam" w:eastAsia="Calibri" w:hAnsi="GHEA Mariam"/>
          <w:lang w:val="pt-BR"/>
        </w:rPr>
        <w:t>.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F12CD5">
        <w:rPr>
          <w:rFonts w:ascii="GHEA Mariam" w:eastAsia="Calibri" w:hAnsi="GHEA Mariam"/>
          <w:lang w:val="pt-BR"/>
        </w:rPr>
        <w:lastRenderedPageBreak/>
        <w:t xml:space="preserve">10. </w:t>
      </w:r>
      <w:r w:rsidRPr="00F12CD5">
        <w:rPr>
          <w:rFonts w:ascii="GHEA Mariam" w:eastAsia="Calibri" w:hAnsi="GHEA Mariam" w:cs="Sylfaen"/>
          <w:lang w:val="pt-BR"/>
        </w:rPr>
        <w:t>Համայնքի</w:t>
      </w:r>
      <w:r w:rsidRPr="00F12CD5">
        <w:rPr>
          <w:rFonts w:ascii="GHEA Mariam" w:eastAsia="Calibri" w:hAnsi="GHEA Mariam"/>
          <w:lang w:val="pt-BR"/>
        </w:rPr>
        <w:t xml:space="preserve"> 2025 </w:t>
      </w:r>
      <w:r w:rsidRPr="00F12CD5">
        <w:rPr>
          <w:rFonts w:ascii="GHEA Mariam" w:eastAsia="Calibri" w:hAnsi="GHEA Mariam" w:cs="Sylfaen"/>
          <w:lang w:val="pt-BR"/>
        </w:rPr>
        <w:t>թ</w:t>
      </w:r>
      <w:r w:rsidRPr="00F12CD5">
        <w:rPr>
          <w:rFonts w:ascii="GHEA Mariam" w:eastAsia="Calibri" w:hAnsi="GHEA Mariam"/>
          <w:lang w:val="hy-AM"/>
        </w:rPr>
        <w:t>վականի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բյուջեի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միջոցների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տարեսկզբի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ազատ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մնացորդը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առաջնահերթ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կարգով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ուղղել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նախորդ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տարում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ֆինանսավորման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ենթակա</w:t>
      </w:r>
      <w:r w:rsidRPr="00F12CD5">
        <w:rPr>
          <w:rFonts w:ascii="GHEA Mariam" w:eastAsia="Calibri" w:hAnsi="GHEA Mariam"/>
          <w:lang w:val="pt-BR"/>
        </w:rPr>
        <w:t xml:space="preserve">, </w:t>
      </w:r>
      <w:r w:rsidRPr="00F12CD5">
        <w:rPr>
          <w:rFonts w:ascii="GHEA Mariam" w:eastAsia="Calibri" w:hAnsi="GHEA Mariam" w:cs="Sylfaen"/>
          <w:lang w:val="pt-BR"/>
        </w:rPr>
        <w:t>սակայն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չֆինա</w:t>
      </w:r>
      <w:r w:rsidRPr="00F12CD5">
        <w:rPr>
          <w:rFonts w:ascii="GHEA Mariam" w:eastAsia="Calibri" w:hAnsi="GHEA Mariam" w:cs="Sylfaen"/>
          <w:lang w:val="hy-AM"/>
        </w:rPr>
        <w:t>ն</w:t>
      </w:r>
      <w:r w:rsidRPr="00F12CD5">
        <w:rPr>
          <w:rFonts w:ascii="GHEA Mariam" w:eastAsia="Calibri" w:hAnsi="GHEA Mariam" w:cs="Sylfaen"/>
          <w:lang w:val="pt-BR"/>
        </w:rPr>
        <w:t>սավորված</w:t>
      </w:r>
      <w:r w:rsidRPr="00F12CD5">
        <w:rPr>
          <w:rFonts w:ascii="GHEA Mariam" w:eastAsia="Calibri" w:hAnsi="GHEA Mariam"/>
          <w:lang w:val="pt-BR"/>
        </w:rPr>
        <w:t xml:space="preserve">` </w:t>
      </w:r>
      <w:r w:rsidRPr="00F12CD5">
        <w:rPr>
          <w:rFonts w:ascii="GHEA Mariam" w:eastAsia="Calibri" w:hAnsi="GHEA Mariam" w:cs="Sylfaen"/>
          <w:lang w:val="pt-BR"/>
        </w:rPr>
        <w:t>առկա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պարտավորությունների</w:t>
      </w:r>
      <w:r w:rsidRPr="00F12CD5">
        <w:rPr>
          <w:rFonts w:ascii="GHEA Mariam" w:eastAsia="Calibri" w:hAnsi="GHEA Mariam"/>
          <w:lang w:val="pt-BR"/>
        </w:rPr>
        <w:t xml:space="preserve"> </w:t>
      </w:r>
      <w:r w:rsidRPr="00F12CD5">
        <w:rPr>
          <w:rFonts w:ascii="GHEA Mariam" w:eastAsia="Calibri" w:hAnsi="GHEA Mariam" w:cs="Sylfaen"/>
          <w:lang w:val="pt-BR"/>
        </w:rPr>
        <w:t>կատարմանը:</w:t>
      </w:r>
    </w:p>
    <w:p w:rsidR="002C2EA2" w:rsidRPr="00F12CD5" w:rsidRDefault="002C2EA2" w:rsidP="00F12CD5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F12CD5">
        <w:rPr>
          <w:rFonts w:ascii="GHEA Mariam" w:eastAsia="Calibri" w:hAnsi="GHEA Mariam"/>
          <w:lang w:val="pt-BR"/>
        </w:rPr>
        <w:t>11.</w:t>
      </w:r>
      <w:r w:rsidRPr="00F12CD5">
        <w:rPr>
          <w:rFonts w:ascii="GHEA Mariam" w:eastAsia="Calibri" w:hAnsi="GHEA Mariam"/>
          <w:lang w:val="hy-AM"/>
        </w:rPr>
        <w:t xml:space="preserve"> Սույն որոշումը ուժի մեջ է մտնում 2025 թվականի հունվարի 1-ից։</w:t>
      </w:r>
      <w:r w:rsidRPr="00F12CD5">
        <w:rPr>
          <w:rFonts w:ascii="GHEA Mariam" w:eastAsia="Calibri" w:hAnsi="GHEA Mariam"/>
          <w:lang w:val="pt-BR"/>
        </w:rPr>
        <w:t xml:space="preserve"> </w:t>
      </w:r>
    </w:p>
    <w:p w:rsidR="00E501FC" w:rsidRDefault="00E501FC" w:rsidP="00E501F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E501FC" w:rsidRDefault="00E501FC" w:rsidP="00E501F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E501FC" w:rsidRDefault="00E501FC" w:rsidP="00E501FC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E501FC" w:rsidRDefault="00E501FC" w:rsidP="00E501F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501FC" w:rsidRDefault="00E501FC" w:rsidP="00E501F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501FC" w:rsidRDefault="00E501FC" w:rsidP="00E501F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501FC" w:rsidRPr="00E501FC" w:rsidRDefault="00E501FC" w:rsidP="00E501F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501FC" w:rsidRPr="00E501FC" w:rsidRDefault="00E501FC" w:rsidP="00E501FC">
      <w:pPr>
        <w:spacing w:after="0"/>
        <w:contextualSpacing/>
        <w:rPr>
          <w:lang w:val="hy-AM"/>
        </w:rPr>
      </w:pPr>
    </w:p>
    <w:p w:rsidR="00E501FC" w:rsidRDefault="00E501FC" w:rsidP="00E501F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E501FC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E501FC" w:rsidRDefault="00E501FC" w:rsidP="00E501F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Pr="002C2EA2" w:rsidRDefault="00F93FCC" w:rsidP="00F12CD5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pt-BR"/>
        </w:rPr>
      </w:pPr>
      <w:bookmarkStart w:id="0" w:name="_GoBack"/>
      <w:bookmarkEnd w:id="0"/>
    </w:p>
    <w:sectPr w:rsidR="00F93FCC" w:rsidRPr="002C2EA2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2EA2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01FC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2CD5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A45E-F5A7-4136-B269-0607DF50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356</cp:revision>
  <cp:lastPrinted>2024-12-27T11:27:00Z</cp:lastPrinted>
  <dcterms:created xsi:type="dcterms:W3CDTF">2015-08-10T13:28:00Z</dcterms:created>
  <dcterms:modified xsi:type="dcterms:W3CDTF">2024-12-27T11:27:00Z</dcterms:modified>
</cp:coreProperties>
</file>