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EC50BB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</w:rPr>
      </w:pPr>
      <w:r w:rsidRPr="00EC50BB">
        <w:rPr>
          <w:rStyle w:val="a5"/>
          <w:rFonts w:ascii="GHEA Mariam" w:hAnsi="GHEA Mariam"/>
        </w:rPr>
        <w:t xml:space="preserve">ՈՐՈՇՈՒՄ </w:t>
      </w:r>
      <w:r w:rsidRPr="00EC50BB">
        <w:rPr>
          <w:rStyle w:val="a5"/>
          <w:rFonts w:ascii="GHEA Mariam" w:hAnsi="GHEA Mariam"/>
          <w:lang w:val="en-US"/>
        </w:rPr>
        <w:t>N</w:t>
      </w:r>
      <w:r w:rsidR="00B63B9A" w:rsidRPr="00EC50BB">
        <w:rPr>
          <w:rStyle w:val="a5"/>
          <w:rFonts w:ascii="GHEA Mariam" w:hAnsi="GHEA Mariam"/>
        </w:rPr>
        <w:t xml:space="preserve"> </w:t>
      </w:r>
      <w:r w:rsidR="009874C1" w:rsidRPr="00EC50BB">
        <w:rPr>
          <w:rStyle w:val="a5"/>
          <w:rFonts w:ascii="GHEA Mariam" w:hAnsi="GHEA Mariam"/>
          <w:lang w:val="hy-AM"/>
        </w:rPr>
        <w:t>56</w:t>
      </w:r>
      <w:r w:rsidRPr="00EC50BB">
        <w:rPr>
          <w:rStyle w:val="a5"/>
          <w:rFonts w:ascii="GHEA Mariam" w:hAnsi="GHEA Mariam"/>
        </w:rPr>
        <w:t>-</w:t>
      </w:r>
      <w:r w:rsidR="00086B9A" w:rsidRPr="00EC50BB">
        <w:rPr>
          <w:rStyle w:val="a5"/>
          <w:rFonts w:ascii="GHEA Mariam" w:hAnsi="GHEA Mariam"/>
          <w:lang w:val="hy-AM"/>
        </w:rPr>
        <w:t>Ա</w:t>
      </w:r>
    </w:p>
    <w:p w:rsidR="00B216C8" w:rsidRPr="00EC50BB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EC50BB">
        <w:rPr>
          <w:rStyle w:val="a5"/>
          <w:rFonts w:ascii="GHEA Mariam" w:hAnsi="GHEA Mariam"/>
          <w:lang w:val="hy-AM"/>
        </w:rPr>
        <w:t>1</w:t>
      </w:r>
      <w:r w:rsidR="00BC401C" w:rsidRPr="00EC50BB">
        <w:rPr>
          <w:rStyle w:val="a5"/>
          <w:rFonts w:ascii="GHEA Mariam" w:hAnsi="GHEA Mariam"/>
          <w:lang w:val="hy-AM"/>
        </w:rPr>
        <w:t>6</w:t>
      </w:r>
      <w:r w:rsidR="00BF4E9C" w:rsidRPr="00EC50BB">
        <w:rPr>
          <w:rStyle w:val="a5"/>
          <w:rFonts w:ascii="GHEA Mariam" w:hAnsi="GHEA Mariam"/>
          <w:lang w:val="hy-AM"/>
        </w:rPr>
        <w:t xml:space="preserve">  </w:t>
      </w:r>
      <w:r w:rsidR="00BC401C" w:rsidRPr="00EC50BB">
        <w:rPr>
          <w:rStyle w:val="a5"/>
          <w:rFonts w:ascii="GHEA Mariam" w:hAnsi="GHEA Mariam"/>
          <w:lang w:val="hy-AM"/>
        </w:rPr>
        <w:t>ՄԱՅԻՍ</w:t>
      </w:r>
      <w:r w:rsidR="00E7031A" w:rsidRPr="00EC50BB">
        <w:rPr>
          <w:rStyle w:val="a5"/>
          <w:rFonts w:ascii="GHEA Mariam" w:hAnsi="GHEA Mariam"/>
          <w:lang w:val="hy-AM"/>
        </w:rPr>
        <w:t>Ի</w:t>
      </w:r>
      <w:r w:rsidR="00BA1B5E" w:rsidRPr="00EC50BB">
        <w:rPr>
          <w:rStyle w:val="a5"/>
          <w:rFonts w:ascii="GHEA Mariam" w:hAnsi="GHEA Mariam"/>
          <w:lang w:val="hy-AM"/>
        </w:rPr>
        <w:t xml:space="preserve"> 20</w:t>
      </w:r>
      <w:r w:rsidR="00296D90" w:rsidRPr="00EC50BB">
        <w:rPr>
          <w:rStyle w:val="a5"/>
          <w:rFonts w:ascii="GHEA Mariam" w:hAnsi="GHEA Mariam"/>
          <w:lang w:val="hy-AM"/>
        </w:rPr>
        <w:t>2</w:t>
      </w:r>
      <w:r w:rsidRPr="00EC50BB">
        <w:rPr>
          <w:rStyle w:val="a5"/>
          <w:rFonts w:ascii="GHEA Mariam" w:hAnsi="GHEA Mariam"/>
          <w:lang w:val="hy-AM"/>
        </w:rPr>
        <w:t>5</w:t>
      </w:r>
      <w:r w:rsidR="00F94356" w:rsidRPr="00EC50BB">
        <w:rPr>
          <w:rStyle w:val="a5"/>
          <w:rFonts w:ascii="GHEA Mariam" w:hAnsi="GHEA Mariam"/>
          <w:lang w:val="hy-AM"/>
        </w:rPr>
        <w:t>թ.</w:t>
      </w:r>
    </w:p>
    <w:p w:rsidR="009874C1" w:rsidRPr="00EC50BB" w:rsidRDefault="009874C1" w:rsidP="009874C1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Sylfaen"/>
          <w:b/>
          <w:color w:val="FF0000"/>
          <w:sz w:val="24"/>
          <w:szCs w:val="24"/>
          <w:lang w:val="hy-AM"/>
        </w:rPr>
      </w:pPr>
      <w:r w:rsidRPr="00EC50BB">
        <w:rPr>
          <w:rStyle w:val="a5"/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ԿԱՊԱՆ ՀԱՄԱՅՆՔԻ ՎԱՐՉԱԿԱՆ ՏԱՐԱԾՔՈՒՄ ԳՏՆՎՈՂ, ՔԱՂԱՔԱՑՈՒ ԱՆՎԱՄԲ ՀԱՇՎԱՌՎԱԾ ՀՈՂԱՄԱՍԸ ՀԱՄԱՅՆՔԱՅԻՆ ՍԵՓԱԿԱՆՈՒԹՅՈՒՆ ՃԱՆԱՉԵԼՈՒ ՄԱՍԻՆ </w:t>
      </w:r>
    </w:p>
    <w:p w:rsidR="009874C1" w:rsidRPr="00EC50BB" w:rsidRDefault="009874C1" w:rsidP="00EC50BB">
      <w:pPr>
        <w:pStyle w:val="a6"/>
        <w:spacing w:line="276" w:lineRule="auto"/>
        <w:ind w:firstLine="284"/>
        <w:contextualSpacing/>
        <w:jc w:val="both"/>
        <w:rPr>
          <w:rFonts w:ascii="GHEA Mariam" w:eastAsiaTheme="minorEastAsia" w:hAnsi="GHEA Mariam"/>
          <w:b/>
          <w:lang w:val="hy-AM"/>
        </w:rPr>
      </w:pPr>
      <w:r w:rsidRPr="00EC50BB">
        <w:rPr>
          <w:rFonts w:ascii="GHEA Mariam" w:hAnsi="GHEA Mariam" w:cs="Sylfaen"/>
          <w:lang w:val="hy-AM"/>
        </w:rPr>
        <w:t>Ղեկավարվելով</w:t>
      </w:r>
      <w:r w:rsidRPr="00EC50BB">
        <w:rPr>
          <w:rFonts w:ascii="GHEA Mariam" w:hAnsi="GHEA Mariam"/>
          <w:lang w:val="hy-AM"/>
        </w:rPr>
        <w:t xml:space="preserve"> «</w:t>
      </w:r>
      <w:r w:rsidRPr="00EC50BB">
        <w:rPr>
          <w:rFonts w:ascii="GHEA Mariam" w:hAnsi="GHEA Mariam" w:cs="Sylfaen"/>
          <w:lang w:val="hy-AM"/>
        </w:rPr>
        <w:t>Տեղական</w:t>
      </w:r>
      <w:r w:rsidRPr="00EC50BB">
        <w:rPr>
          <w:rFonts w:ascii="GHEA Mariam" w:hAnsi="GHEA Mariam"/>
          <w:lang w:val="hy-AM"/>
        </w:rPr>
        <w:t xml:space="preserve"> </w:t>
      </w:r>
      <w:r w:rsidRPr="00EC50BB">
        <w:rPr>
          <w:rFonts w:ascii="GHEA Mariam" w:hAnsi="GHEA Mariam" w:cs="Sylfaen"/>
          <w:lang w:val="hy-AM"/>
        </w:rPr>
        <w:t>ինքնակառավարման</w:t>
      </w:r>
      <w:r w:rsidRPr="00EC50BB">
        <w:rPr>
          <w:rFonts w:ascii="GHEA Mariam" w:hAnsi="GHEA Mariam"/>
          <w:lang w:val="hy-AM"/>
        </w:rPr>
        <w:t xml:space="preserve"> </w:t>
      </w:r>
      <w:r w:rsidRPr="00EC50BB">
        <w:rPr>
          <w:rFonts w:ascii="GHEA Mariam" w:hAnsi="GHEA Mariam" w:cs="Sylfaen"/>
          <w:lang w:val="hy-AM"/>
        </w:rPr>
        <w:t>մասին</w:t>
      </w:r>
      <w:r w:rsidRPr="00EC50BB">
        <w:rPr>
          <w:rFonts w:ascii="GHEA Mariam" w:hAnsi="GHEA Mariam"/>
          <w:lang w:val="hy-AM"/>
        </w:rPr>
        <w:t xml:space="preserve">» </w:t>
      </w:r>
      <w:r w:rsidRPr="00EC50BB">
        <w:rPr>
          <w:rFonts w:ascii="GHEA Mariam" w:hAnsi="GHEA Mariam" w:cs="Sylfaen"/>
          <w:lang w:val="hy-AM"/>
        </w:rPr>
        <w:t>Հայաստանի</w:t>
      </w:r>
      <w:r w:rsidRPr="00EC50BB">
        <w:rPr>
          <w:rFonts w:ascii="GHEA Mariam" w:hAnsi="GHEA Mariam"/>
          <w:lang w:val="hy-AM"/>
        </w:rPr>
        <w:t xml:space="preserve"> </w:t>
      </w:r>
      <w:r w:rsidRPr="00EC50BB">
        <w:rPr>
          <w:rFonts w:ascii="GHEA Mariam" w:hAnsi="GHEA Mariam" w:cs="Sylfaen"/>
          <w:lang w:val="hy-AM"/>
        </w:rPr>
        <w:t>Հանրապետության</w:t>
      </w:r>
      <w:r w:rsidRPr="00EC50BB">
        <w:rPr>
          <w:rFonts w:ascii="GHEA Mariam" w:hAnsi="GHEA Mariam"/>
          <w:lang w:val="hy-AM"/>
        </w:rPr>
        <w:t xml:space="preserve"> </w:t>
      </w:r>
      <w:r w:rsidRPr="00EC50BB">
        <w:rPr>
          <w:rFonts w:ascii="GHEA Mariam" w:hAnsi="GHEA Mariam" w:cs="Sylfaen"/>
          <w:lang w:val="hy-AM"/>
        </w:rPr>
        <w:t>օրենքի</w:t>
      </w:r>
      <w:r w:rsidRPr="00EC50BB">
        <w:rPr>
          <w:rFonts w:ascii="GHEA Mariam" w:hAnsi="GHEA Mariam"/>
          <w:lang w:val="hy-AM"/>
        </w:rPr>
        <w:t xml:space="preserve"> 18-</w:t>
      </w:r>
      <w:r w:rsidRPr="00EC50BB">
        <w:rPr>
          <w:rFonts w:ascii="GHEA Mariam" w:hAnsi="GHEA Mariam" w:cs="Sylfaen"/>
          <w:lang w:val="hy-AM"/>
        </w:rPr>
        <w:t>րդ</w:t>
      </w:r>
      <w:r w:rsidRPr="00EC50BB">
        <w:rPr>
          <w:rFonts w:ascii="GHEA Mariam" w:hAnsi="GHEA Mariam"/>
          <w:lang w:val="hy-AM"/>
        </w:rPr>
        <w:t xml:space="preserve"> </w:t>
      </w:r>
      <w:r w:rsidRPr="00EC50BB">
        <w:rPr>
          <w:rFonts w:ascii="GHEA Mariam" w:hAnsi="GHEA Mariam" w:cs="Sylfaen"/>
          <w:lang w:val="hy-AM"/>
        </w:rPr>
        <w:t>հոդվածի</w:t>
      </w:r>
      <w:r w:rsidRPr="00EC50BB">
        <w:rPr>
          <w:rFonts w:ascii="GHEA Mariam" w:hAnsi="GHEA Mariam"/>
          <w:lang w:val="hy-AM"/>
        </w:rPr>
        <w:t xml:space="preserve"> 1-</w:t>
      </w:r>
      <w:r w:rsidRPr="00EC50BB">
        <w:rPr>
          <w:rFonts w:ascii="GHEA Mariam" w:hAnsi="GHEA Mariam" w:cs="Sylfaen"/>
          <w:lang w:val="hy-AM"/>
        </w:rPr>
        <w:t>ին</w:t>
      </w:r>
      <w:r w:rsidRPr="00EC50BB">
        <w:rPr>
          <w:rFonts w:ascii="GHEA Mariam" w:hAnsi="GHEA Mariam"/>
          <w:lang w:val="hy-AM"/>
        </w:rPr>
        <w:t xml:space="preserve"> </w:t>
      </w:r>
      <w:r w:rsidRPr="00EC50BB">
        <w:rPr>
          <w:rFonts w:ascii="GHEA Mariam" w:hAnsi="GHEA Mariam" w:cs="Sylfaen"/>
          <w:lang w:val="hy-AM"/>
        </w:rPr>
        <w:t>մասի</w:t>
      </w:r>
      <w:r w:rsidRPr="00EC50BB">
        <w:rPr>
          <w:rFonts w:ascii="GHEA Mariam" w:hAnsi="GHEA Mariam"/>
          <w:lang w:val="hy-AM"/>
        </w:rPr>
        <w:t xml:space="preserve"> 42-</w:t>
      </w:r>
      <w:r w:rsidRPr="00EC50BB">
        <w:rPr>
          <w:rFonts w:ascii="GHEA Mariam" w:hAnsi="GHEA Mariam" w:cs="Sylfaen"/>
          <w:lang w:val="hy-AM"/>
        </w:rPr>
        <w:t>րդ</w:t>
      </w:r>
      <w:r w:rsidRPr="00EC50BB">
        <w:rPr>
          <w:rFonts w:ascii="GHEA Mariam" w:hAnsi="GHEA Mariam"/>
          <w:lang w:val="hy-AM"/>
        </w:rPr>
        <w:t xml:space="preserve"> </w:t>
      </w:r>
      <w:r w:rsidRPr="00EC50BB">
        <w:rPr>
          <w:rFonts w:ascii="GHEA Mariam" w:hAnsi="GHEA Mariam" w:cs="Sylfaen"/>
          <w:lang w:val="hy-AM"/>
        </w:rPr>
        <w:t>կետով</w:t>
      </w:r>
      <w:r w:rsidRPr="00EC50BB">
        <w:rPr>
          <w:rFonts w:ascii="GHEA Mariam" w:hAnsi="GHEA Mariam"/>
          <w:lang w:val="hy-AM"/>
        </w:rPr>
        <w:t xml:space="preserve">, համաձայն Հայաստանի Հանրապետության կառավարության 2021 թվականի ապրիլի 29-ի N 698-Ն որոշման N 2 հավելվածով  հաստատված Կարգի 39-րդ կետի 1-ին ենթակետի և  </w:t>
      </w:r>
      <w:r w:rsidRPr="00EC50BB">
        <w:rPr>
          <w:rFonts w:ascii="GHEA Mariam" w:hAnsi="GHEA Mariam" w:cs="Sylfaen"/>
          <w:lang w:val="hy-AM"/>
        </w:rPr>
        <w:t>հաշվի</w:t>
      </w:r>
      <w:r w:rsidRPr="00EC50BB">
        <w:rPr>
          <w:rFonts w:ascii="GHEA Mariam" w:hAnsi="GHEA Mariam"/>
          <w:lang w:val="hy-AM"/>
        </w:rPr>
        <w:t xml:space="preserve"> </w:t>
      </w:r>
      <w:r w:rsidRPr="00EC50BB">
        <w:rPr>
          <w:rFonts w:ascii="GHEA Mariam" w:hAnsi="GHEA Mariam" w:cs="Sylfaen"/>
          <w:lang w:val="hy-AM"/>
        </w:rPr>
        <w:t>առնելով</w:t>
      </w:r>
      <w:r w:rsidRPr="00EC50BB">
        <w:rPr>
          <w:rFonts w:ascii="GHEA Mariam" w:hAnsi="GHEA Mariam"/>
          <w:lang w:val="hy-AM"/>
        </w:rPr>
        <w:t xml:space="preserve"> Կ</w:t>
      </w:r>
      <w:r w:rsidRPr="00EC50BB">
        <w:rPr>
          <w:rFonts w:ascii="GHEA Mariam" w:hAnsi="GHEA Mariam" w:cs="Sylfaen"/>
          <w:color w:val="000000"/>
          <w:lang w:val="hy-AM"/>
        </w:rPr>
        <w:t>ապան</w:t>
      </w:r>
      <w:r w:rsidRPr="00EC50BB">
        <w:rPr>
          <w:rFonts w:ascii="GHEA Mariam" w:hAnsi="GHEA Mariam"/>
          <w:lang w:val="hy-AM"/>
        </w:rPr>
        <w:t xml:space="preserve"> </w:t>
      </w:r>
      <w:r w:rsidRPr="00EC50BB">
        <w:rPr>
          <w:rFonts w:ascii="GHEA Mariam" w:hAnsi="GHEA Mariam" w:cs="Sylfaen"/>
          <w:lang w:val="hy-AM"/>
        </w:rPr>
        <w:t>համայնքի</w:t>
      </w:r>
      <w:r w:rsidRPr="00EC50BB">
        <w:rPr>
          <w:rFonts w:ascii="GHEA Mariam" w:hAnsi="GHEA Mariam"/>
          <w:lang w:val="hy-AM"/>
        </w:rPr>
        <w:t xml:space="preserve"> </w:t>
      </w:r>
      <w:r w:rsidRPr="00EC50BB">
        <w:rPr>
          <w:rFonts w:ascii="GHEA Mariam" w:hAnsi="GHEA Mariam" w:cs="Sylfaen"/>
          <w:lang w:val="hy-AM"/>
        </w:rPr>
        <w:t>ղեկավարի</w:t>
      </w:r>
      <w:r w:rsidRPr="00EC50BB">
        <w:rPr>
          <w:rFonts w:ascii="Calibri" w:hAnsi="Calibri" w:cs="Calibri"/>
          <w:lang w:val="hy-AM"/>
        </w:rPr>
        <w:t> </w:t>
      </w:r>
      <w:r w:rsidRPr="00EC50BB">
        <w:rPr>
          <w:rFonts w:ascii="GHEA Mariam" w:hAnsi="GHEA Mariam"/>
          <w:lang w:val="hy-AM"/>
        </w:rPr>
        <w:t xml:space="preserve"> </w:t>
      </w:r>
      <w:r w:rsidRPr="00EC50BB">
        <w:rPr>
          <w:rFonts w:ascii="GHEA Mariam" w:hAnsi="GHEA Mariam" w:cs="Sylfaen"/>
          <w:lang w:val="hy-AM"/>
        </w:rPr>
        <w:t>առաջարկությունը</w:t>
      </w:r>
      <w:r w:rsidRPr="00EC50BB">
        <w:rPr>
          <w:rFonts w:ascii="GHEA Mariam" w:hAnsi="GHEA Mariam"/>
          <w:lang w:val="hy-AM"/>
        </w:rPr>
        <w:t xml:space="preserve">,                                           </w:t>
      </w:r>
      <w:r w:rsidRPr="00EC50BB">
        <w:rPr>
          <w:rFonts w:ascii="GHEA Mariam" w:hAnsi="GHEA Mariam"/>
          <w:b/>
          <w:lang w:val="hy-AM"/>
        </w:rPr>
        <w:t xml:space="preserve">Կապան </w:t>
      </w:r>
      <w:r w:rsidRPr="00EC50BB">
        <w:rPr>
          <w:rFonts w:ascii="GHEA Mariam" w:hAnsi="GHEA Mariam" w:cs="Sylfaen"/>
          <w:b/>
          <w:lang w:val="hy-AM"/>
        </w:rPr>
        <w:t>համայնքի</w:t>
      </w:r>
      <w:r w:rsidRPr="00EC50BB">
        <w:rPr>
          <w:rFonts w:ascii="GHEA Mariam" w:hAnsi="GHEA Mariam"/>
          <w:b/>
          <w:lang w:val="hy-AM"/>
        </w:rPr>
        <w:t xml:space="preserve"> </w:t>
      </w:r>
      <w:r w:rsidRPr="00EC50BB">
        <w:rPr>
          <w:rFonts w:ascii="GHEA Mariam" w:hAnsi="GHEA Mariam" w:cs="Sylfaen"/>
          <w:b/>
          <w:lang w:val="hy-AM"/>
        </w:rPr>
        <w:t>ավագանին</w:t>
      </w:r>
      <w:r w:rsidRPr="00EC50BB">
        <w:rPr>
          <w:rFonts w:ascii="GHEA Mariam" w:hAnsi="GHEA Mariam"/>
          <w:b/>
          <w:lang w:val="hy-AM"/>
        </w:rPr>
        <w:t xml:space="preserve"> </w:t>
      </w:r>
      <w:r w:rsidRPr="00EC50BB">
        <w:rPr>
          <w:rFonts w:ascii="GHEA Mariam" w:hAnsi="GHEA Mariam" w:cs="Sylfaen"/>
          <w:b/>
          <w:lang w:val="hy-AM"/>
        </w:rPr>
        <w:t>որոշում</w:t>
      </w:r>
      <w:r w:rsidRPr="00EC50BB">
        <w:rPr>
          <w:rFonts w:ascii="Calibri" w:hAnsi="Calibri" w:cs="Calibri"/>
          <w:b/>
          <w:lang w:val="hy-AM"/>
        </w:rPr>
        <w:t> </w:t>
      </w:r>
      <w:r w:rsidRPr="00EC50BB">
        <w:rPr>
          <w:rFonts w:ascii="GHEA Mariam" w:hAnsi="GHEA Mariam"/>
          <w:b/>
          <w:lang w:val="hy-AM"/>
        </w:rPr>
        <w:t xml:space="preserve"> </w:t>
      </w:r>
      <w:r w:rsidRPr="00EC50BB">
        <w:rPr>
          <w:rFonts w:ascii="GHEA Mariam" w:hAnsi="GHEA Mariam" w:cs="Sylfaen"/>
          <w:b/>
          <w:lang w:val="hy-AM"/>
        </w:rPr>
        <w:t>է</w:t>
      </w:r>
      <w:r w:rsidRPr="00EC50BB">
        <w:rPr>
          <w:rFonts w:ascii="GHEA Mariam" w:hAnsi="GHEA Mariam"/>
          <w:b/>
          <w:lang w:val="hy-AM"/>
        </w:rPr>
        <w:t>.</w:t>
      </w:r>
    </w:p>
    <w:p w:rsidR="009874C1" w:rsidRPr="00EC50BB" w:rsidRDefault="009874C1" w:rsidP="00EC50BB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EC50BB">
        <w:rPr>
          <w:rFonts w:ascii="GHEA Mariam" w:hAnsi="GHEA Mariam"/>
          <w:lang w:val="hy-AM"/>
        </w:rPr>
        <w:t>1. Հայաստանի Հանրապետության Սյունիքի մարզի Կապան համայնքի  Կապան քաղաքի Շղարշիկ թաղամասում գտնվող, քաղաքացու անվամբ հաշվառված 0,0785 հա  հողամասը (09-001-0002-0021</w:t>
      </w:r>
      <w:r w:rsidRPr="00EC50BB">
        <w:rPr>
          <w:rFonts w:ascii="Calibri" w:hAnsi="Calibri" w:cs="Calibri"/>
          <w:lang w:val="hy-AM"/>
        </w:rPr>
        <w:t> </w:t>
      </w:r>
      <w:r w:rsidRPr="00EC50BB">
        <w:rPr>
          <w:rFonts w:ascii="GHEA Mariam" w:hAnsi="GHEA Mariam"/>
          <w:lang w:val="hy-AM"/>
        </w:rPr>
        <w:t xml:space="preserve"> կադաստրային ծածկագրից) ճանաչել համայնքային սեփականություն.</w:t>
      </w:r>
    </w:p>
    <w:p w:rsidR="009874C1" w:rsidRPr="00EC50BB" w:rsidRDefault="009874C1" w:rsidP="00EC50BB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EC50BB">
        <w:rPr>
          <w:rFonts w:ascii="GHEA Mariam" w:hAnsi="GHEA Mariam"/>
          <w:lang w:val="hy-AM"/>
        </w:rPr>
        <w:t xml:space="preserve">2. Համայնքի ղեկավարին՝ ՀՀ օրենսդրությամբ սահմանված կարգով և ժամկետներում ձեռնարկել սույն որոշումից բխող գործառույթների իրականացումը: </w:t>
      </w:r>
    </w:p>
    <w:p w:rsidR="009874C1" w:rsidRPr="00EC50BB" w:rsidRDefault="009874C1" w:rsidP="00EC50BB">
      <w:pPr>
        <w:pStyle w:val="a6"/>
        <w:spacing w:line="276" w:lineRule="auto"/>
        <w:ind w:firstLine="284"/>
        <w:contextualSpacing/>
        <w:jc w:val="both"/>
        <w:rPr>
          <w:rFonts w:ascii="GHEA Mariam" w:eastAsiaTheme="minorEastAsia" w:hAnsi="GHEA Mariam"/>
          <w:lang w:val="hy-AM"/>
        </w:rPr>
      </w:pPr>
      <w:r w:rsidRPr="00EC50BB">
        <w:rPr>
          <w:rFonts w:ascii="GHEA Mariam" w:eastAsiaTheme="minorEastAsia" w:hAnsi="GHEA Mariam"/>
          <w:lang w:val="hy-AM"/>
        </w:rPr>
        <w:t>3</w:t>
      </w:r>
      <w:r w:rsidRPr="00EC50BB">
        <w:rPr>
          <w:rFonts w:ascii="Cambria Math" w:eastAsia="MS Mincho" w:hAnsi="Cambria Math" w:cs="Cambria Math"/>
          <w:lang w:val="hy-AM"/>
        </w:rPr>
        <w:t>․</w:t>
      </w:r>
      <w:r w:rsidRPr="00EC50BB">
        <w:rPr>
          <w:rFonts w:ascii="GHEA Mariam" w:eastAsiaTheme="minorEastAsia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B64A18" w:rsidRPr="00EC50BB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47A41" w:rsidRDefault="00F47A41" w:rsidP="00F47A4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Կողմ( 17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F47A41" w:rsidRDefault="00F47A41" w:rsidP="00F47A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F47A41" w:rsidRDefault="00F47A41" w:rsidP="00F47A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47A41" w:rsidRDefault="00F47A41" w:rsidP="00F47A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47A41" w:rsidRDefault="00F47A41" w:rsidP="00F47A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F47A41" w:rsidRDefault="00F47A41" w:rsidP="00F47A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F47A41" w:rsidRDefault="00F47A41" w:rsidP="00F47A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F47A41" w:rsidRDefault="00F47A41" w:rsidP="00F47A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F47A41" w:rsidRDefault="00F47A41" w:rsidP="00F47A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F47A41" w:rsidRDefault="00F47A41" w:rsidP="00F47A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47A41" w:rsidRDefault="00F47A41" w:rsidP="00F47A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F47A41" w:rsidRDefault="00F47A41" w:rsidP="00F47A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F47A41" w:rsidRDefault="00F47A41" w:rsidP="00F47A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F47A41" w:rsidRDefault="00F47A41" w:rsidP="00F47A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F47A41" w:rsidRDefault="00F47A41" w:rsidP="00F47A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47A41" w:rsidRDefault="00F47A41" w:rsidP="00F47A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F47A41" w:rsidRDefault="00F47A41" w:rsidP="00F47A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F47A41" w:rsidRDefault="00F47A41" w:rsidP="00F47A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F47A41" w:rsidRDefault="00F47A41" w:rsidP="00F47A4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F47A41" w:rsidRDefault="00F47A41" w:rsidP="00F47A4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F47A41" w:rsidRDefault="00F47A41" w:rsidP="00F47A4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966B47" w:rsidRDefault="00966B47" w:rsidP="00966B47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ՀԱՄԱՅՆՔԻ ՂԵԿԱՎԱՐԻ ՊԱՐՏԱԿԱՆՈՒԹՅՈՒՆՆԵՐԸ ԿԱՏԱՐՈՂ, </w:t>
      </w:r>
    </w:p>
    <w:p w:rsidR="00966B47" w:rsidRDefault="00966B47" w:rsidP="00966B47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ՀԱՄԱՅՆՔԻ ՂԵԿԱՎԱՐԻ  ԱՌԱՋԻՆ ՏԵՂԱԿԱԼ     </w:t>
      </w:r>
    </w:p>
    <w:p w:rsidR="00966B47" w:rsidRPr="00966B47" w:rsidRDefault="00966B47" w:rsidP="00966B47">
      <w:pPr>
        <w:pStyle w:val="a6"/>
        <w:spacing w:before="0" w:beforeAutospacing="0" w:after="0" w:afterAutospacing="0" w:line="360" w:lineRule="auto"/>
        <w:contextualSpacing/>
        <w:rPr>
          <w:rStyle w:val="a3"/>
          <w:color w:val="auto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                                                     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lang w:val="hy-AM"/>
        </w:rPr>
        <w:t xml:space="preserve">ԳՈՌ ԹԱԴԵՎՈՍՅԱՆ </w:t>
      </w:r>
    </w:p>
    <w:p w:rsidR="00966B47" w:rsidRPr="00966B47" w:rsidRDefault="00966B47" w:rsidP="00966B47">
      <w:pPr>
        <w:spacing w:after="0" w:line="360" w:lineRule="auto"/>
        <w:contextualSpacing/>
        <w:rPr>
          <w:lang w:val="hy-AM"/>
        </w:rPr>
      </w:pPr>
    </w:p>
    <w:p w:rsidR="00966B47" w:rsidRDefault="00966B47" w:rsidP="00966B4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մայիսի</w:t>
      </w:r>
      <w:r>
        <w:rPr>
          <w:rFonts w:ascii="GHEA Mariam" w:hAnsi="GHEA Mariam"/>
          <w:b/>
          <w:i/>
          <w:u w:val="single"/>
          <w:lang w:val="hy-AM"/>
        </w:rPr>
        <w:t xml:space="preserve"> 16</w:t>
      </w:r>
    </w:p>
    <w:p w:rsidR="00966B47" w:rsidRDefault="00966B47" w:rsidP="00966B4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47A41" w:rsidRDefault="00F47A41" w:rsidP="00F47A41">
      <w:pPr>
        <w:pStyle w:val="a6"/>
        <w:spacing w:before="0" w:beforeAutospacing="0" w:after="0" w:afterAutospacing="0"/>
        <w:contextualSpacing/>
        <w:jc w:val="center"/>
        <w:rPr>
          <w:rStyle w:val="a5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F47A41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B47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4C1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0B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47A41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3C91F-00F7-459D-B28B-11A5BA15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376</cp:revision>
  <cp:lastPrinted>2025-05-16T13:34:00Z</cp:lastPrinted>
  <dcterms:created xsi:type="dcterms:W3CDTF">2015-08-10T13:28:00Z</dcterms:created>
  <dcterms:modified xsi:type="dcterms:W3CDTF">2025-05-16T13:34:00Z</dcterms:modified>
</cp:coreProperties>
</file>