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D71D6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204BEC" w:rsidRPr="004D71D6">
        <w:rPr>
          <w:rStyle w:val="a5"/>
          <w:rFonts w:ascii="GHEA Mariam" w:hAnsi="GHEA Mariam"/>
          <w:sz w:val="27"/>
          <w:szCs w:val="27"/>
        </w:rPr>
        <w:t>14</w:t>
      </w:r>
      <w:r w:rsidR="00CB7258" w:rsidRPr="004D71D6">
        <w:rPr>
          <w:rStyle w:val="a5"/>
          <w:rFonts w:ascii="GHEA Mariam" w:hAnsi="GHEA Mariam"/>
          <w:sz w:val="27"/>
          <w:szCs w:val="27"/>
        </w:rPr>
        <w:t>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CB7258">
        <w:rPr>
          <w:rStyle w:val="a5"/>
          <w:rFonts w:ascii="GHEA Mariam" w:hAnsi="GHEA Mariam"/>
          <w:sz w:val="27"/>
          <w:szCs w:val="27"/>
          <w:lang w:val="en-US"/>
        </w:rPr>
        <w:t>Ն</w:t>
      </w:r>
    </w:p>
    <w:p w:rsidR="00B216C8" w:rsidRDefault="00204BE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</w:rPr>
        <w:t>27</w:t>
      </w:r>
      <w:r w:rsidR="007032A5"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70457" w:rsidRPr="004839EF" w:rsidRDefault="00E7045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D71D6" w:rsidRPr="004D71D6" w:rsidRDefault="004D71D6" w:rsidP="004D71D6">
      <w:pPr>
        <w:pStyle w:val="a6"/>
        <w:spacing w:before="0" w:beforeAutospacing="0" w:after="0" w:afterAutospacing="0"/>
        <w:ind w:firstLine="709"/>
        <w:jc w:val="center"/>
        <w:rPr>
          <w:rFonts w:ascii="GHEA Mariam" w:hAnsi="GHEA Mariam"/>
          <w:b/>
          <w:lang w:val="hy-AM"/>
        </w:rPr>
      </w:pPr>
      <w:r w:rsidRPr="004D71D6">
        <w:rPr>
          <w:rFonts w:ascii="GHEA Mariam" w:hAnsi="GHEA Mariam"/>
          <w:b/>
          <w:lang w:val="hy-AM"/>
        </w:rPr>
        <w:t>ԿԱՊԱՆ  ՀԱՄԱՅՆՔՈՒՄ ՏԵՂԱԿԱՆ ՏՈՒՐՔԵՐԻ ԵՎ  ՎՃԱՐՆԵՐԻ ՏԵՍԱԿՆԵՐԸ ԵՎ ԴՐՈՒՅՔԱՉԱՓԵՐԸ ՍԱՀՄԱՆԵԼՈՒ  ՄԱՍԻՆ</w:t>
      </w:r>
    </w:p>
    <w:p w:rsidR="004D71D6" w:rsidRPr="002F7273" w:rsidRDefault="004D71D6" w:rsidP="004D71D6">
      <w:pPr>
        <w:pStyle w:val="a6"/>
        <w:spacing w:before="0" w:beforeAutospacing="0" w:after="0" w:afterAutospacing="0"/>
        <w:ind w:firstLine="709"/>
        <w:jc w:val="both"/>
        <w:rPr>
          <w:rFonts w:ascii="GHEA Mariam" w:hAnsi="GHEA Mariam"/>
          <w:lang w:val="hy-AM"/>
        </w:rPr>
      </w:pPr>
    </w:p>
    <w:p w:rsidR="004D71D6" w:rsidRPr="004D71D6" w:rsidRDefault="004D71D6" w:rsidP="004D71D6">
      <w:pPr>
        <w:pStyle w:val="a6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 w:rsidRPr="004F45DA">
        <w:rPr>
          <w:rFonts w:ascii="GHEA Mariam" w:hAnsi="GHEA Mariam" w:cs="Sylfaen"/>
          <w:lang w:val="hy-AM"/>
        </w:rPr>
        <w:t>Ղեկավարվելով «Տեղական ինքնակառավարման մասին» Հայաստանի Հանրապետության օրենքի 18-րդ հոդվածի 1-ին մաս</w:t>
      </w:r>
      <w:r>
        <w:rPr>
          <w:rFonts w:ascii="GHEA Mariam" w:hAnsi="GHEA Mariam" w:cs="Sylfaen"/>
          <w:lang w:val="hy-AM"/>
        </w:rPr>
        <w:t>ի</w:t>
      </w:r>
      <w:r w:rsidRPr="004F45DA">
        <w:rPr>
          <w:rFonts w:ascii="GHEA Mariam" w:hAnsi="GHEA Mariam" w:cs="Sylfaen"/>
          <w:lang w:val="hy-AM"/>
        </w:rPr>
        <w:t xml:space="preserve"> 18)-րդ և 19)-րդ կետերով, «Տեղական տուրքերի և վճարների մասին» Հայաստանի Հանրապետության օրենքի 3-րդ և 4-րդ գլուխների պահանջներով, «</w:t>
      </w:r>
      <w:r>
        <w:rPr>
          <w:rFonts w:ascii="GHEA Mariam" w:hAnsi="GHEA Mariam" w:cs="Sylfaen"/>
          <w:lang w:val="hy-AM"/>
        </w:rPr>
        <w:t>Նորմատիվ ի</w:t>
      </w:r>
      <w:r w:rsidRPr="004F45DA">
        <w:rPr>
          <w:rFonts w:ascii="GHEA Mariam" w:hAnsi="GHEA Mariam" w:cs="Sylfaen"/>
          <w:lang w:val="hy-AM"/>
        </w:rPr>
        <w:t>րավական ակտերի մասին» Հ</w:t>
      </w:r>
      <w:r>
        <w:rPr>
          <w:rFonts w:ascii="GHEA Mariam" w:hAnsi="GHEA Mariam" w:cs="Sylfaen"/>
          <w:lang w:val="hy-AM"/>
        </w:rPr>
        <w:t>այաստանի Հանրապետության օրենքի 37</w:t>
      </w:r>
      <w:r w:rsidRPr="004F45DA">
        <w:rPr>
          <w:rFonts w:ascii="GHEA Mariam" w:hAnsi="GHEA Mariam" w:cs="Sylfaen"/>
          <w:lang w:val="hy-AM"/>
        </w:rPr>
        <w:t>-րդ հոդվածով,</w:t>
      </w:r>
      <w:r w:rsidRPr="004F45DA">
        <w:rPr>
          <w:rFonts w:ascii="GHEA Mariam" w:hAnsi="GHEA Mariam"/>
          <w:lang w:val="hy-AM"/>
        </w:rPr>
        <w:t xml:space="preserve"> «Աղբահանության և սանիտարական մաքրման մասին» Հայաստանի Հանրապետության օրենքի 5-րդ, 6-րդ և 14-րդ հոդվածներով,</w:t>
      </w:r>
      <w:r w:rsidRPr="004F45DA">
        <w:rPr>
          <w:rFonts w:ascii="GHEA Mariam" w:hAnsi="GHEA Mariam" w:cs="Sylfaen"/>
          <w:lang w:val="hy-AM"/>
        </w:rPr>
        <w:t xml:space="preserve"> համաձայն  Հայաստանի Հանրապետության Կառավարության 2005 թվականի դեկտեմբերի 29-ի թիվ 2387-Ն որոշմամբ հաստատված կարգի  49-րդ կետի և հաշվի առնելով համայնքի ղեկավարի առաջարկությունը,</w:t>
      </w:r>
      <w:r w:rsidRPr="004F45DA">
        <w:rPr>
          <w:rFonts w:ascii="GHEA Mariam" w:hAnsi="GHEA Mariam"/>
          <w:lang w:val="hy-AM"/>
        </w:rPr>
        <w:t xml:space="preserve">  համայնքի ավագանին  </w:t>
      </w:r>
      <w:r>
        <w:rPr>
          <w:rFonts w:ascii="GHEA Mariam" w:hAnsi="GHEA Mariam"/>
          <w:lang w:val="hy-AM"/>
        </w:rPr>
        <w:t xml:space="preserve">                </w:t>
      </w:r>
      <w:r w:rsidRPr="004D71D6">
        <w:rPr>
          <w:rFonts w:ascii="GHEA Mariam" w:hAnsi="GHEA Mariam"/>
          <w:b/>
          <w:i/>
          <w:lang w:val="hy-AM"/>
        </w:rPr>
        <w:t>ո ր ո շ ու մ</w:t>
      </w:r>
      <w:r w:rsidRPr="004D71D6">
        <w:rPr>
          <w:rFonts w:ascii="Calibri" w:hAnsi="Calibri" w:cs="Calibri"/>
          <w:b/>
          <w:i/>
          <w:lang w:val="hy-AM"/>
        </w:rPr>
        <w:t> </w:t>
      </w:r>
      <w:r w:rsidRPr="004D71D6">
        <w:rPr>
          <w:rFonts w:ascii="GHEA Mariam" w:hAnsi="GHEA Mariam"/>
          <w:b/>
          <w:i/>
          <w:lang w:val="hy-AM"/>
        </w:rPr>
        <w:t xml:space="preserve"> </w:t>
      </w:r>
      <w:r w:rsidRPr="004D71D6">
        <w:rPr>
          <w:rFonts w:ascii="GHEA Mariam" w:hAnsi="GHEA Mariam" w:cs="GHEA Mariam"/>
          <w:b/>
          <w:i/>
          <w:lang w:val="hy-AM"/>
        </w:rPr>
        <w:t>է</w:t>
      </w:r>
      <w:r w:rsidRPr="004D71D6">
        <w:rPr>
          <w:rFonts w:ascii="GHEA Mariam" w:hAnsi="GHEA Mariam"/>
          <w:b/>
          <w:i/>
          <w:lang w:val="hy-AM"/>
        </w:rPr>
        <w:t>.</w:t>
      </w:r>
    </w:p>
    <w:p w:rsidR="004D71D6" w:rsidRPr="002F7273" w:rsidRDefault="004D71D6" w:rsidP="004D71D6">
      <w:pPr>
        <w:pStyle w:val="a6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lang w:val="hy-AM"/>
        </w:rPr>
      </w:pPr>
    </w:p>
    <w:p w:rsidR="004D71D6" w:rsidRPr="004F45DA" w:rsidRDefault="004D71D6" w:rsidP="004D71D6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1.</w:t>
      </w:r>
      <w:r w:rsidRPr="004D71D6">
        <w:rPr>
          <w:rFonts w:ascii="GHEA Mariam" w:hAnsi="GHEA Mariam" w:cs="Sylfaen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201</w:t>
      </w:r>
      <w:r w:rsidRPr="002F7273">
        <w:rPr>
          <w:rFonts w:ascii="GHEA Mariam" w:hAnsi="GHEA Mariam" w:cs="Sylfaen"/>
          <w:lang w:val="hy-AM"/>
        </w:rPr>
        <w:t>9</w:t>
      </w:r>
      <w:r w:rsidRPr="004F45DA">
        <w:rPr>
          <w:rFonts w:ascii="GHEA Mariam" w:hAnsi="GHEA Mariam" w:cs="Sylfaen"/>
          <w:lang w:val="hy-AM"/>
        </w:rPr>
        <w:t xml:space="preserve"> թվականի համար Կապան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վարչական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տարածքում</w:t>
      </w:r>
      <w:r w:rsidRPr="004F45DA">
        <w:rPr>
          <w:rFonts w:ascii="GHEA Mariam" w:hAnsi="GHEA Mariam"/>
          <w:lang w:val="hy-AM"/>
        </w:rPr>
        <w:t xml:space="preserve"> սահմանել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տուրքերի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 xml:space="preserve">հետևյալ տեսակները 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)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2)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գոյություն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բարեկարգման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3)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քաղաքաշինական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4)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կառավարության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ցանկում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ընդգրկված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սահմանամերձ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վառելիքի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հեղուկացված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նավթային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գազերի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5)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կառավարության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ցանկում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ընդգրկված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սահմանամերձ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գտնվող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խանութներում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կրպակներում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վառելիքի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հեղուկացված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նավթային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գազերի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ավտոմեքենաների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սպասարկման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նորոգման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 xml:space="preserve">6)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թանկարժեք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մետաղներից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պատրաստված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վայրում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7)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ծխախոտի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8)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իրավաբանական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անձանց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ձեռնարկատերերին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բացօթյա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9)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24.00-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հետո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10)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կանոններին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11)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ավագանու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պայմաններին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ավտոմոբիլային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ճանապարհների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օտարման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շերտերում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պաշտպանական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գոտիներում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12)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 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խորհրդանիշերը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զինանշան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որպես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գրանցված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կատարման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գործընթացներում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ինչպես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ֆիրմային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13)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մարդատար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երթուղային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տաքսիների՝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միկրոավտոբուսների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14)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քաղաքացիական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հոգեհանգստի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հրաժեշտի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ծիսակատարության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15)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մասնավոր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շահագործման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: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</w:p>
    <w:p w:rsidR="004D71D6" w:rsidRPr="004F45DA" w:rsidRDefault="004D71D6" w:rsidP="004D71D6">
      <w:pPr>
        <w:pStyle w:val="a6"/>
        <w:numPr>
          <w:ilvl w:val="0"/>
          <w:numId w:val="45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201</w:t>
      </w:r>
      <w:r w:rsidR="00957260">
        <w:rPr>
          <w:rFonts w:ascii="GHEA Mariam" w:hAnsi="GHEA Mariam" w:cs="Sylfaen"/>
          <w:lang w:val="en-US"/>
        </w:rPr>
        <w:t>9</w:t>
      </w:r>
      <w:bookmarkStart w:id="0" w:name="_GoBack"/>
      <w:bookmarkEnd w:id="0"/>
      <w:r w:rsidRPr="004F45DA">
        <w:rPr>
          <w:rFonts w:ascii="GHEA Mariam" w:hAnsi="GHEA Mariam" w:cs="Sylfaen"/>
          <w:lang w:val="hy-AM"/>
        </w:rPr>
        <w:t xml:space="preserve"> թվականի համար Կապան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վարչական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տարածքում</w:t>
      </w:r>
      <w:r w:rsidRPr="004F45DA">
        <w:rPr>
          <w:rFonts w:ascii="GHEA Mariam" w:hAnsi="GHEA Mariam"/>
          <w:lang w:val="hy-AM"/>
        </w:rPr>
        <w:t xml:space="preserve"> սահմանել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տուրքերի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հետևյալ դրույքաչափերը</w:t>
      </w:r>
      <w:r w:rsidRPr="004F45DA">
        <w:rPr>
          <w:rFonts w:ascii="GHEA Mariam" w:hAnsi="GHEA Mariam"/>
          <w:lang w:val="hy-AM"/>
        </w:rPr>
        <w:t>`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)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311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4D71D6" w:rsidRPr="004F45DA" w:rsidRDefault="004D71D6" w:rsidP="004D71D6">
      <w:pPr>
        <w:shd w:val="clear" w:color="auto" w:fill="FFFFFF"/>
        <w:tabs>
          <w:tab w:val="left" w:pos="7797"/>
        </w:tabs>
        <w:spacing w:after="0" w:line="240" w:lineRule="auto"/>
        <w:ind w:right="2550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այգեգործական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ամառանոցային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ինչպես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հասարակական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D71D6" w:rsidRDefault="004D71D6" w:rsidP="004D71D6">
      <w:pPr>
        <w:shd w:val="clear" w:color="auto" w:fill="FFFFFF"/>
        <w:tabs>
          <w:tab w:val="left" w:pos="6521"/>
        </w:tabs>
        <w:spacing w:after="0" w:line="240" w:lineRule="auto"/>
        <w:ind w:right="-1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ենթակետով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չնախատեսված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4D71D6" w:rsidRPr="004D71D6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bCs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>- 1000-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- 3000-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- 20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2)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գոյություն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բարեկարգման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2692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</w:p>
    <w:p w:rsidR="004D71D6" w:rsidRPr="004D71D6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Pr="004F45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շենքերի</w:t>
      </w:r>
      <w:r w:rsidRPr="004F45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գործառական</w:t>
      </w:r>
      <w:r w:rsidRPr="004F45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Pr="004F45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տրամաչափային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ենթա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պարբերությամբ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ենթա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միայն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իմաստով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նկատմամբ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ենթակետով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նորմերը և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1842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3)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քաղաքաշինական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`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5000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4)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 վարչական տարածքում հեղուկ վառելիքի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հեղուկացված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նավթային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գազերի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 օրացուցային տարվա 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200000 դրամ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．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5) Հայաստանի Հանրապետության կառավարության սահմանված ցանկում ընդգկված սահմանամերձ և բարձրլեռնային համայնքների վարչական տարածքում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միջպետական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հանրապետական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ավտոմոբիլային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ճանապարհների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կողեզրում՝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վառելիքի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ւկացված նավթային գազերի վաճառքի թույլտվության համար՝ օրացուցային տարվա համար՝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100000 դրամ</w:t>
      </w:r>
      <w:r w:rsidRPr="004D71D6">
        <w:rPr>
          <w:rFonts w:ascii="MS Gothic" w:eastAsia="MS Gothic" w:hAnsi="MS Gothic" w:cs="MS Gothic" w:hint="eastAsia"/>
          <w:b/>
          <w:i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   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2125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</w:p>
    <w:p w:rsidR="004D71D6" w:rsidRPr="004F45DA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6) համայնքի վարչական տարածքում գտնվող խանութներում և կրպակներւոմ հեղուկ վառելիքի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հեղուկացված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նավթային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գազերի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մանրածախ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կետերում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ավտոմեքենաների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սպասարկման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նորոգման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ծառայության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օբյեկտներում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հեղուկների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 w:rsidRPr="004D71D6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D71D6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60000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դրամ.</w:t>
      </w:r>
    </w:p>
    <w:p w:rsidR="004D71D6" w:rsidRPr="004F45DA" w:rsidRDefault="004D71D6" w:rsidP="004D71D6">
      <w:pPr>
        <w:shd w:val="clear" w:color="auto" w:fill="FFFFFF"/>
        <w:tabs>
          <w:tab w:val="left" w:pos="6663"/>
          <w:tab w:val="left" w:pos="6946"/>
        </w:tabs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7) Հայաստանի Հանրապետության կառավարության սահմանված ցանկում ընդգրկված սահմանամերձ և բարձրլեռնային համայնքների վարչական տարածքում գտնվող խանութներում և կրպակներում հեղուկ վառելիքի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հեղուկացված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նավթային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գազերի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մանրածախ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ավտոմեքենաների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սպասարկման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նորոգման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ծառայության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օբյեկտներում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 դրամ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．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8)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թանկարժեք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մետաղներից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պատրաստված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վայրում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 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9)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ծխախոտի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12000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14000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21000 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26000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46000 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ծխախոտի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</w:t>
      </w:r>
      <w:r w:rsidRPr="004D71D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՝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10000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12000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14000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21000 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26000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46000 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1983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10)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իրավաբանական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անձանց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ձեռնարկատերերին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բացօթյա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350 դրամ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11)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24.00-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հետո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25000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80000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`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200000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250000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100000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12)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տուրքը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ներսում՝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6000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10500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16000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bCs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21000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bCs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31000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D71D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՝</w:t>
      </w:r>
      <w:r w:rsidRPr="004D71D6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 xml:space="preserve">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6000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16000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13)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ավագանու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պայմաններին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ավտոմոբիլային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ճանապարհների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օտարման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շերտերում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պաշտպանական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գոտիներում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ամիս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`                            20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թունդ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3500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սոցիալական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դատարկ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վահանակների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 վահանակի մեկ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 մետրի դիմաց</w:t>
      </w:r>
      <w:r w:rsidRPr="004D71D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՝</w:t>
      </w:r>
      <w:r w:rsidRPr="004D71D6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 xml:space="preserve">                                                                        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375 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գովազդակիրը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տեղաբաշխել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տարածել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գովազդը՝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150 դրամ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14) Կապան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խորհրդանիշերը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զինանշան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),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որպես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գրանցված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կատարման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գործընթացներում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15)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մարդատար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 երթուղային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տաքսիների՝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միկրոավտոբուսների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մեքենայի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16)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քաղաքացիական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հոգեհանգստի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հրաժեշտի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ծիսակատարության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500000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17)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մասնավոր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շահագործման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4D71D6" w:rsidRPr="004D71D6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3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2500000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5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7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5000000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7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7000000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10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MS Gothic" w:eastAsia="MS Gothic" w:hAnsi="MS Gothic" w:cs="MS Gothic" w:hint="eastAsia"/>
          <w:i/>
          <w:color w:val="000000"/>
          <w:sz w:val="24"/>
          <w:szCs w:val="24"/>
          <w:lang w:val="hy-AM"/>
        </w:rPr>
        <w:t>，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18) համայնքի վարչական տարածքում տեխնիկական և հատուկ նշանակության հրավառություն իրականացնելու թույլտվության համար՝ </w:t>
      </w:r>
    </w:p>
    <w:p w:rsidR="004D71D6" w:rsidRPr="004F45DA" w:rsidRDefault="004D71D6" w:rsidP="004D71D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օրացուցային տարվա 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50000 դրամ:</w:t>
      </w:r>
    </w:p>
    <w:p w:rsidR="004D71D6" w:rsidRPr="004F45DA" w:rsidRDefault="004D71D6" w:rsidP="004D71D6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ind w:left="0" w:firstLine="284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2-րդ </w:t>
      </w:r>
      <w:r w:rsidRPr="00DC60E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6) և  16)  </w:t>
      </w:r>
      <w:r w:rsidRPr="00DC60E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կետերի համար տուրքի դրույքաչափի համար կիրառել «Տեղական տուրքերի և վճարների մասին» Հայաստանի Հանրապետության օրենքի 12-րդ հոդվածի 2-րդ մասով նախատեսված  0,5 գործակիցը: </w:t>
      </w:r>
    </w:p>
    <w:p w:rsidR="004D71D6" w:rsidRPr="004F45DA" w:rsidRDefault="004D71D6" w:rsidP="004D71D6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ind w:left="0" w:firstLine="284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2-րդ </w:t>
      </w:r>
      <w:r w:rsidRPr="00DC60E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9) </w:t>
      </w:r>
      <w:r w:rsidRPr="00DC60E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 համար  գյուղական բնակավայրերում /բացառությամբ Սյունիք</w:t>
      </w:r>
      <w:r w:rsidRPr="00DC60E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բնակավայրի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/ տուրքի դրույքաչափի համար կիրառել  «Տեղական տուրքերի և վճարների մասին» Հայաստանի Հանրապետության օրենքի 12-րդ հոդվածի 2-րդ մասով նախատեսված  0,3 գործակիցը: </w:t>
      </w:r>
    </w:p>
    <w:p w:rsidR="004D71D6" w:rsidRPr="004F45DA" w:rsidRDefault="004D71D6" w:rsidP="004D71D6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/>
          <w:lang w:val="hy-AM"/>
        </w:rPr>
        <w:t>5.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Կապան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համայնքի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վարչական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տարածքում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սահմանել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վճարների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հետևյալ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/>
          <w:lang w:val="hy-AM"/>
        </w:rPr>
        <w:t xml:space="preserve">տեսակները և </w:t>
      </w:r>
      <w:r w:rsidRPr="004F45DA">
        <w:rPr>
          <w:rFonts w:ascii="GHEA Mariam" w:hAnsi="GHEA Mariam" w:cs="Sylfaen"/>
          <w:lang w:val="hy-AM"/>
        </w:rPr>
        <w:t>դրույքաչափերը</w:t>
      </w:r>
      <w:r w:rsidRPr="004F45DA">
        <w:rPr>
          <w:rFonts w:ascii="GHEA Mariam" w:hAnsi="GHEA Mariam"/>
          <w:lang w:val="pt-BR"/>
        </w:rPr>
        <w:t>`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1) </w:t>
      </w:r>
      <w:r w:rsidRPr="004F45DA">
        <w:rPr>
          <w:rFonts w:ascii="GHEA Mariam" w:hAnsi="GHEA Mariam" w:cs="Sylfaen"/>
          <w:color w:val="000000"/>
          <w:lang w:val="hy-AM"/>
        </w:rPr>
        <w:t>ճարտարապետաշինարարական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նախագծային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փաստաթղթերով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նախատեսված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շինարարության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թույլտվություն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պահանջող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բոլոր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շինարարական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աշխատանքներն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իրականացնելուց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հետո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շենքերի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շինությունների</w:t>
      </w:r>
      <w:r w:rsidRPr="004F45DA">
        <w:rPr>
          <w:rFonts w:ascii="GHEA Mariam" w:hAnsi="GHEA Mariam"/>
          <w:color w:val="000000"/>
          <w:lang w:val="hy-AM"/>
        </w:rPr>
        <w:t xml:space="preserve"> (</w:t>
      </w:r>
      <w:r w:rsidRPr="004F45DA">
        <w:rPr>
          <w:rFonts w:ascii="GHEA Mariam" w:hAnsi="GHEA Mariam" w:cs="Sylfaen"/>
          <w:color w:val="000000"/>
          <w:lang w:val="hy-AM"/>
        </w:rPr>
        <w:t>այդ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թվում</w:t>
      </w:r>
      <w:r w:rsidRPr="004F45DA">
        <w:rPr>
          <w:rFonts w:ascii="GHEA Mariam" w:hAnsi="GHEA Mariam"/>
          <w:color w:val="000000"/>
          <w:lang w:val="hy-AM"/>
        </w:rPr>
        <w:t>`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դրանց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վերակառուցումը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վերականգնումը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ուժեղացումը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արդիականացումը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ընդլայնումն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բարեկարգումը</w:t>
      </w:r>
      <w:r w:rsidRPr="004F45DA">
        <w:rPr>
          <w:rFonts w:ascii="GHEA Mariam" w:hAnsi="GHEA Mariam"/>
          <w:color w:val="000000"/>
          <w:lang w:val="hy-AM"/>
        </w:rPr>
        <w:t xml:space="preserve">) </w:t>
      </w:r>
      <w:r w:rsidRPr="004F45DA">
        <w:rPr>
          <w:rFonts w:ascii="GHEA Mariam" w:hAnsi="GHEA Mariam" w:cs="Sylfaen"/>
          <w:color w:val="000000"/>
          <w:lang w:val="hy-AM"/>
        </w:rPr>
        <w:t>կառուցման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ավարտը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ավարտական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ակտով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i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փաստագրման համար՝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մատուցած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դիմաց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փոխհատուցման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 xml:space="preserve">.                          </w:t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D71D6">
        <w:rPr>
          <w:rFonts w:ascii="GHEA Mariam" w:hAnsi="GHEA Mariam"/>
          <w:b/>
          <w:color w:val="000000"/>
          <w:lang w:val="hy-AM"/>
        </w:rPr>
        <w:t xml:space="preserve"> </w:t>
      </w:r>
      <w:r w:rsidRPr="004D71D6">
        <w:rPr>
          <w:rFonts w:ascii="GHEA Mariam" w:hAnsi="GHEA Mariam"/>
          <w:b/>
          <w:i/>
          <w:color w:val="000000"/>
          <w:lang w:val="hy-AM"/>
        </w:rPr>
        <w:t xml:space="preserve"> 7000 դրամ,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2)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տնօրինության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օգտագործման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ներքո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գտնվող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հողերը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հատկացնելու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հետ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վերցնելու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վարձակալության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տրամադրելու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դեպքերում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փաստաթղթերի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 (</w:t>
      </w:r>
      <w:r w:rsidRPr="004F45DA">
        <w:rPr>
          <w:rFonts w:ascii="GHEA Mariam" w:hAnsi="GHEA Mariam" w:cs="Sylfaen"/>
          <w:color w:val="000000"/>
          <w:lang w:val="hy-AM"/>
        </w:rPr>
        <w:t>փաթեթի</w:t>
      </w:r>
      <w:r w:rsidRPr="004F45DA">
        <w:rPr>
          <w:rFonts w:ascii="GHEA Mariam" w:hAnsi="GHEA Mariam"/>
          <w:color w:val="000000"/>
          <w:lang w:val="hy-AM"/>
        </w:rPr>
        <w:t xml:space="preserve">) </w:t>
      </w:r>
      <w:r w:rsidRPr="004F45DA">
        <w:rPr>
          <w:rFonts w:ascii="GHEA Mariam" w:hAnsi="GHEA Mariam" w:cs="Sylfaen"/>
          <w:color w:val="000000"/>
          <w:lang w:val="hy-AM"/>
        </w:rPr>
        <w:t>նախապատրաստման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</w:t>
      </w:r>
      <w:r w:rsidRPr="004F45DA">
        <w:rPr>
          <w:rFonts w:ascii="GHEA Mariam" w:hAnsi="GHEA Mariam"/>
          <w:color w:val="000000"/>
          <w:lang w:val="hy-AM"/>
        </w:rPr>
        <w:t xml:space="preserve">`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մատուցած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b/>
          <w:i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դիմաց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փոխհատուցման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 xml:space="preserve">.                                                                             </w:t>
      </w:r>
      <w:r w:rsidRPr="004F45DA">
        <w:rPr>
          <w:rFonts w:ascii="GHEA Mariam" w:hAnsi="GHEA Mariam"/>
          <w:i/>
          <w:color w:val="000000"/>
          <w:lang w:val="hy-AM"/>
        </w:rPr>
        <w:t xml:space="preserve"> </w:t>
      </w:r>
      <w:r w:rsidRPr="004D71D6">
        <w:rPr>
          <w:rFonts w:ascii="GHEA Mariam" w:hAnsi="GHEA Mariam"/>
          <w:b/>
          <w:i/>
          <w:color w:val="000000"/>
          <w:lang w:val="hy-AM"/>
        </w:rPr>
        <w:t>5000 դրամ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lastRenderedPageBreak/>
        <w:t>3) ճարտարապետաշինարարական նախագծային փաստաթղթերով նախատեսված աշխատանքներն ավարտելուց հետո շահագործման թույլտվության ձևակերպման համար՝ համայնքի մա</w:t>
      </w:r>
      <w:r>
        <w:rPr>
          <w:rFonts w:ascii="GHEA Mariam" w:hAnsi="GHEA Mariam"/>
          <w:color w:val="000000"/>
          <w:lang w:val="hy-AM"/>
        </w:rPr>
        <w:t xml:space="preserve">տուցած ծառայությունների դիմաց  </w:t>
      </w:r>
      <w:r w:rsidRPr="004F45DA">
        <w:rPr>
          <w:rFonts w:ascii="GHEA Mariam" w:hAnsi="GHEA Mariam"/>
          <w:color w:val="000000"/>
          <w:lang w:val="hy-AM"/>
        </w:rPr>
        <w:t xml:space="preserve">փոխհատուցման վճար           </w:t>
      </w:r>
      <w:r w:rsidRPr="004D71D6">
        <w:rPr>
          <w:rFonts w:ascii="GHEA Mariam" w:hAnsi="GHEA Mariam"/>
          <w:b/>
          <w:i/>
          <w:color w:val="000000"/>
          <w:lang w:val="hy-AM"/>
        </w:rPr>
        <w:t>3000 դրամ</w:t>
      </w:r>
      <w:r w:rsidRPr="004D71D6">
        <w:rPr>
          <w:rFonts w:ascii="GHEA Mariam" w:hAnsi="GHEA Mariam" w:hint="eastAsia"/>
          <w:b/>
          <w:i/>
          <w:color w:val="000000"/>
          <w:lang w:val="hy-AM"/>
        </w:rPr>
        <w:t>，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4)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կողմից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կազմակերպվող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մրցույթների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աճուրդների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մասնակցության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համար՝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մատուցած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դիմաց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փոխհատուցման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>.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i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յուրաքանչյուր մասնակցից                                                                                       </w:t>
      </w:r>
      <w:r w:rsidRPr="004D71D6">
        <w:rPr>
          <w:rFonts w:ascii="GHEA Mariam" w:hAnsi="GHEA Mariam"/>
          <w:b/>
          <w:i/>
          <w:color w:val="000000"/>
          <w:lang w:val="hy-AM"/>
        </w:rPr>
        <w:t>5000 դրամ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b/>
          <w:i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յուրաքանչյուր դիտորդից՝                                                                                          </w:t>
      </w:r>
      <w:r w:rsidRPr="004D71D6">
        <w:rPr>
          <w:rFonts w:ascii="GHEA Mariam" w:hAnsi="GHEA Mariam"/>
          <w:b/>
          <w:i/>
          <w:color w:val="000000"/>
          <w:lang w:val="hy-AM"/>
        </w:rPr>
        <w:t>500 դրամ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5)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կողմից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վճարողների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աշխատանքները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կազմակերպելու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վճարի չափը, շինարարական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խոշոր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եզրաչափի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հավաքման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 xml:space="preserve">փոխադրման համար վճարի չափը, 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ինչպես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նաև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վճարողներին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շինարարական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խոշոր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եզրաչափի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ինքնուրույն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հավաքման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փոխադրման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թույլտվության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վճարի չափը և դրանց արտոնությունների տրամադրման պայմաննները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սահմանվում</w:t>
      </w:r>
      <w:r w:rsidRPr="004F45DA">
        <w:rPr>
          <w:rFonts w:ascii="GHEA Mariam" w:hAnsi="GHEA Mariam"/>
          <w:color w:val="000000"/>
          <w:lang w:val="hy-AM"/>
        </w:rPr>
        <w:t xml:space="preserve"> են «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սանիտարական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մաքրման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մասին</w:t>
      </w:r>
      <w:r w:rsidRPr="004F45DA">
        <w:rPr>
          <w:rFonts w:ascii="GHEA Mariam" w:hAnsi="GHEA Mariam"/>
          <w:color w:val="000000"/>
          <w:lang w:val="hy-AM"/>
        </w:rPr>
        <w:t xml:space="preserve">» </w:t>
      </w:r>
      <w:r w:rsidRPr="004F45DA">
        <w:rPr>
          <w:rFonts w:ascii="GHEA Mariam" w:hAnsi="GHEA Mariam" w:cs="Sylfaen"/>
          <w:color w:val="000000"/>
          <w:lang w:val="hy-AM"/>
        </w:rPr>
        <w:t>Հայաստանի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Հանրապետության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օրենքով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սահմանված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կարգով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դրույքաչափերի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 xml:space="preserve">սահմաններում՝ 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ա. Բնակելի նպատակային նշանակության այն տարածքներում, որտեղ մատուցվում են աղբահանության ծառայություններ, շենքերում և (կամ) շինություններում  կոշտ կենցաղային թափոնների համար աղբահանության վճարը սահմանվում է՝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b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 xml:space="preserve">1) ըստ հաշվառված անձանց քանակի՝ համայնքում անձնագրային հաշվառման կանոններով ըստ հասցեի հաշվառում ունեցող և (կամ) բնակվող յուրաքանչյուր բնակչի համար՝ ամսական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D71D6">
        <w:rPr>
          <w:rFonts w:ascii="GHEA Mariam" w:hAnsi="GHEA Mariam" w:cs="Sylfaen"/>
          <w:b/>
          <w:color w:val="000000"/>
          <w:lang w:val="hy-AM"/>
        </w:rPr>
        <w:t xml:space="preserve">    </w:t>
      </w:r>
      <w:r w:rsidRPr="004D71D6">
        <w:rPr>
          <w:rFonts w:ascii="GHEA Mariam" w:hAnsi="GHEA Mariam" w:cs="Sylfaen"/>
          <w:b/>
          <w:i/>
          <w:color w:val="000000"/>
          <w:lang w:val="hy-AM"/>
        </w:rPr>
        <w:t>250 դրամ</w:t>
      </w:r>
      <w:r w:rsidRPr="004D71D6">
        <w:rPr>
          <w:rFonts w:ascii="GHEA Mariam" w:hAnsi="GHEA Mariam" w:cs="Sylfaen"/>
          <w:b/>
          <w:color w:val="000000"/>
          <w:lang w:val="hy-AM"/>
        </w:rPr>
        <w:t xml:space="preserve"> 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բ. Ոչ բնակելի նպատակային նշանակության այն տարածքներում, որտեղ մատուցվում են աղբահանության ծառայություններ, շենքերում և (կամ) շինություններում, այդ թվում` հասարակական և արտադրական շենքերում և (կամ) շինություններում աղբահանության վճարը սահմանվում է ըստ շինության ընդհանուր մակերեսի հետևյալ դրույքաչափերով.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b/>
          <w:i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 xml:space="preserve">1) առևտրի (այդ թվում` շուկաների), հանրային սննդի և բնակչության սպասարկման այլ ծառայություններ իրականացնող շինությունների մասով մեկ քառակուսի մետր մակերեսի համար՝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D71D6">
        <w:rPr>
          <w:rFonts w:ascii="GHEA Mariam" w:hAnsi="GHEA Mariam" w:cs="Sylfaen"/>
          <w:b/>
          <w:i/>
          <w:color w:val="000000"/>
          <w:lang w:val="hy-AM"/>
        </w:rPr>
        <w:t>75 դրամ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b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 xml:space="preserve">2) հյուրանոցների և հյուրանոցային տնտեսության ծառայություններ, ինչպես նաև այլ գործունեություն իրականացնող հասարակական շինությունների մասով` մեկ քառակուսի մետր մակերեսի համար`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D71D6">
        <w:rPr>
          <w:rFonts w:ascii="GHEA Mariam" w:hAnsi="GHEA Mariam" w:cs="Sylfaen"/>
          <w:b/>
          <w:i/>
          <w:color w:val="000000"/>
          <w:lang w:val="hy-AM"/>
        </w:rPr>
        <w:t>20 դրամ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b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3) արտադրական, արդյունաբերական և գրասենյակային նշանակության շինությունների մասով` մեկ քառակուսի մետր մակերեսի համար`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D71D6">
        <w:rPr>
          <w:rFonts w:ascii="GHEA Mariam" w:hAnsi="GHEA Mariam" w:cs="Sylfaen"/>
          <w:b/>
          <w:i/>
          <w:color w:val="000000"/>
          <w:lang w:val="hy-AM"/>
        </w:rPr>
        <w:t>15 դրամ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b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 xml:space="preserve">4) կրթական, մշակութային, առողջապահական, սպորտային, գիտահետազոտական և նմանատիպ այլ հասարակական շինությունների մասով` մեկ քառակուսի մետր մակերեսի համար՝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D71D6">
        <w:rPr>
          <w:rFonts w:ascii="GHEA Mariam" w:hAnsi="GHEA Mariam" w:cs="Sylfaen"/>
          <w:b/>
          <w:i/>
          <w:color w:val="000000"/>
          <w:lang w:val="hy-AM"/>
        </w:rPr>
        <w:t>15 դրամ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5) շինություններում, որտեղ իրականացվում է մեկից ավելի առանձնացված տնտեսական գործունեություն, աղբահանության վճարն ամբողջությամբ հաշվարկվում է տնտեսական գործունեության համար սահմանված առավել բարձր դրույքաչափով: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գ. Ոչ կենցաղային աղբի համար աղբահանության վճարը սահմանվում է`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 xml:space="preserve">1) ըստ ծավալի՝ մեկ խորանարդ մետր աղբի համար՝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D71D6">
        <w:rPr>
          <w:rFonts w:ascii="GHEA Mariam" w:hAnsi="GHEA Mariam" w:cs="Sylfaen"/>
          <w:b/>
          <w:i/>
          <w:color w:val="000000"/>
          <w:lang w:val="hy-AM"/>
        </w:rPr>
        <w:t>3000 դրամ, կամ</w:t>
      </w:r>
    </w:p>
    <w:p w:rsidR="004D71D6" w:rsidRPr="004D71D6" w:rsidRDefault="004D71D6" w:rsidP="004D71D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b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 xml:space="preserve">2) ըստ զանգվածի՝ մեկ տոննա աղբի համար՝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D71D6">
        <w:rPr>
          <w:rFonts w:ascii="GHEA Mariam" w:hAnsi="GHEA Mariam" w:cs="Sylfaen"/>
          <w:b/>
          <w:i/>
          <w:color w:val="000000"/>
          <w:lang w:val="hy-AM"/>
        </w:rPr>
        <w:t>10000 դրամ</w:t>
      </w:r>
      <w:r w:rsidRPr="004D71D6">
        <w:rPr>
          <w:rFonts w:ascii="GHEA Mariam" w:hAnsi="GHEA Mariam" w:cs="Sylfaen"/>
          <w:b/>
          <w:color w:val="000000"/>
          <w:lang w:val="hy-AM"/>
        </w:rPr>
        <w:t>: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6) </w:t>
      </w:r>
      <w:r w:rsidRPr="004F45DA">
        <w:rPr>
          <w:rFonts w:ascii="GHEA Mariam" w:hAnsi="GHEA Mariam" w:cs="Sylfaen"/>
          <w:color w:val="000000"/>
          <w:lang w:val="hy-AM"/>
        </w:rPr>
        <w:t>համայնքային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ենթակայության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մանկապարտեզների</w:t>
      </w:r>
      <w:r w:rsidRPr="004F45DA">
        <w:rPr>
          <w:rFonts w:ascii="GHEA Mariam" w:hAnsi="GHEA Mariam"/>
          <w:color w:val="000000"/>
          <w:lang w:val="hy-AM"/>
        </w:rPr>
        <w:t xml:space="preserve"> (նախադպրոցական ուսումնական հաստատությունների) և </w:t>
      </w:r>
      <w:r w:rsidRPr="004F45DA">
        <w:rPr>
          <w:rFonts w:ascii="GHEA Mariam" w:hAnsi="GHEA Mariam" w:cs="Sylfaen"/>
          <w:color w:val="000000"/>
          <w:lang w:val="hy-AM"/>
        </w:rPr>
        <w:t>արտադպրոցական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դաստիարակության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հաստատությունների</w:t>
      </w:r>
      <w:r w:rsidRPr="004F45DA">
        <w:rPr>
          <w:rFonts w:ascii="GHEA Mariam" w:hAnsi="GHEA Mariam"/>
          <w:color w:val="000000"/>
          <w:lang w:val="hy-AM"/>
        </w:rPr>
        <w:t xml:space="preserve"> (</w:t>
      </w:r>
      <w:r w:rsidRPr="004F45DA">
        <w:rPr>
          <w:rFonts w:ascii="GHEA Mariam" w:hAnsi="GHEA Mariam" w:cs="Sylfaen"/>
          <w:color w:val="000000"/>
          <w:lang w:val="hy-AM"/>
        </w:rPr>
        <w:t>երաժշտական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նկարչական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արվեստի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դպրոցներ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այլն</w:t>
      </w:r>
      <w:r w:rsidRPr="004F45DA">
        <w:rPr>
          <w:rFonts w:ascii="GHEA Mariam" w:hAnsi="GHEA Mariam"/>
          <w:color w:val="000000"/>
          <w:lang w:val="hy-AM"/>
        </w:rPr>
        <w:t xml:space="preserve">)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օգտվողների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կողմից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մատուցված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դիմաց</w:t>
      </w:r>
      <w:r w:rsidRPr="004F45DA">
        <w:rPr>
          <w:rFonts w:ascii="GHEA Mariam" w:hAnsi="GHEA Mariam"/>
          <w:color w:val="000000"/>
          <w:lang w:val="hy-AM"/>
        </w:rPr>
        <w:t xml:space="preserve"> փոխհատուցման վճարները և դրանց հավաքագրման կարգը սահմանվում են    համաձայն  թիվ 1 հավելվածի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lastRenderedPageBreak/>
        <w:t>7) համայնքային ենթակայության կազմակերպությունների կողմից բնակչությանը մատուցվող ծառայությունների դիմաց փոխհատուցման վճարները և դրանց հավաքագրման կարգը սահմանվում են համաձայն   թիվ 2  հավելվածի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8)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արխիվից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փաստաթղթերի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 xml:space="preserve">պատճեններ և կրկնօրինակներ 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տրամադրելու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համար՝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մեկ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փաստաթղթի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համար՝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 xml:space="preserve">                                               </w:t>
      </w:r>
      <w:r w:rsidRPr="004D71D6">
        <w:rPr>
          <w:rFonts w:ascii="GHEA Mariam" w:hAnsi="GHEA Mariam" w:cs="Sylfaen"/>
          <w:b/>
          <w:i/>
          <w:color w:val="000000"/>
          <w:lang w:val="hy-AM"/>
        </w:rPr>
        <w:t>1000 դրամ</w:t>
      </w:r>
    </w:p>
    <w:p w:rsidR="004D71D6" w:rsidRPr="004F45DA" w:rsidRDefault="004D71D6" w:rsidP="004D7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4F45DA">
        <w:rPr>
          <w:rFonts w:ascii="Calibri" w:hAnsi="Calibri" w:cs="Calibri"/>
          <w:color w:val="000000"/>
          <w:lang w:val="hy-AM"/>
        </w:rPr>
        <w:t> </w:t>
      </w:r>
      <w:r w:rsidRPr="004F45DA">
        <w:rPr>
          <w:rFonts w:ascii="GHEA Mariam" w:hAnsi="GHEA Mariam" w:cs="Sylfaen"/>
          <w:lang w:val="hy-AM"/>
        </w:rPr>
        <w:t>9) Համայնքի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տարածքում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տեղակայված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անշարժ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գույքի</w:t>
      </w:r>
    </w:p>
    <w:p w:rsidR="004D71D6" w:rsidRPr="004D71D6" w:rsidRDefault="004D71D6" w:rsidP="004D71D6">
      <w:pPr>
        <w:pStyle w:val="a6"/>
        <w:spacing w:before="0" w:beforeAutospacing="0" w:after="0" w:afterAutospacing="0" w:line="276" w:lineRule="auto"/>
        <w:jc w:val="both"/>
        <w:rPr>
          <w:rFonts w:ascii="GHEA Mariam" w:hAnsi="GHEA Mariam" w:cs="Sylfaen"/>
          <w:b/>
          <w:i/>
          <w:lang w:val="hy-AM"/>
        </w:rPr>
      </w:pPr>
      <w:r w:rsidRPr="004F45DA">
        <w:rPr>
          <w:rFonts w:ascii="GHEA Mariam" w:hAnsi="GHEA Mariam" w:cs="Sylfaen"/>
          <w:lang w:val="hy-AM"/>
        </w:rPr>
        <w:t>հասցեավորման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համար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մատուցված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ծառայության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դիմաց</w:t>
      </w:r>
      <w:r w:rsidRPr="004F45DA">
        <w:rPr>
          <w:rFonts w:ascii="GHEA Mariam" w:hAnsi="GHEA Mariam"/>
          <w:lang w:val="hy-AM"/>
        </w:rPr>
        <w:t>`</w:t>
      </w:r>
      <w:r w:rsidRPr="004F45DA">
        <w:rPr>
          <w:rFonts w:ascii="GHEA Mariam" w:hAnsi="GHEA Mariam"/>
          <w:lang w:val="hy-AM"/>
        </w:rPr>
        <w:tab/>
        <w:t xml:space="preserve">                        </w:t>
      </w:r>
      <w:r w:rsidRPr="004D71D6">
        <w:rPr>
          <w:rFonts w:ascii="GHEA Mariam" w:hAnsi="GHEA Mariam"/>
          <w:b/>
          <w:i/>
          <w:lang w:val="hy-AM"/>
        </w:rPr>
        <w:t xml:space="preserve">2000 </w:t>
      </w:r>
      <w:r w:rsidRPr="004D71D6">
        <w:rPr>
          <w:rFonts w:ascii="GHEA Mariam" w:hAnsi="GHEA Mariam" w:cs="Sylfaen"/>
          <w:b/>
          <w:i/>
          <w:lang w:val="hy-AM"/>
        </w:rPr>
        <w:t>դրամ</w:t>
      </w:r>
    </w:p>
    <w:p w:rsidR="004D71D6" w:rsidRPr="004F45DA" w:rsidRDefault="004D71D6" w:rsidP="004D71D6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10) Քաղաքացիական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կացության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ակտերի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գրանցման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մարմնի</w:t>
      </w:r>
    </w:p>
    <w:p w:rsidR="004D71D6" w:rsidRPr="004F45DA" w:rsidRDefault="004D71D6" w:rsidP="004D71D6">
      <w:pPr>
        <w:pStyle w:val="a6"/>
        <w:spacing w:before="0" w:beforeAutospacing="0" w:after="0" w:afterAutospacing="0" w:line="276" w:lineRule="auto"/>
        <w:jc w:val="both"/>
        <w:rPr>
          <w:rFonts w:ascii="GHEA Mariam" w:hAnsi="GHEA Mariam" w:cs="Sylfaen"/>
          <w:lang w:val="hy-AM"/>
        </w:rPr>
      </w:pPr>
      <w:r w:rsidRPr="004F45DA">
        <w:rPr>
          <w:rFonts w:ascii="GHEA Mariam" w:hAnsi="GHEA Mariam" w:cs="Sylfaen"/>
          <w:lang w:val="hy-AM"/>
        </w:rPr>
        <w:t>աշխատավայրից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դուրս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քաղաքացիական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կացության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ակտերի</w:t>
      </w:r>
    </w:p>
    <w:p w:rsidR="004D71D6" w:rsidRPr="004F45DA" w:rsidRDefault="004D71D6" w:rsidP="004D71D6">
      <w:pPr>
        <w:pStyle w:val="a6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պետական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գրանցումները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կատարելու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դեպքում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վճար</w:t>
      </w:r>
      <w:r w:rsidRPr="004F45DA">
        <w:rPr>
          <w:rFonts w:ascii="GHEA Mariam" w:hAnsi="GHEA Mariam"/>
          <w:lang w:val="hy-AM"/>
        </w:rPr>
        <w:t xml:space="preserve">`                 </w:t>
      </w:r>
      <w:r w:rsidRPr="004F45DA">
        <w:rPr>
          <w:rFonts w:ascii="GHEA Mariam" w:hAnsi="GHEA Mariam"/>
          <w:lang w:val="hy-AM"/>
        </w:rPr>
        <w:tab/>
      </w:r>
      <w:r w:rsidRPr="004D71D6">
        <w:rPr>
          <w:rFonts w:ascii="GHEA Mariam" w:hAnsi="GHEA Mariam"/>
          <w:b/>
          <w:i/>
          <w:lang w:val="hy-AM"/>
        </w:rPr>
        <w:t xml:space="preserve">10000 </w:t>
      </w:r>
      <w:r w:rsidRPr="004D71D6">
        <w:rPr>
          <w:rFonts w:ascii="GHEA Mariam" w:hAnsi="GHEA Mariam" w:cs="Sylfaen"/>
          <w:b/>
          <w:i/>
          <w:lang w:val="hy-AM"/>
        </w:rPr>
        <w:t>դրամ</w:t>
      </w:r>
      <w:r w:rsidRPr="004D71D6">
        <w:rPr>
          <w:rFonts w:ascii="GHEA Mariam" w:hAnsi="GHEA Mariam"/>
          <w:b/>
          <w:i/>
          <w:lang w:val="hy-AM"/>
        </w:rPr>
        <w:t>:</w:t>
      </w:r>
      <w:r w:rsidRPr="004F45DA">
        <w:rPr>
          <w:rFonts w:ascii="GHEA Mariam" w:hAnsi="GHEA Mariam"/>
          <w:lang w:val="hy-AM"/>
        </w:rPr>
        <w:t xml:space="preserve"> </w:t>
      </w:r>
    </w:p>
    <w:p w:rsidR="004D71D6" w:rsidRPr="004F45DA" w:rsidRDefault="004D71D6" w:rsidP="004D71D6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6. 2019 թվականի հունվարի 1-ից ուժը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կորցրած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ճանաչել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ավագանու</w:t>
      </w:r>
      <w:r w:rsidRPr="004F45DA">
        <w:rPr>
          <w:rFonts w:ascii="GHEA Mariam" w:hAnsi="GHEA Mariam"/>
          <w:lang w:val="hy-AM"/>
        </w:rPr>
        <w:t xml:space="preserve"> 2017 թվականի դեկտեմբերի 28-ի «</w:t>
      </w:r>
      <w:r w:rsidRPr="004F45DA">
        <w:rPr>
          <w:rFonts w:ascii="GHEA Mariam" w:hAnsi="GHEA Mariam" w:cs="Sylfaen"/>
          <w:lang w:val="hy-AM"/>
        </w:rPr>
        <w:t>Կապան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համայնքում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տուրքերի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և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վճարների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դրույքաչափեր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սահմանելու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մասին</w:t>
      </w:r>
      <w:r w:rsidRPr="004F45DA">
        <w:rPr>
          <w:rFonts w:ascii="GHEA Mariam" w:hAnsi="GHEA Mariam"/>
          <w:lang w:val="hy-AM"/>
        </w:rPr>
        <w:t xml:space="preserve">» </w:t>
      </w:r>
      <w:r w:rsidRPr="004F45DA">
        <w:rPr>
          <w:rFonts w:ascii="GHEA Mariam" w:hAnsi="GHEA Mariam" w:cs="Sylfaen"/>
          <w:lang w:val="hy-AM"/>
        </w:rPr>
        <w:t>թիվ</w:t>
      </w:r>
      <w:r w:rsidRPr="004F45DA">
        <w:rPr>
          <w:rFonts w:ascii="GHEA Mariam" w:hAnsi="GHEA Mariam"/>
          <w:lang w:val="hy-AM"/>
        </w:rPr>
        <w:t xml:space="preserve"> 7-</w:t>
      </w:r>
      <w:r w:rsidRPr="004F45DA">
        <w:rPr>
          <w:rFonts w:ascii="GHEA Mariam" w:hAnsi="GHEA Mariam" w:cs="Sylfaen"/>
          <w:lang w:val="hy-AM"/>
        </w:rPr>
        <w:t>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որոշումը</w:t>
      </w:r>
      <w:r w:rsidRPr="004F45DA">
        <w:rPr>
          <w:rFonts w:ascii="GHEA Mariam" w:hAnsi="GHEA Mariam"/>
          <w:lang w:val="hy-AM"/>
        </w:rPr>
        <w:t xml:space="preserve">: 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132E5" w:rsidRDefault="008132E5" w:rsidP="008132E5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</w:t>
      </w:r>
      <w:r w:rsidRPr="00957260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132E5" w:rsidRDefault="008132E5" w:rsidP="008132E5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ԴԱՎԹՅԱՆ ՇԱՆԹ </w:t>
      </w:r>
    </w:p>
    <w:p w:rsidR="008132E5" w:rsidRDefault="008132E5" w:rsidP="008132E5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ՀԱՐՈՒԹՅՈՒՆՅԱՆ ՀԱՅԿ</w:t>
      </w:r>
    </w:p>
    <w:p w:rsidR="008132E5" w:rsidRDefault="008132E5" w:rsidP="008132E5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ԳԵՎՈՐԳՅԱՆ ՎԱՐԴԱՆ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ՄԱՐՏԻՐՈՍՅԱՆ ԿԱՐԵՆ</w:t>
      </w:r>
    </w:p>
    <w:p w:rsidR="008132E5" w:rsidRDefault="008132E5" w:rsidP="008132E5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8132E5" w:rsidRDefault="008132E5" w:rsidP="008132E5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ՄԿՐՏՉՅԱՆ ԱՐԱ</w:t>
      </w:r>
    </w:p>
    <w:p w:rsidR="008132E5" w:rsidRDefault="008132E5" w:rsidP="008132E5">
      <w:pPr>
        <w:pStyle w:val="a6"/>
        <w:spacing w:before="0" w:beforeAutospacing="0" w:after="0" w:afterAutospacing="0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ՄՈՎՍԻՍՅԱՆ ԺԱՆ</w:t>
      </w:r>
    </w:p>
    <w:p w:rsidR="008132E5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</w:p>
    <w:p w:rsidR="00510580" w:rsidRPr="004839EF" w:rsidRDefault="00510580" w:rsidP="008132E5">
      <w:pPr>
        <w:pStyle w:val="a6"/>
        <w:spacing w:before="0" w:beforeAutospacing="0" w:after="0" w:afterAutospacing="0" w:line="480" w:lineRule="auto"/>
        <w:ind w:left="708"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204BEC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06A62">
        <w:rPr>
          <w:rFonts w:ascii="GHEA Mariam" w:hAnsi="GHEA Mariam"/>
          <w:b/>
          <w:i/>
          <w:u w:val="single"/>
          <w:lang w:val="en-US"/>
        </w:rPr>
        <w:t xml:space="preserve">դեկտեմբերի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204BEC">
        <w:rPr>
          <w:rFonts w:ascii="GHEA Mariam" w:hAnsi="GHEA Mariam"/>
          <w:b/>
          <w:i/>
          <w:u w:val="single"/>
          <w:lang w:val="en-US"/>
        </w:rPr>
        <w:t>27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4D71D6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817"/>
    <w:multiLevelType w:val="hybridMultilevel"/>
    <w:tmpl w:val="D968107A"/>
    <w:lvl w:ilvl="0" w:tplc="A498D674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E64E70"/>
    <w:multiLevelType w:val="hybridMultilevel"/>
    <w:tmpl w:val="FA646236"/>
    <w:lvl w:ilvl="0" w:tplc="A516C9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4725CB"/>
    <w:multiLevelType w:val="hybridMultilevel"/>
    <w:tmpl w:val="73421572"/>
    <w:lvl w:ilvl="0" w:tplc="95A456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7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0D4E1E"/>
    <w:multiLevelType w:val="hybridMultilevel"/>
    <w:tmpl w:val="6BBC8E5A"/>
    <w:lvl w:ilvl="0" w:tplc="04D49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A31E52"/>
    <w:multiLevelType w:val="hybridMultilevel"/>
    <w:tmpl w:val="2C3A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EB4821"/>
    <w:multiLevelType w:val="hybridMultilevel"/>
    <w:tmpl w:val="2C46CA1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3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9"/>
  </w:num>
  <w:num w:numId="15">
    <w:abstractNumId w:val="33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1"/>
  </w:num>
  <w:num w:numId="21">
    <w:abstractNumId w:val="28"/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5"/>
  </w:num>
  <w:num w:numId="30">
    <w:abstractNumId w:val="3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32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D71D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2E5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60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258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paragraph" w:styleId="1">
    <w:name w:val="heading 1"/>
    <w:basedOn w:val="a"/>
    <w:next w:val="a"/>
    <w:link w:val="10"/>
    <w:uiPriority w:val="9"/>
    <w:qFormat/>
    <w:rsid w:val="004D71D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71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sonormalbullet1gif">
    <w:name w:val="msonormalbullet1.gif"/>
    <w:basedOn w:val="a"/>
    <w:rsid w:val="004D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D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D71D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D71D6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4D71D6"/>
  </w:style>
  <w:style w:type="paragraph" w:styleId="ad">
    <w:name w:val="footer"/>
    <w:basedOn w:val="a"/>
    <w:link w:val="ac"/>
    <w:uiPriority w:val="99"/>
    <w:semiHidden/>
    <w:unhideWhenUsed/>
    <w:rsid w:val="004D7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4D71D6"/>
  </w:style>
  <w:style w:type="character" w:customStyle="1" w:styleId="FooterChar1">
    <w:name w:val="Footer Char1"/>
    <w:basedOn w:val="a0"/>
    <w:uiPriority w:val="99"/>
    <w:semiHidden/>
    <w:rsid w:val="004D71D6"/>
  </w:style>
  <w:style w:type="character" w:customStyle="1" w:styleId="BalloonTextChar1">
    <w:name w:val="Balloon Text Char1"/>
    <w:uiPriority w:val="99"/>
    <w:semiHidden/>
    <w:rsid w:val="004D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3478</Words>
  <Characters>19826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226</cp:revision>
  <cp:lastPrinted>2018-12-27T09:44:00Z</cp:lastPrinted>
  <dcterms:created xsi:type="dcterms:W3CDTF">2015-08-10T13:28:00Z</dcterms:created>
  <dcterms:modified xsi:type="dcterms:W3CDTF">2019-04-25T08:44:00Z</dcterms:modified>
</cp:coreProperties>
</file>