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F2228">
        <w:rPr>
          <w:rStyle w:val="a5"/>
          <w:rFonts w:ascii="GHEA Mariam" w:hAnsi="GHEA Mariam"/>
          <w:sz w:val="27"/>
          <w:szCs w:val="27"/>
          <w:lang w:val="hy-AM"/>
        </w:rPr>
        <w:t>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52F49" w:rsidRDefault="00152F49" w:rsidP="00152F49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152F49" w:rsidRPr="009B034E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i/>
          <w:lang w:val="hy-AM"/>
        </w:rPr>
      </w:pPr>
      <w:bookmarkStart w:id="0" w:name="_GoBack"/>
      <w:r w:rsidRPr="009B034E">
        <w:rPr>
          <w:rFonts w:ascii="GHEA Mariam" w:hAnsi="GHEA Mariam"/>
          <w:lang w:val="hy-AM"/>
        </w:rPr>
        <w:t xml:space="preserve">Ղեկավարվելով </w:t>
      </w:r>
      <w:r w:rsidRPr="009B034E">
        <w:rPr>
          <w:rFonts w:ascii="GHEA Mariam" w:hAnsi="GHEA Mariam" w:cs="Calibri"/>
          <w:lang w:val="hy-AM"/>
        </w:rPr>
        <w:t></w:t>
      </w:r>
      <w:r w:rsidRPr="009B034E">
        <w:rPr>
          <w:rFonts w:ascii="GHEA Mariam" w:hAnsi="GHEA Mariam"/>
          <w:lang w:val="hy-AM"/>
        </w:rPr>
        <w:t>Տեղական ինքնակառավարման մասին</w:t>
      </w:r>
      <w:r w:rsidRPr="009B034E">
        <w:rPr>
          <w:rFonts w:ascii="GHEA Mariam" w:hAnsi="GHEA Mariam" w:cs="Calibri"/>
          <w:lang w:val="hy-AM"/>
        </w:rPr>
        <w:t xml:space="preserve"> </w:t>
      </w:r>
      <w:r w:rsidRPr="009B034E">
        <w:rPr>
          <w:rFonts w:ascii="GHEA Mariam" w:hAnsi="GHEA Mariam"/>
          <w:lang w:val="hy-AM"/>
        </w:rPr>
        <w:t>Հայաստանի Հանրապետության օրենքի  18-րդ</w:t>
      </w:r>
      <w:r w:rsidRPr="009B034E">
        <w:rPr>
          <w:rFonts w:ascii="Calibri" w:hAnsi="Calibri" w:cs="Calibri"/>
          <w:lang w:val="hy-AM"/>
        </w:rPr>
        <w:t> </w:t>
      </w:r>
      <w:r w:rsidRPr="009B034E">
        <w:rPr>
          <w:rFonts w:ascii="GHEA Mariam" w:hAnsi="GHEA Mariam"/>
          <w:lang w:val="hy-AM"/>
        </w:rPr>
        <w:t xml:space="preserve"> հոդվածի 1-ին մասի 42-րդ կետով,</w:t>
      </w:r>
      <w:r w:rsidRPr="009B034E">
        <w:rPr>
          <w:rFonts w:ascii="Calibri" w:hAnsi="Calibri" w:cs="Calibri"/>
          <w:lang w:val="hy-AM"/>
        </w:rPr>
        <w:t> </w:t>
      </w:r>
      <w:r w:rsidRPr="009B034E">
        <w:rPr>
          <w:rFonts w:ascii="GHEA Mariam" w:hAnsi="GHEA Mariam"/>
          <w:lang w:val="hy-AM"/>
        </w:rPr>
        <w:t xml:space="preserve"> համաձայն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հրամանի,</w:t>
      </w:r>
      <w:r w:rsidRPr="009B034E">
        <w:rPr>
          <w:rFonts w:ascii="Calibri" w:hAnsi="Calibri" w:cs="Calibri"/>
          <w:lang w:val="hy-AM"/>
        </w:rPr>
        <w:t> </w:t>
      </w:r>
      <w:r w:rsidRPr="009B034E">
        <w:rPr>
          <w:rFonts w:ascii="GHEA Mariam" w:hAnsi="GHEA Mariam"/>
          <w:lang w:val="hy-AM"/>
        </w:rPr>
        <w:t xml:space="preserve"> հաշվի առնելով համայնքի ղեկավարի</w:t>
      </w:r>
      <w:r w:rsidRPr="009B034E">
        <w:rPr>
          <w:rFonts w:ascii="Calibri" w:hAnsi="Calibri" w:cs="Calibri"/>
          <w:lang w:val="hy-AM"/>
        </w:rPr>
        <w:t>  </w:t>
      </w:r>
      <w:r w:rsidRPr="009B034E">
        <w:rPr>
          <w:rFonts w:ascii="GHEA Mariam" w:hAnsi="GHEA Mariam"/>
          <w:lang w:val="hy-AM"/>
        </w:rPr>
        <w:t xml:space="preserve"> առաջարկությունը,   </w:t>
      </w:r>
      <w:r w:rsidRPr="009B034E">
        <w:rPr>
          <w:rFonts w:ascii="GHEA Mariam" w:hAnsi="GHEA Mariam"/>
          <w:b/>
          <w:i/>
          <w:lang w:val="hy-AM"/>
        </w:rPr>
        <w:t>Կապան համայնքի ավագանին</w:t>
      </w:r>
      <w:r w:rsidRPr="009B034E">
        <w:rPr>
          <w:rFonts w:ascii="Calibri" w:hAnsi="Calibri" w:cs="Calibri"/>
          <w:b/>
          <w:i/>
          <w:lang w:val="hy-AM"/>
        </w:rPr>
        <w:t> </w:t>
      </w:r>
      <w:r w:rsidRPr="009B034E">
        <w:rPr>
          <w:rFonts w:ascii="GHEA Mariam" w:hAnsi="GHEA Mariam"/>
          <w:b/>
          <w:i/>
          <w:lang w:val="hy-AM"/>
        </w:rPr>
        <w:t xml:space="preserve">  որոշում</w:t>
      </w:r>
      <w:r w:rsidRPr="009B034E">
        <w:rPr>
          <w:rFonts w:ascii="Calibri" w:hAnsi="Calibri" w:cs="Calibri"/>
          <w:b/>
          <w:i/>
          <w:lang w:val="hy-AM"/>
        </w:rPr>
        <w:t> </w:t>
      </w:r>
      <w:r w:rsidRPr="009B034E">
        <w:rPr>
          <w:rFonts w:ascii="GHEA Mariam" w:hAnsi="GHEA Mariam"/>
          <w:b/>
          <w:i/>
          <w:lang w:val="hy-AM"/>
        </w:rPr>
        <w:t xml:space="preserve"> է.</w:t>
      </w:r>
    </w:p>
    <w:bookmarkEnd w:id="0"/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Կապան համայնքի վարչական սահմաններում գտնվող, որպես  «անհայտ» քաղաքացիների սեփականություն փոխանցված ներքոհիշյալ հողամասերը ճանաչել համայնքային սեփականություն.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1) </w:t>
      </w:r>
      <w:r>
        <w:rPr>
          <w:rFonts w:ascii="GHEA Mariam" w:hAnsi="GHEA Mariam"/>
          <w:lang w:val="hy-AM"/>
        </w:rPr>
        <w:t>Կապան քաղաքի Համլետավան թաղամասում  09-001-0045-0002  կադաստրային ծածկագրից 0.15228 հա հողամասը.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2) </w:t>
      </w:r>
      <w:r>
        <w:rPr>
          <w:rFonts w:ascii="GHEA Mariam" w:hAnsi="GHEA Mariam"/>
          <w:lang w:val="hy-AM"/>
        </w:rPr>
        <w:t>Կապան քաղաքի Լեռնագործների փողոցի 4-րդ նրբանցքում գտնվող   09-001-0393-0017  կադաստրային ծածկագրով 0.02557 հա հողամասը.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3) </w:t>
      </w:r>
      <w:r>
        <w:rPr>
          <w:rFonts w:ascii="GHEA Mariam" w:hAnsi="GHEA Mariam"/>
          <w:lang w:val="hy-AM"/>
        </w:rPr>
        <w:t>Կապան քաղաքի Երկաթուղայինների փողոցի 5-րդ նրբանցքում գտնվող   09-001-0573-0005  կադաստրային ծածկագրով 0.10964 հա հողամասը.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4) </w:t>
      </w:r>
      <w:r>
        <w:rPr>
          <w:rFonts w:ascii="GHEA Mariam" w:hAnsi="GHEA Mariam"/>
          <w:lang w:val="hy-AM"/>
        </w:rPr>
        <w:t>Կապան քաղաքի Արփիկ թաղամասում  09-001-0388-0042  կադաստրային ծածկագրից 0.00318 հա հողամասը.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5) </w:t>
      </w:r>
      <w:r>
        <w:rPr>
          <w:rFonts w:ascii="GHEA Mariam" w:hAnsi="GHEA Mariam"/>
          <w:lang w:val="hy-AM"/>
        </w:rPr>
        <w:t>Կապան համայնքի Շիկահող գյուղում 09-072-0107-0084 կադաստրային ծածկագրով  0.32879 հա հողամասը.</w:t>
      </w:r>
    </w:p>
    <w:p w:rsidR="00152F49" w:rsidRDefault="00152F49" w:rsidP="002F2228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B034E" w:rsidRDefault="009B034E" w:rsidP="009B03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B034E" w:rsidRPr="009B034E" w:rsidRDefault="009B034E" w:rsidP="009B034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B034E" w:rsidRPr="009B034E" w:rsidRDefault="009B034E" w:rsidP="009B034E">
      <w:pPr>
        <w:spacing w:after="0"/>
        <w:contextualSpacing/>
        <w:rPr>
          <w:lang w:val="hy-AM"/>
        </w:rPr>
      </w:pPr>
    </w:p>
    <w:p w:rsidR="009B034E" w:rsidRDefault="009B034E" w:rsidP="009B03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9B034E" w:rsidP="009B03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F49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228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034E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2021-03-17T11:22:00Z</cp:lastPrinted>
  <dcterms:created xsi:type="dcterms:W3CDTF">2015-08-10T13:28:00Z</dcterms:created>
  <dcterms:modified xsi:type="dcterms:W3CDTF">2021-03-17T11:22:00Z</dcterms:modified>
</cp:coreProperties>
</file>