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832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C13E6">
        <w:rPr>
          <w:rStyle w:val="a5"/>
          <w:rFonts w:ascii="GHEA Mariam" w:hAnsi="GHEA Mariam"/>
          <w:sz w:val="27"/>
          <w:szCs w:val="27"/>
          <w:lang w:val="hy-AM"/>
        </w:rPr>
        <w:t>7</w:t>
      </w:r>
      <w:r w:rsidR="008D2F48">
        <w:rPr>
          <w:rStyle w:val="a5"/>
          <w:rFonts w:ascii="GHEA Mariam" w:hAnsi="GHEA Mariam"/>
          <w:sz w:val="27"/>
          <w:szCs w:val="27"/>
          <w:lang w:val="hy-AM"/>
        </w:rPr>
        <w:t>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5D2C5C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0</w:t>
      </w:r>
      <w:r w:rsidR="006C13E6">
        <w:rPr>
          <w:rStyle w:val="a5"/>
          <w:rFonts w:ascii="GHEA Mariam" w:hAnsi="GHEA Mariam"/>
          <w:lang w:val="hy-AM"/>
        </w:rPr>
        <w:t>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C13E6">
        <w:rPr>
          <w:rStyle w:val="a5"/>
          <w:rFonts w:ascii="GHEA Mariam" w:hAnsi="GHEA Mariam"/>
          <w:lang w:val="hy-AM"/>
        </w:rPr>
        <w:t>ՀՈՒԼ</w:t>
      </w:r>
      <w:r w:rsidR="006964E3">
        <w:rPr>
          <w:rStyle w:val="a5"/>
          <w:rFonts w:ascii="GHEA Mariam" w:hAnsi="GHEA Mariam"/>
          <w:lang w:val="hy-AM"/>
        </w:rPr>
        <w:t>ԻՍ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8D2F48" w:rsidRPr="008D2F48" w:rsidRDefault="008D2F48" w:rsidP="008D2F48">
      <w:pPr>
        <w:spacing w:after="0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8D2F48">
        <w:rPr>
          <w:rFonts w:ascii="GHEA Mariam" w:hAnsi="GHEA Mariam"/>
          <w:b/>
          <w:sz w:val="24"/>
          <w:szCs w:val="24"/>
          <w:lang w:val="hy-AM"/>
        </w:rPr>
        <w:t>ՍՅՈՒՆԻՔԻ ՄԱՐԶԻ ԿԱՊԱՆ ՀԱՄԱՅՆՔԻ ԿԱՊԱՆ ՔԱՂԱՔԻ  ԳԼԽԱՎՈՐ ՀԱՏԱԿԱԳԾՈՒՄ ՓՈՓՈԽՈՒԹՅՈՒՆՆԵՐ ԿԱՏԱՐԵԼՈՒ ԵՎ 0.0897 ՀԱ ՀՈՂԱՄԱՍԻ ՆՊԱՏԱԿԱՅԻՆ ՆՇԱՆԱԿՈՒԹՅՈՒՆԸ ՓՈԽԵԼՈՒ ՄԱՍԻՆ</w:t>
      </w:r>
    </w:p>
    <w:p w:rsidR="008D2F48" w:rsidRPr="008D2F48" w:rsidRDefault="008D2F48" w:rsidP="008D2F48">
      <w:pPr>
        <w:spacing w:after="0"/>
        <w:jc w:val="both"/>
        <w:rPr>
          <w:rFonts w:ascii="GHEA Mariam" w:hAnsi="GHEA Mariam"/>
          <w:b/>
          <w:i/>
          <w:sz w:val="24"/>
          <w:szCs w:val="24"/>
          <w:lang w:val="hy-AM"/>
        </w:rPr>
      </w:pPr>
      <w:r w:rsidRPr="008D2F48">
        <w:rPr>
          <w:rFonts w:ascii="GHEA Mariam" w:hAnsi="GHEA Mariam"/>
          <w:b/>
          <w:sz w:val="24"/>
          <w:szCs w:val="24"/>
          <w:lang w:val="hy-AM"/>
        </w:rPr>
        <w:tab/>
      </w:r>
      <w:r w:rsidRPr="008D2F48">
        <w:rPr>
          <w:rFonts w:ascii="GHEA Mariam" w:hAnsi="GHEA Mariam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18-րդ հոդվածի 1-ին մասի 29-րդ կետով, Հողային օրենսգրքի 3-րդ հոդվածի 1-ին կետով, Հայաստանի Հանրապետության կառավարության 2011 թվականի դեկտեմբերի 29-ի թիվ 1920-Ն որոշմամբ և </w:t>
      </w:r>
      <w:r w:rsidRPr="008D2F48">
        <w:rPr>
          <w:rFonts w:ascii="GHEA Mariam" w:hAnsi="GHEA Mariam" w:cs="Sylfaen"/>
          <w:sz w:val="24"/>
          <w:szCs w:val="24"/>
          <w:lang w:val="hy-AM"/>
        </w:rPr>
        <w:t xml:space="preserve">հաշվի առնելով ՀՀ վարչապետի 2009 թվականի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 </w:t>
      </w:r>
      <w:r w:rsidRPr="008D2F48">
        <w:rPr>
          <w:rFonts w:ascii="GHEA Mariam" w:hAnsi="GHEA Mariam"/>
          <w:sz w:val="24"/>
          <w:szCs w:val="24"/>
          <w:lang w:val="hy-AM"/>
        </w:rPr>
        <w:t>2021</w:t>
      </w:r>
      <w:r w:rsidRPr="008D2F48">
        <w:rPr>
          <w:rFonts w:ascii="Calibri" w:hAnsi="Calibri" w:cs="Calibri"/>
          <w:sz w:val="24"/>
          <w:szCs w:val="24"/>
          <w:lang w:val="hy-AM"/>
        </w:rPr>
        <w:t> </w:t>
      </w:r>
      <w:r w:rsidRPr="008D2F48">
        <w:rPr>
          <w:rFonts w:ascii="GHEA Mariam" w:hAnsi="GHEA Mariam"/>
          <w:sz w:val="24"/>
          <w:szCs w:val="24"/>
          <w:lang w:val="hy-AM"/>
        </w:rPr>
        <w:t>թվականի</w:t>
      </w:r>
      <w:r w:rsidRPr="008D2F48">
        <w:rPr>
          <w:rFonts w:ascii="Calibri" w:hAnsi="Calibri" w:cs="Calibri"/>
          <w:sz w:val="24"/>
          <w:szCs w:val="24"/>
          <w:lang w:val="hy-AM"/>
        </w:rPr>
        <w:t> </w:t>
      </w:r>
      <w:r w:rsidRPr="008D2F48">
        <w:rPr>
          <w:rFonts w:ascii="GHEA Mariam" w:hAnsi="GHEA Mariam"/>
          <w:sz w:val="24"/>
          <w:szCs w:val="24"/>
          <w:lang w:val="hy-AM"/>
        </w:rPr>
        <w:t>մայիսի 26-ի թիվ</w:t>
      </w:r>
      <w:r w:rsidRPr="008D2F48">
        <w:rPr>
          <w:rFonts w:ascii="Calibri" w:hAnsi="Calibri" w:cs="Calibri"/>
          <w:sz w:val="24"/>
          <w:szCs w:val="24"/>
          <w:lang w:val="hy-AM"/>
        </w:rPr>
        <w:t> </w:t>
      </w:r>
      <w:r w:rsidRPr="008D2F48">
        <w:rPr>
          <w:rFonts w:ascii="GHEA Mariam" w:hAnsi="GHEA Mariam" w:cs="Courier New"/>
          <w:sz w:val="24"/>
          <w:szCs w:val="24"/>
          <w:lang w:val="hy-AM"/>
        </w:rPr>
        <w:t>1/փ-</w:t>
      </w:r>
      <w:r w:rsidRPr="008D2F48">
        <w:rPr>
          <w:rFonts w:ascii="GHEA Mariam" w:hAnsi="GHEA Mariam"/>
          <w:sz w:val="24"/>
          <w:szCs w:val="24"/>
          <w:lang w:val="hy-AM"/>
        </w:rPr>
        <w:t>160 դրական եզրակացությունը</w:t>
      </w:r>
      <w:r w:rsidRPr="008D2F48">
        <w:rPr>
          <w:rFonts w:ascii="GHEA Mariam" w:hAnsi="GHEA Mariam" w:cs="Sylfaen"/>
          <w:sz w:val="24"/>
          <w:szCs w:val="24"/>
          <w:lang w:val="hy-AM"/>
        </w:rPr>
        <w:t xml:space="preserve">  և</w:t>
      </w:r>
      <w:r w:rsidRPr="008D2F48">
        <w:rPr>
          <w:rFonts w:ascii="GHEA Mariam" w:hAnsi="GHEA Mariam"/>
          <w:sz w:val="24"/>
          <w:szCs w:val="24"/>
          <w:lang w:val="hy-AM"/>
        </w:rPr>
        <w:t xml:space="preserve"> </w:t>
      </w:r>
      <w:r w:rsidRPr="008D2F48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8D2F48">
        <w:rPr>
          <w:rFonts w:ascii="Calibri" w:hAnsi="Calibri" w:cs="Calibri"/>
          <w:sz w:val="24"/>
          <w:szCs w:val="24"/>
          <w:lang w:val="hy-AM"/>
        </w:rPr>
        <w:t> </w:t>
      </w:r>
      <w:r w:rsidRPr="008D2F48">
        <w:rPr>
          <w:rFonts w:ascii="GHEA Mariam" w:hAnsi="GHEA Mariam"/>
          <w:sz w:val="24"/>
          <w:szCs w:val="24"/>
          <w:lang w:val="hy-AM"/>
        </w:rPr>
        <w:t xml:space="preserve"> </w:t>
      </w:r>
      <w:r w:rsidRPr="008D2F48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8D2F48">
        <w:rPr>
          <w:rFonts w:ascii="Calibri" w:hAnsi="Calibri" w:cs="Calibri"/>
          <w:sz w:val="24"/>
          <w:szCs w:val="24"/>
          <w:lang w:val="hy-AM"/>
        </w:rPr>
        <w:t> </w:t>
      </w:r>
      <w:r w:rsidRPr="008D2F48">
        <w:rPr>
          <w:rFonts w:ascii="GHEA Mariam" w:hAnsi="GHEA Mariam"/>
          <w:sz w:val="24"/>
          <w:szCs w:val="24"/>
          <w:lang w:val="hy-AM"/>
        </w:rPr>
        <w:t xml:space="preserve"> </w:t>
      </w:r>
      <w:r w:rsidRPr="008D2F48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8D2F48">
        <w:rPr>
          <w:rFonts w:ascii="GHEA Mariam" w:hAnsi="GHEA Mariam"/>
          <w:sz w:val="24"/>
          <w:szCs w:val="24"/>
          <w:lang w:val="hy-AM"/>
        </w:rPr>
        <w:t xml:space="preserve">, Կապան համայնքի ավագանին </w:t>
      </w:r>
      <w:r w:rsidRPr="008D2F48">
        <w:rPr>
          <w:rFonts w:ascii="GHEA Mariam" w:hAnsi="GHEA Mariam"/>
          <w:b/>
          <w:i/>
          <w:sz w:val="24"/>
          <w:szCs w:val="24"/>
          <w:lang w:val="hy-AM"/>
        </w:rPr>
        <w:t>որոշում  է.</w:t>
      </w:r>
    </w:p>
    <w:p w:rsidR="008D2F48" w:rsidRPr="008D2F48" w:rsidRDefault="008D2F48" w:rsidP="008D2F48">
      <w:pPr>
        <w:spacing w:after="0"/>
        <w:jc w:val="both"/>
        <w:rPr>
          <w:rFonts w:ascii="GHEA Mariam" w:hAnsi="GHEA Mariam"/>
          <w:sz w:val="24"/>
          <w:szCs w:val="24"/>
          <w:lang w:val="hy-AM"/>
        </w:rPr>
      </w:pPr>
      <w:r w:rsidRPr="008D2F48">
        <w:rPr>
          <w:rFonts w:ascii="GHEA Mariam" w:hAnsi="GHEA Mariam"/>
          <w:sz w:val="24"/>
          <w:szCs w:val="24"/>
          <w:lang w:val="hy-AM"/>
        </w:rPr>
        <w:tab/>
        <w:t xml:space="preserve">1. Հայաստանի Հանրապետության Սյունիքի մարզի </w:t>
      </w:r>
      <w:r w:rsidRPr="008D2F48">
        <w:rPr>
          <w:rFonts w:ascii="GHEA Mariam" w:hAnsi="GHEA Mariam" w:cs="Sylfaen"/>
          <w:sz w:val="24"/>
          <w:szCs w:val="24"/>
          <w:lang w:val="hy-AM"/>
        </w:rPr>
        <w:t xml:space="preserve">Կապան համայնքի Կապան քաղաքի գլխավոր հատակագծում  կատարել փոփոխություն և Կապան համայնքի Կապան քաղաքի Սպանդարյան փողոցում գտնվող </w:t>
      </w:r>
      <w:r w:rsidRPr="008D2F48">
        <w:rPr>
          <w:rFonts w:ascii="GHEA Mariam" w:hAnsi="GHEA Mariam"/>
          <w:sz w:val="24"/>
          <w:szCs w:val="24"/>
          <w:lang w:val="hy-AM"/>
        </w:rPr>
        <w:t>համայնքային սեփականություն հանդիսացող ու «ԱԼԹԱ» ՍՊ ընկերությանը վարձակալության իրավունքով տրամադրված 0.0897 հա (կադաստրային ծածկագրեր 09-001-0506-0039-ից)</w:t>
      </w:r>
      <w:r w:rsidRPr="008D2F48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8D2F48">
        <w:rPr>
          <w:rFonts w:ascii="GHEA Mariam" w:hAnsi="GHEA Mariam"/>
          <w:sz w:val="24"/>
          <w:szCs w:val="24"/>
          <w:lang w:val="hy-AM"/>
        </w:rPr>
        <w:t>էներգետիկայի, կապի, տրանսպորտի, կոմունալ ենթակառուցվածքների օբյեկտների</w:t>
      </w:r>
      <w:r w:rsidRPr="008D2F48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8D2F48">
        <w:rPr>
          <w:rFonts w:ascii="GHEA Mariam" w:hAnsi="GHEA Mariam"/>
          <w:sz w:val="24"/>
          <w:szCs w:val="24"/>
          <w:lang w:val="hy-AM"/>
        </w:rPr>
        <w:t>կատեգորիայի՝ «կոմունալ ենթակառուցվածքների» գործառնական նշանակությամբ հողամասը փոխադրել բնակավայրերի նշանակության հողերի կատեգորիա՝ «հասարակական կառուցապատման» գործառնական նշանակությամբ:</w:t>
      </w:r>
    </w:p>
    <w:p w:rsidR="008D2F48" w:rsidRPr="008D2F48" w:rsidRDefault="008D2F48" w:rsidP="008D2F48">
      <w:pPr>
        <w:spacing w:after="0"/>
        <w:jc w:val="both"/>
        <w:rPr>
          <w:rFonts w:ascii="GHEA Mariam" w:hAnsi="GHEA Mariam"/>
          <w:sz w:val="24"/>
          <w:szCs w:val="24"/>
          <w:lang w:val="hy-AM"/>
        </w:rPr>
      </w:pPr>
      <w:r w:rsidRPr="008D2F48">
        <w:rPr>
          <w:rFonts w:ascii="GHEA Mariam" w:hAnsi="GHEA Mariam"/>
          <w:sz w:val="24"/>
          <w:szCs w:val="24"/>
          <w:lang w:val="hy-AM"/>
        </w:rPr>
        <w:tab/>
        <w:t xml:space="preserve">2. Համայնքի ղեկավարին՝ </w:t>
      </w:r>
      <w:r w:rsidRPr="008D2F48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իրականացնել սույն որոշումից բխող գործառույթները</w:t>
      </w:r>
      <w:r w:rsidRPr="008D2F48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:</w:t>
      </w:r>
    </w:p>
    <w:p w:rsidR="00C66BD6" w:rsidRDefault="006C13E6" w:rsidP="00220ECA">
      <w:pPr>
        <w:pStyle w:val="a6"/>
        <w:spacing w:before="0" w:beforeAutospacing="0" w:after="0" w:afterAutospacing="0" w:line="360" w:lineRule="auto"/>
        <w:ind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 ( 8 </w:t>
      </w:r>
      <w:r w:rsidR="00C66BD6">
        <w:rPr>
          <w:rFonts w:ascii="GHEA Mariam" w:hAnsi="GHEA Mariam"/>
          <w:b/>
          <w:lang w:val="hy-AM"/>
        </w:rPr>
        <w:t>)</w:t>
      </w:r>
      <w:r w:rsidR="00C66BD6">
        <w:rPr>
          <w:rFonts w:ascii="GHEA Mariam" w:hAnsi="GHEA Mariam"/>
          <w:b/>
          <w:lang w:val="pt-BR"/>
        </w:rPr>
        <w:t>`</w:t>
      </w:r>
    </w:p>
    <w:p w:rsidR="00C66BD6" w:rsidRDefault="00C66BD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</w:t>
      </w:r>
      <w:bookmarkStart w:id="0" w:name="_GoBack"/>
      <w:bookmarkEnd w:id="0"/>
      <w:r>
        <w:rPr>
          <w:rFonts w:ascii="GHEA Mariam" w:hAnsi="GHEA Mariam"/>
          <w:b/>
          <w:lang w:val="hy-AM"/>
        </w:rPr>
        <w:t>ՆՏՈՆՅԱՆ ԱՐԵՆ</w:t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>Կ</w:t>
      </w:r>
      <w:r w:rsidR="006C13E6">
        <w:rPr>
          <w:rFonts w:ascii="GHEA Mariam" w:hAnsi="GHEA Mariam"/>
          <w:b/>
          <w:lang w:val="hy-AM"/>
        </w:rPr>
        <w:t>ՈՍՏԱՆԴՅԱՆ ԻՎԱՆ</w:t>
      </w:r>
      <w:r>
        <w:rPr>
          <w:rFonts w:ascii="GHEA Mariam" w:hAnsi="GHEA Mariam"/>
          <w:b/>
          <w:lang w:val="hy-AM"/>
        </w:rPr>
        <w:t xml:space="preserve">                      </w:t>
      </w:r>
    </w:p>
    <w:p w:rsidR="00C66BD6" w:rsidRDefault="00C66BD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pt-BR"/>
        </w:rPr>
        <w:t>ԱՍՐՅԱՆ ՎԱՉԵ</w:t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      </w:t>
      </w:r>
    </w:p>
    <w:p w:rsidR="00C66BD6" w:rsidRDefault="00C66BD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ԳՐԻԳՈՐՅԱՆ ՎԻԼԵՆ</w:t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pt-BR"/>
        </w:rPr>
        <w:t>ՀԱՐՈՒԹՅՈՒՆՅԱՆ ՀԱՅԿ</w:t>
      </w:r>
    </w:p>
    <w:p w:rsidR="00C66BD6" w:rsidRDefault="006C13E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ԿԱՐԱՊԵՏՅԱՆ ՄԱՆԱՍ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  <w:t>ՄԿՐՏՉՅԱՆ ԱՐԱ</w:t>
      </w:r>
      <w:r w:rsidR="00C66BD6">
        <w:rPr>
          <w:rFonts w:ascii="GHEA Mariam" w:hAnsi="GHEA Mariam"/>
          <w:b/>
          <w:lang w:val="hy-AM"/>
        </w:rPr>
        <w:t xml:space="preserve">   </w:t>
      </w:r>
    </w:p>
    <w:p w:rsidR="00C66BD6" w:rsidRDefault="00C66BD6" w:rsidP="008D2F48">
      <w:pPr>
        <w:pStyle w:val="a6"/>
        <w:spacing w:before="0" w:beforeAutospacing="0" w:after="0" w:afterAutospacing="0"/>
        <w:ind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C66BD6" w:rsidRDefault="00C66BD6" w:rsidP="008D2F48">
      <w:pPr>
        <w:pStyle w:val="a6"/>
        <w:spacing w:before="0" w:beforeAutospacing="0" w:after="0" w:afterAutospacing="0"/>
        <w:ind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66BD6" w:rsidRPr="00C66BD6" w:rsidRDefault="00C66BD6" w:rsidP="008D2F48">
      <w:pPr>
        <w:spacing w:after="0" w:line="360" w:lineRule="auto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66BD6" w:rsidRDefault="00C66BD6" w:rsidP="00C66BD6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</w:t>
      </w:r>
      <w:r w:rsidR="006C13E6">
        <w:rPr>
          <w:rFonts w:ascii="GHEA Mariam" w:hAnsi="GHEA Mariam" w:cs="Sylfaen"/>
          <w:b/>
          <w:i/>
          <w:u w:val="single"/>
          <w:lang w:val="hy-AM"/>
        </w:rPr>
        <w:t>լ</w:t>
      </w:r>
      <w:r>
        <w:rPr>
          <w:rFonts w:ascii="GHEA Mariam" w:hAnsi="GHEA Mariam" w:cs="Sylfaen"/>
          <w:b/>
          <w:i/>
          <w:u w:val="single"/>
          <w:lang w:val="hy-AM"/>
        </w:rPr>
        <w:t>իսի</w:t>
      </w:r>
      <w:r>
        <w:rPr>
          <w:rFonts w:ascii="GHEA Mariam" w:hAnsi="GHEA Mariam"/>
          <w:b/>
          <w:i/>
          <w:u w:val="single"/>
          <w:lang w:val="hy-AM"/>
        </w:rPr>
        <w:t xml:space="preserve"> 0</w:t>
      </w:r>
      <w:r w:rsidR="006C13E6">
        <w:rPr>
          <w:rFonts w:ascii="GHEA Mariam" w:hAnsi="GHEA Mariam"/>
          <w:b/>
          <w:i/>
          <w:u w:val="single"/>
          <w:lang w:val="hy-AM"/>
        </w:rPr>
        <w:t>9</w:t>
      </w:r>
    </w:p>
    <w:p w:rsidR="00F06A62" w:rsidRDefault="00C66BD6" w:rsidP="008D2F48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sectPr w:rsidR="00F06A62" w:rsidSect="008D2F48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0ECA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279B4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13E6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2E46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2F48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244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498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6BD6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296</cp:revision>
  <cp:lastPrinted>2021-07-09T09:59:00Z</cp:lastPrinted>
  <dcterms:created xsi:type="dcterms:W3CDTF">2015-08-10T13:28:00Z</dcterms:created>
  <dcterms:modified xsi:type="dcterms:W3CDTF">2021-07-09T09:59:00Z</dcterms:modified>
</cp:coreProperties>
</file>