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30F02">
        <w:rPr>
          <w:rStyle w:val="a5"/>
          <w:rFonts w:ascii="GHEA Mariam" w:hAnsi="GHEA Mariam"/>
          <w:sz w:val="27"/>
          <w:szCs w:val="27"/>
          <w:lang w:val="hy-AM"/>
        </w:rPr>
        <w:t>86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430F02" w:rsidRPr="00430F02" w:rsidRDefault="00430F02" w:rsidP="00430F02">
      <w:pPr>
        <w:pStyle w:val="a6"/>
        <w:ind w:firstLine="567"/>
        <w:contextualSpacing/>
        <w:jc w:val="center"/>
        <w:rPr>
          <w:rFonts w:ascii="GHEA Mariam" w:hAnsi="GHEA Mariam" w:cs="GHEA Grapalat"/>
          <w:b/>
          <w:iCs/>
          <w:lang w:val="hy-AM"/>
        </w:rPr>
      </w:pPr>
      <w:r w:rsidRPr="00430F02">
        <w:rPr>
          <w:rFonts w:ascii="GHEA Mariam" w:hAnsi="GHEA Mariam" w:cs="GHEA Grapalat"/>
          <w:b/>
          <w:bCs/>
          <w:iCs/>
          <w:lang w:val="hy-AM"/>
        </w:rPr>
        <w:t>ԿԱՊԱՆ  ՀԱՄԱՅՆՔԻ Վ.ԽՈՏԱՆԱՆ ԳՅՈՒՂԻ 1-ԻՆ ՓՈՂՈՑԻ ԹԻՎ 38 ՀԱՍՑԵՈՒՄ   ԳՏՆՎՈՂ ՀԱՄԱՅՆՔԱՅԻՆ  ՍԵՓԱԿԱՆՈՒԹՅՈՒՆ  ՀԱՆԴԻՍԱՑՈՂ  ՀՈՂԱՄԱՍԸ  ԱՃՈՒՐԴԱՅԻՆ ԿԱՐԳՈՎ</w:t>
      </w:r>
      <w:r w:rsidRPr="00430F02">
        <w:rPr>
          <w:rFonts w:ascii="GHEA Mariam" w:hAnsi="GHEA Mariam" w:cs="GHEA Grapalat"/>
          <w:b/>
          <w:iCs/>
          <w:lang w:val="hy-AM"/>
        </w:rPr>
        <w:t xml:space="preserve">  ՕՏԱՐԵԼՈՒ  ՄԱՍԻՆ</w:t>
      </w:r>
    </w:p>
    <w:p w:rsidR="00430F02" w:rsidRPr="00452599" w:rsidRDefault="00430F02" w:rsidP="00430F02">
      <w:pPr>
        <w:pStyle w:val="a6"/>
        <w:ind w:firstLine="567"/>
        <w:contextualSpacing/>
        <w:jc w:val="center"/>
        <w:rPr>
          <w:rFonts w:ascii="GHEA Mariam" w:hAnsi="GHEA Mariam" w:cs="GHEA Grapalat"/>
          <w:b/>
          <w:iCs/>
          <w:lang w:val="hy-AM"/>
        </w:rPr>
      </w:pPr>
    </w:p>
    <w:p w:rsidR="00430F02" w:rsidRPr="0090748A" w:rsidRDefault="00430F02" w:rsidP="00430F02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Հայաստանի Հանրապետության Հողային օրենսգրքի 63-րդ, 67-րդ, 91-րդ հոդվածներով, համաձայն Հայաստանի Հանրապետության կառավարության 2006 թվականի ապրիլի 20-ի </w:t>
      </w:r>
      <w:r w:rsidR="00BF5DB7">
        <w:rPr>
          <w:rFonts w:ascii="GHEA Mariam" w:hAnsi="GHEA Mariam" w:cs="GHEA Grapalat"/>
          <w:bCs/>
          <w:iCs/>
          <w:lang w:val="hy-AM"/>
        </w:rPr>
        <w:t xml:space="preserve">             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N 723-Ն, 2001 թվականի ապրիլի 12-ի  N 286 որոշումների   և հաշվի առնելով համայնքի  ղեկավարի  առաջարկությունը,  </w:t>
      </w:r>
      <w:r>
        <w:rPr>
          <w:rFonts w:ascii="GHEA Mariam" w:hAnsi="GHEA Mariam" w:cs="GHEA Grapalat"/>
          <w:bCs/>
          <w:iCs/>
          <w:lang w:val="hy-AM"/>
        </w:rPr>
        <w:t xml:space="preserve">Կապան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համայնքի ավագանին   </w:t>
      </w:r>
      <w:r w:rsidRPr="00430F02">
        <w:rPr>
          <w:rFonts w:ascii="GHEA Mariam" w:hAnsi="GHEA Mariam" w:cs="GHEA Grapalat"/>
          <w:b/>
          <w:bCs/>
          <w:i/>
          <w:iCs/>
          <w:lang w:val="hy-AM"/>
        </w:rPr>
        <w:t>որոշում  է.</w:t>
      </w:r>
    </w:p>
    <w:p w:rsidR="00430F02" w:rsidRPr="0090748A" w:rsidRDefault="00430F02" w:rsidP="00430F02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1.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</w:t>
      </w:r>
      <w:r w:rsidRPr="00452599">
        <w:rPr>
          <w:rFonts w:ascii="GHEA Mariam" w:hAnsi="GHEA Mariam" w:cs="GHEA Grapalat"/>
          <w:bCs/>
          <w:iCs/>
          <w:lang w:val="hy-AM"/>
        </w:rPr>
        <w:t>Վերին Խոտանան գյուղի 1-ին փողոց, թիվ 38 հասցեում գտնվող</w:t>
      </w:r>
      <w:r w:rsidRPr="0090748A">
        <w:rPr>
          <w:rFonts w:ascii="GHEA Mariam" w:hAnsi="GHEA Mariam" w:cs="GHEA Grapalat"/>
          <w:bCs/>
          <w:iCs/>
          <w:lang w:val="hy-AM"/>
        </w:rPr>
        <w:t xml:space="preserve">, համայնքային  սեփականություն հանդիսացող  </w:t>
      </w:r>
      <w:r w:rsidRPr="00452599">
        <w:rPr>
          <w:rFonts w:ascii="GHEA Mariam" w:hAnsi="GHEA Mariam" w:cs="GHEA Grapalat"/>
          <w:bCs/>
          <w:iCs/>
          <w:lang w:val="hy-AM"/>
        </w:rPr>
        <w:t>0.22583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 հեկտար մակերեսով </w:t>
      </w:r>
      <w:r w:rsidRPr="00452599">
        <w:rPr>
          <w:rFonts w:ascii="GHEA Mariam" w:hAnsi="GHEA Mariam" w:cs="GHEA Grapalat"/>
          <w:bCs/>
          <w:iCs/>
          <w:lang w:val="hy-AM"/>
        </w:rPr>
        <w:t>արդյունա</w:t>
      </w:r>
      <w:bookmarkStart w:id="0" w:name="_GoBack"/>
      <w:bookmarkEnd w:id="0"/>
      <w:r w:rsidRPr="00452599">
        <w:rPr>
          <w:rFonts w:ascii="GHEA Mariam" w:hAnsi="GHEA Mariam" w:cs="GHEA Grapalat"/>
          <w:bCs/>
          <w:iCs/>
          <w:lang w:val="hy-AM"/>
        </w:rPr>
        <w:t xml:space="preserve">բերության, ընդերքօգտագործման և այլ արտադրական նշանակության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(կադաստրային ծածկագիր   09-</w:t>
      </w:r>
      <w:r w:rsidRPr="00452599">
        <w:rPr>
          <w:rFonts w:ascii="GHEA Mariam" w:hAnsi="GHEA Mariam" w:cs="GHEA Grapalat"/>
          <w:bCs/>
          <w:iCs/>
          <w:lang w:val="hy-AM"/>
        </w:rPr>
        <w:t>095-0108-0004</w:t>
      </w:r>
      <w:r w:rsidRPr="0090748A">
        <w:rPr>
          <w:rFonts w:ascii="GHEA Mariam" w:hAnsi="GHEA Mariam" w:cs="GHEA Grapalat"/>
          <w:bCs/>
          <w:iCs/>
          <w:lang w:val="hy-AM"/>
        </w:rPr>
        <w:t xml:space="preserve">)  հողամասը աճուրդային կարգով օտարել` </w:t>
      </w:r>
      <w:r w:rsidRPr="00452599">
        <w:rPr>
          <w:rFonts w:ascii="GHEA Mariam" w:hAnsi="GHEA Mariam" w:cs="GHEA Grapalat"/>
          <w:bCs/>
          <w:iCs/>
          <w:lang w:val="hy-AM"/>
        </w:rPr>
        <w:t xml:space="preserve">անասնապահական ֆերմա կառուցելու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նպատակով, մեկնարկային գինը`   </w:t>
      </w:r>
      <w:r w:rsidRPr="00452599">
        <w:rPr>
          <w:rFonts w:ascii="GHEA Mariam" w:hAnsi="GHEA Mariam" w:cs="GHEA Grapalat"/>
          <w:bCs/>
          <w:iCs/>
          <w:lang w:val="hy-AM"/>
        </w:rPr>
        <w:t>491 860</w:t>
      </w:r>
      <w:r w:rsidRPr="0090748A">
        <w:rPr>
          <w:rFonts w:ascii="GHEA Mariam" w:hAnsi="GHEA Mariam" w:cs="GHEA Grapalat"/>
          <w:bCs/>
          <w:iCs/>
          <w:lang w:val="hy-AM"/>
        </w:rPr>
        <w:t xml:space="preserve">  (</w:t>
      </w:r>
      <w:r w:rsidRPr="00452599">
        <w:rPr>
          <w:rFonts w:ascii="GHEA Mariam" w:hAnsi="GHEA Mariam" w:cs="GHEA Grapalat"/>
          <w:bCs/>
          <w:iCs/>
          <w:lang w:val="hy-AM"/>
        </w:rPr>
        <w:t>չորս հարյուր իննսունմեկ հազար ութ հարյուր վաթսուն</w:t>
      </w:r>
      <w:r w:rsidRPr="0090748A">
        <w:rPr>
          <w:rFonts w:ascii="GHEA Mariam" w:hAnsi="GHEA Mariam" w:cs="GHEA Grapalat"/>
          <w:bCs/>
          <w:iCs/>
          <w:lang w:val="hy-AM"/>
        </w:rPr>
        <w:t xml:space="preserve">) ՀՀ դրամ: </w:t>
      </w:r>
    </w:p>
    <w:p w:rsidR="00430F02" w:rsidRPr="0090748A" w:rsidRDefault="00430F02" w:rsidP="00430F02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>
        <w:rPr>
          <w:rFonts w:ascii="GHEA Mariam" w:hAnsi="GHEA Mariam" w:cs="GHEA Grapalat"/>
          <w:bCs/>
          <w:iCs/>
          <w:lang w:val="hy-AM"/>
        </w:rPr>
        <w:t xml:space="preserve">2. </w:t>
      </w:r>
      <w:r w:rsidRPr="0090748A">
        <w:rPr>
          <w:rFonts w:ascii="GHEA Mariam" w:hAnsi="GHEA Mariam" w:cs="GHEA Grapalat"/>
          <w:bCs/>
          <w:iCs/>
          <w:lang w:val="hy-AM"/>
        </w:rPr>
        <w:t>Համայնքի ղեկավարին՝ Հայաստանի Հանրապետության օրենսդրությամբ սահմանված կարգով և ժամկետներում ապահովել սույն որոշման</w:t>
      </w:r>
      <w:r>
        <w:rPr>
          <w:rFonts w:ascii="GHEA Mariam" w:hAnsi="GHEA Mariam" w:cs="GHEA Grapalat"/>
          <w:bCs/>
          <w:iCs/>
          <w:lang w:val="hy-AM"/>
        </w:rPr>
        <w:t xml:space="preserve"> 1-ին կետով նախատեսված հողամաս</w:t>
      </w:r>
      <w:r w:rsidRPr="0090748A">
        <w:rPr>
          <w:rFonts w:ascii="GHEA Mariam" w:hAnsi="GHEA Mariam" w:cs="GHEA Grapalat"/>
          <w:bCs/>
          <w:iCs/>
          <w:lang w:val="hy-AM"/>
        </w:rPr>
        <w:t>ի աճուրդի կազմակերպումը և իրականացումը: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430F02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F06A62" w:rsidRDefault="00C66BD6" w:rsidP="00430F02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220ECA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0F02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5DB7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298</cp:revision>
  <cp:lastPrinted>2021-07-09T11:22:00Z</cp:lastPrinted>
  <dcterms:created xsi:type="dcterms:W3CDTF">2015-08-10T13:28:00Z</dcterms:created>
  <dcterms:modified xsi:type="dcterms:W3CDTF">2021-07-09T11:22:00Z</dcterms:modified>
</cp:coreProperties>
</file>